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A4" w:rsidRPr="0051065A" w:rsidRDefault="00D53B6B" w:rsidP="0051065A">
      <w:pPr>
        <w:jc w:val="center"/>
        <w:rPr>
          <w:sz w:val="32"/>
        </w:rPr>
      </w:pPr>
      <w:bookmarkStart w:id="0" w:name="OLE_LINK12"/>
      <w:bookmarkStart w:id="1" w:name="OLE_LINK10"/>
      <w:bookmarkStart w:id="2" w:name="OLE_LINK11"/>
      <w:r>
        <w:rPr>
          <w:rFonts w:hint="eastAsia"/>
          <w:sz w:val="32"/>
        </w:rPr>
        <w:t>信号同步单元</w:t>
      </w:r>
      <w:r w:rsidRPr="0051065A">
        <w:rPr>
          <w:sz w:val="32"/>
        </w:rPr>
        <w:t>返修报告</w:t>
      </w:r>
      <w:bookmarkEnd w:id="0"/>
      <w:bookmarkEnd w:id="1"/>
      <w:bookmarkEnd w:id="2"/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2"/>
        <w:gridCol w:w="471"/>
        <w:gridCol w:w="3643"/>
      </w:tblGrid>
      <w:tr w:rsidR="00D53B6B" w:rsidTr="004E3F8B">
        <w:tc>
          <w:tcPr>
            <w:tcW w:w="4786" w:type="dxa"/>
            <w:gridSpan w:val="2"/>
            <w:vAlign w:val="center"/>
          </w:tcPr>
          <w:p w:rsidR="00D53B6B" w:rsidRDefault="00D53B6B" w:rsidP="00524139">
            <w:pPr>
              <w:spacing w:line="360" w:lineRule="auto"/>
              <w:jc w:val="left"/>
            </w:pPr>
            <w:r>
              <w:t>名称：</w:t>
            </w:r>
            <w:r w:rsidRPr="00D47B22">
              <w:rPr>
                <w:rFonts w:hint="eastAsia"/>
              </w:rPr>
              <w:t>信号同步单元</w:t>
            </w:r>
          </w:p>
        </w:tc>
        <w:tc>
          <w:tcPr>
            <w:tcW w:w="3736" w:type="dxa"/>
            <w:vAlign w:val="center"/>
          </w:tcPr>
          <w:p w:rsidR="00D53B6B" w:rsidRDefault="00D53B6B" w:rsidP="0016105C">
            <w:r>
              <w:rPr>
                <w:rFonts w:hint="eastAsia"/>
              </w:rPr>
              <w:t>型号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：</w:t>
            </w:r>
            <w:r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DT-SDU-LV3D</w:t>
            </w:r>
            <w:r w:rsidR="0016105C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7</w:t>
            </w:r>
            <w:r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-</w:t>
            </w:r>
            <w:r w:rsidR="0016105C">
              <w:rPr>
                <w:rFonts w:ascii="国标宋体" w:eastAsia="国标宋体" w:hAnsi="国标宋体" w:cs="国标宋体"/>
                <w:color w:val="000000"/>
                <w:szCs w:val="21"/>
              </w:rPr>
              <w:t>S</w:t>
            </w:r>
          </w:p>
        </w:tc>
      </w:tr>
      <w:tr w:rsidR="00D53B6B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:rsidR="00D53B6B" w:rsidRDefault="00D53B6B" w:rsidP="00524139">
            <w:r>
              <w:rPr>
                <w:rFonts w:hint="eastAsia"/>
              </w:rPr>
              <w:t>返修单位：</w:t>
            </w:r>
            <w:r w:rsidRPr="00CD219B">
              <w:rPr>
                <w:rFonts w:ascii="宋体" w:hAnsi="宋体" w:cs="宋体"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:rsidR="00D53B6B" w:rsidRDefault="00D53B6B" w:rsidP="00524139">
            <w:pPr>
              <w:jc w:val="left"/>
            </w:pPr>
            <w:r>
              <w:rPr>
                <w:rFonts w:hint="eastAsia"/>
              </w:rPr>
              <w:t>序列号：</w:t>
            </w:r>
            <w:r w:rsidR="00FC12F5" w:rsidRPr="00FC12F5">
              <w:rPr>
                <w:rFonts w:ascii="国标宋体" w:eastAsia="国标宋体" w:hAnsi="国标宋体" w:cs="国标宋体"/>
                <w:color w:val="000000"/>
                <w:szCs w:val="21"/>
              </w:rPr>
              <w:t>SS</w:t>
            </w:r>
            <w:r w:rsidR="0016105C">
              <w:rPr>
                <w:rFonts w:ascii="国标宋体" w:eastAsia="国标宋体" w:hAnsi="国标宋体" w:cs="国标宋体"/>
                <w:color w:val="000000"/>
                <w:szCs w:val="21"/>
              </w:rPr>
              <w:t>2412015</w:t>
            </w:r>
          </w:p>
        </w:tc>
      </w:tr>
      <w:tr w:rsidR="00D53B6B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:rsidR="00D53B6B" w:rsidRDefault="00D53B6B" w:rsidP="00524139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Pr="00CD219B">
              <w:rPr>
                <w:rFonts w:ascii="宋体" w:hAnsi="宋体" w:cs="宋体" w:hint="eastAsia"/>
              </w:rPr>
              <w:t>北京凯斯隆机电技术开发有限公司</w:t>
            </w:r>
          </w:p>
        </w:tc>
        <w:tc>
          <w:tcPr>
            <w:tcW w:w="3736" w:type="dxa"/>
            <w:vAlign w:val="center"/>
          </w:tcPr>
          <w:p w:rsidR="00D53B6B" w:rsidRDefault="00D53B6B" w:rsidP="00524139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2025.</w:t>
            </w:r>
            <w:r w:rsidR="0016105C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11</w:t>
            </w:r>
            <w:r w:rsidRPr="00C63333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.1</w:t>
            </w:r>
            <w:r w:rsidR="001C0442">
              <w:rPr>
                <w:rFonts w:ascii="国标宋体" w:eastAsia="国标宋体" w:hAnsi="国标宋体" w:cs="国标宋体" w:hint="eastAsia"/>
                <w:color w:val="000000"/>
                <w:szCs w:val="21"/>
              </w:rPr>
              <w:t>2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6833A7" w:rsidP="00EA3BF9">
            <w:pPr>
              <w:spacing w:line="360" w:lineRule="exact"/>
              <w:ind w:firstLineChars="200" w:firstLine="420"/>
            </w:pPr>
            <w:r>
              <w:t>编码器信号选择</w:t>
            </w:r>
            <w:r>
              <w:t>input1</w:t>
            </w:r>
            <w:r>
              <w:t>，模拟信号频率调到最大，在正常检测时速度显示</w:t>
            </w:r>
            <w:r>
              <w:t>400km/h</w:t>
            </w:r>
            <w:r>
              <w:t>多，实际速度＜</w:t>
            </w:r>
            <w:r>
              <w:t>80km/h</w:t>
            </w:r>
          </w:p>
        </w:tc>
      </w:tr>
      <w:tr w:rsidR="0051065A" w:rsidTr="004E3F8B">
        <w:trPr>
          <w:trHeight w:val="648"/>
        </w:trPr>
        <w:tc>
          <w:tcPr>
            <w:tcW w:w="8522" w:type="dxa"/>
            <w:gridSpan w:val="3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Pr="002C27A2" w:rsidRDefault="009F499A" w:rsidP="009D5978">
            <w:pPr>
              <w:widowControl/>
              <w:ind w:firstLineChars="200" w:firstLine="420"/>
              <w:textAlignment w:val="bottom"/>
              <w:rPr>
                <w:rFonts w:ascii="国标宋体" w:eastAsia="国标宋体" w:hAnsi="国标宋体" w:cs="国标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</w:rPr>
              <w:t>用信号发生器检查信号同步单元输出脉冲频率正确</w:t>
            </w:r>
            <w:r w:rsidR="007540E6">
              <w:rPr>
                <w:rFonts w:ascii="宋体" w:hAnsi="宋体" w:cs="宋体" w:hint="eastAsia"/>
              </w:rPr>
              <w:t>，故障没有复现</w:t>
            </w:r>
            <w:r w:rsidR="00431E0D">
              <w:rPr>
                <w:rFonts w:ascii="宋体" w:hAnsi="宋体" w:cs="宋体" w:hint="eastAsia"/>
              </w:rPr>
              <w:t>。</w:t>
            </w:r>
          </w:p>
        </w:tc>
      </w:tr>
      <w:tr w:rsidR="0051065A" w:rsidTr="0051065A">
        <w:trPr>
          <w:trHeight w:val="1840"/>
        </w:trPr>
        <w:tc>
          <w:tcPr>
            <w:tcW w:w="8522" w:type="dxa"/>
            <w:gridSpan w:val="3"/>
          </w:tcPr>
          <w:p w:rsidR="00D53B6B" w:rsidRDefault="00D53B6B" w:rsidP="00D53B6B">
            <w:r>
              <w:rPr>
                <w:rFonts w:hint="eastAsia"/>
              </w:rPr>
              <w:t>测试过程：</w:t>
            </w:r>
          </w:p>
          <w:p w:rsidR="00BC3AE0" w:rsidRPr="00DA665B" w:rsidRDefault="009D2493" w:rsidP="00AC7A77">
            <w:pPr>
              <w:pStyle w:val="a7"/>
              <w:ind w:firstLineChars="200" w:firstLine="420"/>
              <w:rPr>
                <w:rFonts w:eastAsiaTheme="minorEastAsia"/>
                <w:kern w:val="2"/>
                <w:sz w:val="21"/>
                <w:szCs w:val="22"/>
              </w:rPr>
            </w:pPr>
            <w:r>
              <w:rPr>
                <w:rFonts w:eastAsiaTheme="minorEastAsia" w:hint="eastAsia"/>
                <w:kern w:val="2"/>
                <w:sz w:val="21"/>
                <w:szCs w:val="22"/>
              </w:rPr>
              <w:t>信号同步单元</w:t>
            </w:r>
            <w:r w:rsidR="00AC7A77">
              <w:rPr>
                <w:rFonts w:eastAsiaTheme="minorEastAsia" w:hint="eastAsia"/>
                <w:kern w:val="2"/>
                <w:sz w:val="21"/>
                <w:szCs w:val="22"/>
              </w:rPr>
              <w:t>模拟脉冲调到最大200</w:t>
            </w:r>
            <w:r w:rsidR="00AC7A77">
              <w:rPr>
                <w:rFonts w:eastAsiaTheme="minorEastAsia"/>
                <w:kern w:val="2"/>
                <w:sz w:val="21"/>
                <w:szCs w:val="22"/>
              </w:rPr>
              <w:t>KH</w:t>
            </w:r>
            <w:r w:rsidR="00AC7A77">
              <w:rPr>
                <w:rFonts w:eastAsiaTheme="minorEastAsia" w:hint="eastAsia"/>
                <w:kern w:val="2"/>
                <w:sz w:val="21"/>
                <w:szCs w:val="22"/>
              </w:rPr>
              <w:t>z，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Input</w:t>
            </w:r>
            <w:r w:rsidR="00B91DB8">
              <w:rPr>
                <w:rFonts w:eastAsiaTheme="minorEastAsia"/>
                <w:kern w:val="2"/>
                <w:sz w:val="21"/>
                <w:szCs w:val="22"/>
              </w:rPr>
              <w:t xml:space="preserve"> 1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和Input</w:t>
            </w:r>
            <w:r w:rsidR="00B91DB8">
              <w:rPr>
                <w:rFonts w:eastAsiaTheme="minorEastAsia"/>
                <w:kern w:val="2"/>
                <w:sz w:val="21"/>
                <w:szCs w:val="22"/>
              </w:rPr>
              <w:t xml:space="preserve"> 2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口</w:t>
            </w:r>
            <w:r>
              <w:rPr>
                <w:rFonts w:eastAsiaTheme="minorEastAsia" w:hint="eastAsia"/>
                <w:kern w:val="2"/>
                <w:sz w:val="21"/>
                <w:szCs w:val="22"/>
              </w:rPr>
              <w:t>输入脉冲频率为20</w:t>
            </w:r>
            <w:r>
              <w:rPr>
                <w:rFonts w:eastAsiaTheme="minorEastAsia"/>
                <w:kern w:val="2"/>
                <w:sz w:val="21"/>
                <w:szCs w:val="22"/>
              </w:rPr>
              <w:t>KH</w:t>
            </w:r>
            <w:r>
              <w:rPr>
                <w:rFonts w:eastAsiaTheme="minorEastAsia" w:hint="eastAsia"/>
                <w:kern w:val="2"/>
                <w:sz w:val="21"/>
                <w:szCs w:val="22"/>
              </w:rPr>
              <w:t>z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、40</w:t>
            </w:r>
            <w:r w:rsidR="00B91DB8">
              <w:rPr>
                <w:rFonts w:eastAsiaTheme="minorEastAsia"/>
                <w:kern w:val="2"/>
                <w:sz w:val="21"/>
                <w:szCs w:val="22"/>
              </w:rPr>
              <w:t>KH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z、90</w:t>
            </w:r>
            <w:r w:rsidR="00B91DB8">
              <w:rPr>
                <w:rFonts w:eastAsiaTheme="minorEastAsia"/>
                <w:kern w:val="2"/>
                <w:sz w:val="21"/>
                <w:szCs w:val="22"/>
              </w:rPr>
              <w:t>KH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z</w:t>
            </w:r>
            <w:r>
              <w:rPr>
                <w:rFonts w:eastAsiaTheme="minorEastAsia" w:hint="eastAsia"/>
                <w:kern w:val="2"/>
                <w:sz w:val="21"/>
                <w:szCs w:val="22"/>
              </w:rPr>
              <w:t>，使用信号发生器检查输出脉冲</w:t>
            </w:r>
            <w:r w:rsidR="003E5D31">
              <w:rPr>
                <w:rFonts w:eastAsiaTheme="minorEastAsia" w:hint="eastAsia"/>
                <w:kern w:val="2"/>
                <w:sz w:val="21"/>
                <w:szCs w:val="22"/>
              </w:rPr>
              <w:t>。</w:t>
            </w:r>
            <w:r w:rsidR="00B91DB8">
              <w:rPr>
                <w:rFonts w:eastAsiaTheme="minorEastAsia" w:hint="eastAsia"/>
                <w:kern w:val="2"/>
                <w:sz w:val="21"/>
                <w:szCs w:val="22"/>
              </w:rPr>
              <w:t>连续运行48小时</w:t>
            </w:r>
            <w:r w:rsidR="00A774EE">
              <w:rPr>
                <w:rFonts w:eastAsiaTheme="minorEastAsia" w:hint="eastAsia"/>
                <w:kern w:val="2"/>
                <w:sz w:val="21"/>
                <w:szCs w:val="22"/>
              </w:rPr>
              <w:t>所有输出口脉冲频率与输入脉冲频率一致</w:t>
            </w:r>
            <w:r>
              <w:rPr>
                <w:rFonts w:eastAsiaTheme="minorEastAsia" w:hint="eastAsia"/>
                <w:kern w:val="2"/>
                <w:sz w:val="21"/>
                <w:szCs w:val="22"/>
              </w:rPr>
              <w:t>且波形正常</w:t>
            </w:r>
            <w:r w:rsidR="008D6130">
              <w:rPr>
                <w:rFonts w:eastAsiaTheme="minorEastAsia"/>
                <w:kern w:val="2"/>
                <w:sz w:val="21"/>
                <w:szCs w:val="22"/>
              </w:rPr>
              <w:t>。</w:t>
            </w:r>
          </w:p>
          <w:p w:rsidR="00B01D9F" w:rsidRPr="00B01D9F" w:rsidRDefault="00B01D9F" w:rsidP="00B01D9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1D9F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800000" cy="1349051"/>
                  <wp:effectExtent l="0" t="0" r="0" b="3810"/>
                  <wp:docPr id="1" name="图片 1" descr="F:\yl\生产调试\信号同步单元\返修\2025\SS2412015\微信图片_2025111016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yl\生产调试\信号同步单元\返修\2025\SS2412015\微信图片_2025111016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4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BB4" w:rsidRPr="00D53B6B" w:rsidRDefault="008C3BB4" w:rsidP="00D53B6B">
            <w:pPr>
              <w:ind w:firstLine="420"/>
              <w:jc w:val="center"/>
            </w:pPr>
          </w:p>
          <w:p w:rsidR="007C48FF" w:rsidRDefault="007C48FF" w:rsidP="00D53B6B"/>
        </w:tc>
      </w:tr>
      <w:tr w:rsidR="0051065A" w:rsidTr="0051065A">
        <w:trPr>
          <w:trHeight w:val="834"/>
        </w:trPr>
        <w:tc>
          <w:tcPr>
            <w:tcW w:w="8522" w:type="dxa"/>
            <w:gridSpan w:val="3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4E3766" w:rsidP="005106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</w:t>
            </w:r>
          </w:p>
        </w:tc>
      </w:tr>
      <w:tr w:rsidR="0051065A" w:rsidTr="004E3F8B">
        <w:trPr>
          <w:trHeight w:val="451"/>
        </w:trPr>
        <w:tc>
          <w:tcPr>
            <w:tcW w:w="4298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:rsidR="0051065A" w:rsidRDefault="0051065A" w:rsidP="000C34A5">
            <w:r>
              <w:rPr>
                <w:rFonts w:hint="eastAsia"/>
              </w:rPr>
              <w:t>日期：</w:t>
            </w:r>
          </w:p>
        </w:tc>
      </w:tr>
      <w:tr w:rsidR="00B11D6F" w:rsidTr="004E3F8B">
        <w:trPr>
          <w:trHeight w:val="451"/>
        </w:trPr>
        <w:tc>
          <w:tcPr>
            <w:tcW w:w="4298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EE2DB2" w:rsidRPr="00EE2DB2">
              <w:rPr>
                <w:rFonts w:hint="eastAsia"/>
              </w:rPr>
              <w:t>仝云龙</w:t>
            </w:r>
            <w:r w:rsidR="00EE2DB2">
              <w:t xml:space="preserve"> </w:t>
            </w:r>
          </w:p>
          <w:p w:rsidR="00B46B2F" w:rsidRDefault="00B46B2F" w:rsidP="00EE2DB2">
            <w:r>
              <w:rPr>
                <w:rFonts w:hint="eastAsia"/>
              </w:rPr>
              <w:t>日期：</w:t>
            </w:r>
            <w:r w:rsidR="00EE2DB2">
              <w:rPr>
                <w:rFonts w:hint="eastAsia"/>
              </w:rPr>
              <w:t>2025.</w:t>
            </w:r>
            <w:r w:rsidR="002B69CD">
              <w:rPr>
                <w:rFonts w:hint="eastAsia"/>
              </w:rPr>
              <w:t>11</w:t>
            </w:r>
            <w:r w:rsidR="00EE2DB2">
              <w:rPr>
                <w:rFonts w:hint="eastAsia"/>
              </w:rPr>
              <w:t>.1</w:t>
            </w:r>
            <w:r w:rsidR="000621CF"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4224" w:type="dxa"/>
            <w:gridSpan w:val="2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87" w:rsidRDefault="00567687" w:rsidP="00433EE6">
      <w:r>
        <w:separator/>
      </w:r>
    </w:p>
  </w:endnote>
  <w:endnote w:type="continuationSeparator" w:id="0">
    <w:p w:rsidR="00567687" w:rsidRDefault="00567687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国标宋体">
    <w:altName w:val="Microsoft YaHei UI"/>
    <w:charset w:val="86"/>
    <w:family w:val="auto"/>
    <w:pitch w:val="default"/>
    <w:sig w:usb0="00000000" w:usb1="2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87" w:rsidRDefault="00567687" w:rsidP="00433EE6">
      <w:r>
        <w:separator/>
      </w:r>
    </w:p>
  </w:footnote>
  <w:footnote w:type="continuationSeparator" w:id="0">
    <w:p w:rsidR="00567687" w:rsidRDefault="00567687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9A"/>
    <w:rsid w:val="00017035"/>
    <w:rsid w:val="000621CF"/>
    <w:rsid w:val="00083511"/>
    <w:rsid w:val="000926AD"/>
    <w:rsid w:val="000C34A5"/>
    <w:rsid w:val="000F2604"/>
    <w:rsid w:val="000F52C3"/>
    <w:rsid w:val="00104F95"/>
    <w:rsid w:val="001237A8"/>
    <w:rsid w:val="00154B2C"/>
    <w:rsid w:val="00157DBC"/>
    <w:rsid w:val="0016105C"/>
    <w:rsid w:val="00175C28"/>
    <w:rsid w:val="001C0442"/>
    <w:rsid w:val="002258B8"/>
    <w:rsid w:val="002A1E4B"/>
    <w:rsid w:val="002A713F"/>
    <w:rsid w:val="002B69CD"/>
    <w:rsid w:val="002C27A2"/>
    <w:rsid w:val="002C762E"/>
    <w:rsid w:val="002F48AA"/>
    <w:rsid w:val="003028A8"/>
    <w:rsid w:val="00305AAF"/>
    <w:rsid w:val="00350818"/>
    <w:rsid w:val="00360CD8"/>
    <w:rsid w:val="00365F4A"/>
    <w:rsid w:val="00392D57"/>
    <w:rsid w:val="003A0417"/>
    <w:rsid w:val="003A2167"/>
    <w:rsid w:val="003A22ED"/>
    <w:rsid w:val="003C0DFC"/>
    <w:rsid w:val="003D4243"/>
    <w:rsid w:val="003D57CC"/>
    <w:rsid w:val="003D7B8C"/>
    <w:rsid w:val="003E5D31"/>
    <w:rsid w:val="00431E0D"/>
    <w:rsid w:val="00433EE6"/>
    <w:rsid w:val="00445864"/>
    <w:rsid w:val="004554C1"/>
    <w:rsid w:val="004605AD"/>
    <w:rsid w:val="00467419"/>
    <w:rsid w:val="004B4B3D"/>
    <w:rsid w:val="004D6CA2"/>
    <w:rsid w:val="004E3766"/>
    <w:rsid w:val="004E3F8B"/>
    <w:rsid w:val="005065A8"/>
    <w:rsid w:val="0051065A"/>
    <w:rsid w:val="00510976"/>
    <w:rsid w:val="00524957"/>
    <w:rsid w:val="00566BCD"/>
    <w:rsid w:val="00567687"/>
    <w:rsid w:val="0057395E"/>
    <w:rsid w:val="00574085"/>
    <w:rsid w:val="00576F52"/>
    <w:rsid w:val="005D1D05"/>
    <w:rsid w:val="005E64D9"/>
    <w:rsid w:val="00621023"/>
    <w:rsid w:val="00647659"/>
    <w:rsid w:val="006667A2"/>
    <w:rsid w:val="00667545"/>
    <w:rsid w:val="0067193E"/>
    <w:rsid w:val="006754E5"/>
    <w:rsid w:val="006833A7"/>
    <w:rsid w:val="006C1EDD"/>
    <w:rsid w:val="006E02F1"/>
    <w:rsid w:val="006F09B6"/>
    <w:rsid w:val="006F24E1"/>
    <w:rsid w:val="007540E6"/>
    <w:rsid w:val="0076722C"/>
    <w:rsid w:val="007825AD"/>
    <w:rsid w:val="00787B18"/>
    <w:rsid w:val="0079363F"/>
    <w:rsid w:val="007A2AF9"/>
    <w:rsid w:val="007C48FF"/>
    <w:rsid w:val="007C66A4"/>
    <w:rsid w:val="007D3827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6130"/>
    <w:rsid w:val="00905871"/>
    <w:rsid w:val="00926F86"/>
    <w:rsid w:val="0093429D"/>
    <w:rsid w:val="00952CE2"/>
    <w:rsid w:val="00973AF5"/>
    <w:rsid w:val="009926B1"/>
    <w:rsid w:val="009A3A76"/>
    <w:rsid w:val="009C40A3"/>
    <w:rsid w:val="009D2493"/>
    <w:rsid w:val="009D3C63"/>
    <w:rsid w:val="009D5978"/>
    <w:rsid w:val="009D7B81"/>
    <w:rsid w:val="009F499A"/>
    <w:rsid w:val="00A03F68"/>
    <w:rsid w:val="00A159FB"/>
    <w:rsid w:val="00A774EE"/>
    <w:rsid w:val="00A77EB0"/>
    <w:rsid w:val="00A82861"/>
    <w:rsid w:val="00A84EF7"/>
    <w:rsid w:val="00A95550"/>
    <w:rsid w:val="00A96D7F"/>
    <w:rsid w:val="00AC7A77"/>
    <w:rsid w:val="00AD6B97"/>
    <w:rsid w:val="00AF4B52"/>
    <w:rsid w:val="00AF7834"/>
    <w:rsid w:val="00B01D9F"/>
    <w:rsid w:val="00B11D6F"/>
    <w:rsid w:val="00B22E6A"/>
    <w:rsid w:val="00B25277"/>
    <w:rsid w:val="00B30D49"/>
    <w:rsid w:val="00B416F3"/>
    <w:rsid w:val="00B46B2F"/>
    <w:rsid w:val="00B875DB"/>
    <w:rsid w:val="00B91DB8"/>
    <w:rsid w:val="00BA4061"/>
    <w:rsid w:val="00BC347C"/>
    <w:rsid w:val="00BC3AE0"/>
    <w:rsid w:val="00BF700B"/>
    <w:rsid w:val="00C022C4"/>
    <w:rsid w:val="00C10AC7"/>
    <w:rsid w:val="00C504C3"/>
    <w:rsid w:val="00C7202F"/>
    <w:rsid w:val="00CB6B2C"/>
    <w:rsid w:val="00CE0615"/>
    <w:rsid w:val="00D11349"/>
    <w:rsid w:val="00D243EB"/>
    <w:rsid w:val="00D53B6B"/>
    <w:rsid w:val="00D8584A"/>
    <w:rsid w:val="00D868A2"/>
    <w:rsid w:val="00DA665B"/>
    <w:rsid w:val="00DC4BA9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A3BF9"/>
    <w:rsid w:val="00EC2CD6"/>
    <w:rsid w:val="00EE2DB2"/>
    <w:rsid w:val="00EE3814"/>
    <w:rsid w:val="00F1039F"/>
    <w:rsid w:val="00F11FBB"/>
    <w:rsid w:val="00F20AB2"/>
    <w:rsid w:val="00F24FA9"/>
    <w:rsid w:val="00F264BE"/>
    <w:rsid w:val="00F33700"/>
    <w:rsid w:val="00F371F1"/>
    <w:rsid w:val="00F56851"/>
    <w:rsid w:val="00F608C1"/>
    <w:rsid w:val="00F64913"/>
    <w:rsid w:val="00F905E6"/>
    <w:rsid w:val="00F916DA"/>
    <w:rsid w:val="00F96B37"/>
    <w:rsid w:val="00FA1CE8"/>
    <w:rsid w:val="00FA601E"/>
    <w:rsid w:val="00FC12F5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1CA5B5-AFD8-4C52-8F60-B5C1C0EE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A66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35</cp:revision>
  <cp:lastPrinted>2019-07-18T09:10:00Z</cp:lastPrinted>
  <dcterms:created xsi:type="dcterms:W3CDTF">2025-01-14T01:39:00Z</dcterms:created>
  <dcterms:modified xsi:type="dcterms:W3CDTF">2025-11-12T06:46:00Z</dcterms:modified>
</cp:coreProperties>
</file>