
<file path=[Content_Types].xml><?xml version="1.0" encoding="utf-8"?>
<Types xmlns="http://schemas.openxmlformats.org/package/2006/content-types">
  <Default Extension="docx" ContentType="application/vnd.openxmlformats-officedocument.wordprocessingml.document"/>
  <Default Extension="emf" ContentType="image/x-emf"/>
  <Default Extension="png" ContentType="image/png"/>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B0ED115" w14:textId="77777777" w:rsidR="00C8051A" w:rsidRPr="001809B5" w:rsidRDefault="00C8051A" w:rsidP="001809B5">
      <w:pPr>
        <w:spacing w:line="288" w:lineRule="auto"/>
        <w:rPr>
          <w:rFonts w:ascii="微软雅黑" w:eastAsia="微软雅黑" w:hAnsi="微软雅黑"/>
          <w:color w:val="000000" w:themeColor="text1"/>
        </w:rPr>
      </w:pPr>
    </w:p>
    <w:p w14:paraId="1277EE92" w14:textId="77777777" w:rsidR="00C8051A" w:rsidRPr="001809B5" w:rsidRDefault="00C8051A" w:rsidP="001809B5">
      <w:pPr>
        <w:spacing w:line="288" w:lineRule="auto"/>
        <w:rPr>
          <w:rFonts w:ascii="微软雅黑" w:eastAsia="微软雅黑" w:hAnsi="微软雅黑"/>
          <w:color w:val="000000" w:themeColor="text1"/>
        </w:rPr>
      </w:pPr>
    </w:p>
    <w:p w14:paraId="1E0805A6" w14:textId="137B2F6A" w:rsidR="00C8051A" w:rsidRPr="001809B5" w:rsidRDefault="00BC141E" w:rsidP="001809B5">
      <w:pPr>
        <w:spacing w:line="288" w:lineRule="auto"/>
        <w:rPr>
          <w:rFonts w:ascii="微软雅黑" w:eastAsia="微软雅黑" w:hAnsi="微软雅黑"/>
          <w:b/>
          <w:color w:val="000000" w:themeColor="text1"/>
          <w:sz w:val="40"/>
          <w:szCs w:val="40"/>
        </w:rPr>
      </w:pPr>
      <w:r w:rsidRPr="001809B5">
        <w:rPr>
          <w:rFonts w:ascii="微软雅黑" w:eastAsia="微软雅黑" w:hAnsi="微软雅黑" w:hint="eastAsia"/>
          <w:b/>
          <w:color w:val="000000" w:themeColor="text1"/>
          <w:sz w:val="40"/>
          <w:szCs w:val="40"/>
        </w:rPr>
        <w:t>检测系统集中控制</w:t>
      </w:r>
      <w:r w:rsidR="00C32090" w:rsidRPr="001809B5">
        <w:rPr>
          <w:rFonts w:ascii="微软雅黑" w:eastAsia="微软雅黑" w:hAnsi="微软雅黑" w:hint="eastAsia"/>
          <w:b/>
          <w:color w:val="000000" w:themeColor="text1"/>
          <w:sz w:val="40"/>
          <w:szCs w:val="40"/>
        </w:rPr>
        <w:t>系统</w:t>
      </w:r>
    </w:p>
    <w:p w14:paraId="34CD6408" w14:textId="1D426FB0" w:rsidR="00C8051A" w:rsidRPr="001809B5" w:rsidRDefault="00BC141E" w:rsidP="001809B5">
      <w:pPr>
        <w:spacing w:line="288" w:lineRule="auto"/>
        <w:rPr>
          <w:rFonts w:ascii="微软雅黑" w:eastAsia="微软雅黑" w:hAnsi="微软雅黑"/>
          <w:b/>
          <w:color w:val="000000" w:themeColor="text1"/>
          <w:sz w:val="52"/>
          <w:szCs w:val="52"/>
        </w:rPr>
      </w:pPr>
      <w:r w:rsidRPr="001809B5">
        <w:rPr>
          <w:rFonts w:ascii="微软雅黑" w:eastAsia="微软雅黑" w:hAnsi="微软雅黑" w:hint="eastAsia"/>
          <w:b/>
          <w:color w:val="000000" w:themeColor="text1"/>
          <w:sz w:val="52"/>
          <w:szCs w:val="52"/>
        </w:rPr>
        <w:t>技术方案书</w:t>
      </w:r>
    </w:p>
    <w:p w14:paraId="46835F9F" w14:textId="77777777" w:rsidR="00C8051A" w:rsidRPr="001809B5" w:rsidRDefault="00414A37" w:rsidP="001809B5">
      <w:pPr>
        <w:tabs>
          <w:tab w:val="left" w:pos="5460"/>
        </w:tabs>
        <w:spacing w:line="288" w:lineRule="auto"/>
        <w:rPr>
          <w:rFonts w:ascii="微软雅黑" w:eastAsia="微软雅黑" w:hAnsi="微软雅黑"/>
          <w:color w:val="000000" w:themeColor="text1"/>
        </w:rPr>
      </w:pPr>
      <w:r w:rsidRPr="001809B5">
        <w:rPr>
          <w:rFonts w:ascii="微软雅黑" w:eastAsia="微软雅黑" w:hAnsi="微软雅黑"/>
          <w:color w:val="000000" w:themeColor="text1"/>
        </w:rPr>
        <w:tab/>
      </w:r>
    </w:p>
    <w:p w14:paraId="38F83300" w14:textId="77777777" w:rsidR="00C8051A" w:rsidRPr="001809B5" w:rsidRDefault="00C8051A" w:rsidP="001809B5">
      <w:pPr>
        <w:spacing w:line="288" w:lineRule="auto"/>
        <w:rPr>
          <w:rFonts w:ascii="微软雅黑" w:eastAsia="微软雅黑" w:hAnsi="微软雅黑"/>
          <w:color w:val="000000" w:themeColor="text1"/>
          <w:sz w:val="24"/>
          <w:szCs w:val="24"/>
        </w:rPr>
      </w:pPr>
      <w:r w:rsidRPr="001809B5">
        <w:rPr>
          <w:rFonts w:ascii="微软雅黑" w:eastAsia="微软雅黑" w:hAnsi="微软雅黑" w:hint="eastAsia"/>
          <w:b/>
          <w:color w:val="000000" w:themeColor="text1"/>
          <w:sz w:val="24"/>
          <w:szCs w:val="24"/>
        </w:rPr>
        <w:t>文档</w:t>
      </w:r>
      <w:r w:rsidRPr="001809B5">
        <w:rPr>
          <w:rFonts w:ascii="微软雅黑" w:eastAsia="微软雅黑" w:hAnsi="微软雅黑"/>
          <w:b/>
          <w:color w:val="000000" w:themeColor="text1"/>
          <w:sz w:val="24"/>
          <w:szCs w:val="24"/>
        </w:rPr>
        <w:t>版本</w:t>
      </w:r>
      <w:r w:rsidRPr="001809B5">
        <w:rPr>
          <w:rFonts w:ascii="微软雅黑" w:eastAsia="微软雅黑" w:hAnsi="微软雅黑"/>
          <w:color w:val="000000" w:themeColor="text1"/>
          <w:sz w:val="24"/>
          <w:szCs w:val="24"/>
        </w:rPr>
        <w:t xml:space="preserve">                 1.0.0.0</w:t>
      </w:r>
    </w:p>
    <w:p w14:paraId="24C9517B" w14:textId="2100B1BE" w:rsidR="00C8051A" w:rsidRPr="001809B5" w:rsidRDefault="00C8051A" w:rsidP="001809B5">
      <w:pPr>
        <w:spacing w:line="288" w:lineRule="auto"/>
        <w:rPr>
          <w:rFonts w:ascii="微软雅黑" w:eastAsia="微软雅黑" w:hAnsi="微软雅黑"/>
          <w:color w:val="000000" w:themeColor="text1"/>
          <w:sz w:val="24"/>
          <w:szCs w:val="24"/>
        </w:rPr>
      </w:pPr>
      <w:r w:rsidRPr="001809B5">
        <w:rPr>
          <w:rFonts w:ascii="微软雅黑" w:eastAsia="微软雅黑" w:hAnsi="微软雅黑" w:hint="eastAsia"/>
          <w:b/>
          <w:color w:val="000000" w:themeColor="text1"/>
          <w:sz w:val="24"/>
          <w:szCs w:val="24"/>
        </w:rPr>
        <w:t>更</w:t>
      </w:r>
      <w:r w:rsidRPr="001809B5">
        <w:rPr>
          <w:rFonts w:ascii="微软雅黑" w:eastAsia="微软雅黑" w:hAnsi="微软雅黑"/>
          <w:b/>
          <w:color w:val="000000" w:themeColor="text1"/>
          <w:sz w:val="24"/>
          <w:szCs w:val="24"/>
        </w:rPr>
        <w:t>新</w:t>
      </w:r>
      <w:r w:rsidRPr="001809B5">
        <w:rPr>
          <w:rFonts w:ascii="微软雅黑" w:eastAsia="微软雅黑" w:hAnsi="微软雅黑" w:hint="eastAsia"/>
          <w:b/>
          <w:color w:val="000000" w:themeColor="text1"/>
          <w:sz w:val="24"/>
          <w:szCs w:val="24"/>
        </w:rPr>
        <w:t>日期</w:t>
      </w:r>
      <w:r w:rsidRPr="001809B5">
        <w:rPr>
          <w:rFonts w:ascii="微软雅黑" w:eastAsia="微软雅黑" w:hAnsi="微软雅黑" w:hint="eastAsia"/>
          <w:color w:val="000000" w:themeColor="text1"/>
          <w:sz w:val="24"/>
          <w:szCs w:val="24"/>
        </w:rPr>
        <w:t xml:space="preserve">           </w:t>
      </w:r>
      <w:r w:rsidR="00DB21EB" w:rsidRPr="001809B5">
        <w:rPr>
          <w:rFonts w:ascii="微软雅黑" w:eastAsia="微软雅黑" w:hAnsi="微软雅黑"/>
          <w:color w:val="000000" w:themeColor="text1"/>
          <w:sz w:val="24"/>
          <w:szCs w:val="24"/>
        </w:rPr>
        <w:t xml:space="preserve">      </w:t>
      </w:r>
      <w:r w:rsidRPr="001809B5">
        <w:rPr>
          <w:rFonts w:ascii="微软雅黑" w:eastAsia="微软雅黑" w:hAnsi="微软雅黑"/>
          <w:color w:val="000000" w:themeColor="text1"/>
          <w:sz w:val="24"/>
          <w:szCs w:val="24"/>
        </w:rPr>
        <w:t>201</w:t>
      </w:r>
      <w:r w:rsidR="00166F67" w:rsidRPr="001809B5">
        <w:rPr>
          <w:rFonts w:ascii="微软雅黑" w:eastAsia="微软雅黑" w:hAnsi="微软雅黑"/>
          <w:color w:val="000000" w:themeColor="text1"/>
          <w:sz w:val="24"/>
          <w:szCs w:val="24"/>
        </w:rPr>
        <w:t>9</w:t>
      </w:r>
      <w:r w:rsidRPr="001809B5">
        <w:rPr>
          <w:rFonts w:ascii="微软雅黑" w:eastAsia="微软雅黑" w:hAnsi="微软雅黑"/>
          <w:color w:val="000000" w:themeColor="text1"/>
          <w:sz w:val="24"/>
          <w:szCs w:val="24"/>
        </w:rPr>
        <w:t>-</w:t>
      </w:r>
      <w:r w:rsidR="00166F67" w:rsidRPr="001809B5">
        <w:rPr>
          <w:rFonts w:ascii="微软雅黑" w:eastAsia="微软雅黑" w:hAnsi="微软雅黑"/>
          <w:color w:val="000000" w:themeColor="text1"/>
          <w:sz w:val="24"/>
          <w:szCs w:val="24"/>
        </w:rPr>
        <w:t>08</w:t>
      </w:r>
      <w:r w:rsidRPr="001809B5">
        <w:rPr>
          <w:rFonts w:ascii="微软雅黑" w:eastAsia="微软雅黑" w:hAnsi="微软雅黑"/>
          <w:color w:val="000000" w:themeColor="text1"/>
          <w:sz w:val="24"/>
          <w:szCs w:val="24"/>
        </w:rPr>
        <w:t>-22</w:t>
      </w:r>
    </w:p>
    <w:p w14:paraId="5A47A44A" w14:textId="77777777" w:rsidR="00C8051A" w:rsidRPr="001809B5" w:rsidRDefault="00C8051A" w:rsidP="001809B5">
      <w:pPr>
        <w:spacing w:line="288" w:lineRule="auto"/>
        <w:rPr>
          <w:rFonts w:ascii="微软雅黑" w:eastAsia="微软雅黑" w:hAnsi="微软雅黑"/>
          <w:color w:val="000000" w:themeColor="text1"/>
        </w:rPr>
      </w:pPr>
    </w:p>
    <w:p w14:paraId="0976851A" w14:textId="77777777" w:rsidR="00C8051A" w:rsidRPr="001809B5" w:rsidRDefault="00566AF8" w:rsidP="001809B5">
      <w:pPr>
        <w:tabs>
          <w:tab w:val="left" w:pos="3570"/>
        </w:tabs>
        <w:spacing w:line="288" w:lineRule="auto"/>
        <w:rPr>
          <w:rFonts w:ascii="微软雅黑" w:eastAsia="微软雅黑" w:hAnsi="微软雅黑"/>
          <w:color w:val="000000" w:themeColor="text1"/>
        </w:rPr>
      </w:pPr>
      <w:r w:rsidRPr="001809B5">
        <w:rPr>
          <w:rFonts w:ascii="微软雅黑" w:eastAsia="微软雅黑" w:hAnsi="微软雅黑"/>
          <w:color w:val="000000" w:themeColor="text1"/>
        </w:rPr>
        <w:tab/>
      </w:r>
    </w:p>
    <w:p w14:paraId="22DCDE3C" w14:textId="77777777" w:rsidR="00C8051A" w:rsidRPr="001809B5" w:rsidRDefault="00C8051A" w:rsidP="001809B5">
      <w:pPr>
        <w:spacing w:line="288" w:lineRule="auto"/>
        <w:rPr>
          <w:rFonts w:ascii="微软雅黑" w:eastAsia="微软雅黑" w:hAnsi="微软雅黑"/>
          <w:noProof/>
        </w:rPr>
      </w:pPr>
    </w:p>
    <w:p w14:paraId="0E466896" w14:textId="77777777" w:rsidR="001400E2" w:rsidRPr="001809B5" w:rsidRDefault="001400E2" w:rsidP="001809B5">
      <w:pPr>
        <w:spacing w:line="288" w:lineRule="auto"/>
        <w:rPr>
          <w:rFonts w:ascii="微软雅黑" w:eastAsia="微软雅黑" w:hAnsi="微软雅黑"/>
          <w:noProof/>
        </w:rPr>
      </w:pPr>
    </w:p>
    <w:p w14:paraId="3E26EC3A" w14:textId="77777777" w:rsidR="001400E2" w:rsidRPr="001809B5" w:rsidRDefault="001400E2" w:rsidP="001809B5">
      <w:pPr>
        <w:spacing w:line="288" w:lineRule="auto"/>
        <w:rPr>
          <w:rFonts w:ascii="微软雅黑" w:eastAsia="微软雅黑" w:hAnsi="微软雅黑"/>
          <w:noProof/>
        </w:rPr>
      </w:pPr>
    </w:p>
    <w:p w14:paraId="76414D93" w14:textId="77777777" w:rsidR="001400E2" w:rsidRPr="001809B5" w:rsidRDefault="001400E2" w:rsidP="001809B5">
      <w:pPr>
        <w:spacing w:line="288" w:lineRule="auto"/>
        <w:rPr>
          <w:rFonts w:ascii="微软雅黑" w:eastAsia="微软雅黑" w:hAnsi="微软雅黑"/>
          <w:noProof/>
        </w:rPr>
      </w:pPr>
    </w:p>
    <w:p w14:paraId="4249FECE" w14:textId="77777777" w:rsidR="001400E2" w:rsidRPr="001809B5" w:rsidRDefault="001400E2" w:rsidP="001809B5">
      <w:pPr>
        <w:spacing w:line="288" w:lineRule="auto"/>
        <w:rPr>
          <w:rFonts w:ascii="微软雅黑" w:eastAsia="微软雅黑" w:hAnsi="微软雅黑"/>
          <w:noProof/>
        </w:rPr>
      </w:pPr>
    </w:p>
    <w:p w14:paraId="2BC10F29" w14:textId="77777777" w:rsidR="001400E2" w:rsidRPr="001809B5" w:rsidRDefault="001400E2" w:rsidP="001809B5">
      <w:pPr>
        <w:spacing w:line="288" w:lineRule="auto"/>
        <w:rPr>
          <w:rFonts w:ascii="微软雅黑" w:eastAsia="微软雅黑" w:hAnsi="微软雅黑"/>
          <w:noProof/>
        </w:rPr>
      </w:pPr>
    </w:p>
    <w:p w14:paraId="286F6812" w14:textId="77777777" w:rsidR="001400E2" w:rsidRPr="001809B5" w:rsidRDefault="001400E2" w:rsidP="001809B5">
      <w:pPr>
        <w:spacing w:line="288" w:lineRule="auto"/>
        <w:rPr>
          <w:rFonts w:ascii="微软雅黑" w:eastAsia="微软雅黑" w:hAnsi="微软雅黑"/>
          <w:noProof/>
        </w:rPr>
      </w:pPr>
    </w:p>
    <w:p w14:paraId="54F83BA7" w14:textId="77777777" w:rsidR="001400E2" w:rsidRPr="001809B5" w:rsidRDefault="001400E2" w:rsidP="001809B5">
      <w:pPr>
        <w:spacing w:line="288" w:lineRule="auto"/>
        <w:rPr>
          <w:rFonts w:ascii="微软雅黑" w:eastAsia="微软雅黑" w:hAnsi="微软雅黑"/>
          <w:noProof/>
        </w:rPr>
      </w:pPr>
    </w:p>
    <w:p w14:paraId="52154996" w14:textId="77777777" w:rsidR="001400E2" w:rsidRPr="001809B5" w:rsidRDefault="001400E2" w:rsidP="001809B5">
      <w:pPr>
        <w:spacing w:line="288" w:lineRule="auto"/>
        <w:rPr>
          <w:rFonts w:ascii="微软雅黑" w:eastAsia="微软雅黑" w:hAnsi="微软雅黑"/>
          <w:noProof/>
        </w:rPr>
      </w:pPr>
    </w:p>
    <w:p w14:paraId="0C550FAF" w14:textId="77777777" w:rsidR="00DE1615" w:rsidRPr="001809B5" w:rsidRDefault="00DE1615" w:rsidP="00EA3499">
      <w:pPr>
        <w:spacing w:line="288" w:lineRule="auto"/>
        <w:ind w:right="400"/>
        <w:jc w:val="right"/>
        <w:rPr>
          <w:rFonts w:ascii="微软雅黑" w:eastAsia="微软雅黑" w:hAnsi="微软雅黑"/>
          <w:b/>
          <w:noProof/>
          <w:sz w:val="20"/>
          <w:szCs w:val="20"/>
        </w:rPr>
      </w:pPr>
    </w:p>
    <w:p w14:paraId="364762C0" w14:textId="77777777" w:rsidR="001400E2" w:rsidRPr="00834588" w:rsidRDefault="00924E3D" w:rsidP="00834588">
      <w:pPr>
        <w:pStyle w:val="1"/>
        <w:widowControl w:val="0"/>
        <w:tabs>
          <w:tab w:val="left" w:pos="-426"/>
        </w:tabs>
        <w:spacing w:beforeLines="100" w:before="240" w:afterLines="100" w:after="240" w:line="360" w:lineRule="auto"/>
        <w:jc w:val="right"/>
        <w:rPr>
          <w:rFonts w:ascii="Arial" w:eastAsia="黑体" w:hAnsi="Arial" w:cs="Arial"/>
          <w:sz w:val="32"/>
        </w:rPr>
      </w:pPr>
      <w:r w:rsidRPr="00834588">
        <w:rPr>
          <w:rFonts w:ascii="Arial" w:eastAsia="黑体" w:hAnsi="Arial" w:cs="Arial" w:hint="eastAsia"/>
          <w:sz w:val="32"/>
        </w:rPr>
        <w:lastRenderedPageBreak/>
        <w:t>前</w:t>
      </w:r>
      <w:r w:rsidRPr="00834588">
        <w:rPr>
          <w:rFonts w:ascii="Arial" w:eastAsia="黑体" w:hAnsi="Arial" w:cs="Arial" w:hint="eastAsia"/>
          <w:sz w:val="32"/>
        </w:rPr>
        <w:t xml:space="preserve"> </w:t>
      </w:r>
      <w:r w:rsidRPr="00834588">
        <w:rPr>
          <w:rFonts w:ascii="Arial" w:eastAsia="黑体" w:hAnsi="Arial" w:cs="Arial" w:hint="eastAsia"/>
          <w:sz w:val="32"/>
        </w:rPr>
        <w:t>言</w:t>
      </w:r>
    </w:p>
    <w:p w14:paraId="12627426" w14:textId="4AC8C8A7" w:rsidR="001400E2" w:rsidRPr="00EB5FD5" w:rsidRDefault="00EA177D" w:rsidP="00EB5FD5">
      <w:pPr>
        <w:tabs>
          <w:tab w:val="right" w:pos="8640"/>
        </w:tabs>
        <w:spacing w:line="288" w:lineRule="auto"/>
        <w:rPr>
          <w:rFonts w:ascii="微软雅黑" w:eastAsia="微软雅黑" w:hAnsi="微软雅黑"/>
          <w:noProof/>
          <w:sz w:val="20"/>
          <w:szCs w:val="20"/>
        </w:rPr>
      </w:pPr>
      <w:r w:rsidRPr="001809B5">
        <w:rPr>
          <w:rFonts w:ascii="微软雅黑" w:eastAsia="微软雅黑" w:hAnsi="微软雅黑" w:hint="eastAsia"/>
          <w:noProof/>
          <w:sz w:val="20"/>
          <w:szCs w:val="20"/>
        </w:rPr>
        <mc:AlternateContent>
          <mc:Choice Requires="wps">
            <w:drawing>
              <wp:anchor distT="0" distB="0" distL="114300" distR="114300" simplePos="0" relativeHeight="251659264" behindDoc="0" locked="0" layoutInCell="1" allowOverlap="1" wp14:anchorId="56E82209" wp14:editId="226E9F78">
                <wp:simplePos x="0" y="0"/>
                <wp:positionH relativeFrom="column">
                  <wp:posOffset>102378</wp:posOffset>
                </wp:positionH>
                <wp:positionV relativeFrom="paragraph">
                  <wp:posOffset>150808</wp:posOffset>
                </wp:positionV>
                <wp:extent cx="5458351" cy="0"/>
                <wp:effectExtent l="0" t="0" r="28575" b="19050"/>
                <wp:wrapNone/>
                <wp:docPr id="4" name="Straight Connector 4"/>
                <wp:cNvGraphicFramePr/>
                <a:graphic xmlns:a="http://schemas.openxmlformats.org/drawingml/2006/main">
                  <a:graphicData uri="http://schemas.microsoft.com/office/word/2010/wordprocessingShape">
                    <wps:wsp>
                      <wps:cNvCnPr/>
                      <wps:spPr>
                        <a:xfrm>
                          <a:off x="0" y="0"/>
                          <a:ext cx="5458351" cy="0"/>
                        </a:xfrm>
                        <a:prstGeom prst="line">
                          <a:avLst/>
                        </a:prstGeom>
                        <a:ln w="254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B8CB6E8" id="Straight Connector 4" o:spid="_x0000_s1026" style="position:absolute;left:0;text-align:lef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8.05pt,11.85pt" to="437.85pt,11.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" strokecolor="black [3213]" strokeweight="2pt">
                <v:stroke joinstyle="miter"/>
              </v:line>
            </w:pict>
          </mc:Fallback>
        </mc:AlternateContent>
      </w:r>
      <w:r w:rsidRPr="001809B5">
        <w:rPr>
          <w:rFonts w:ascii="微软雅黑" w:eastAsia="微软雅黑" w:hAnsi="微软雅黑"/>
          <w:noProof/>
          <w:sz w:val="20"/>
          <w:szCs w:val="20"/>
        </w:rPr>
        <w:tab/>
      </w:r>
    </w:p>
    <w:p w14:paraId="3FC98124" w14:textId="77777777" w:rsidR="00820FDB" w:rsidRPr="001809B5" w:rsidRDefault="00BC141E" w:rsidP="001809B5">
      <w:pPr>
        <w:spacing w:after="60" w:line="288" w:lineRule="auto"/>
        <w:rPr>
          <w:rFonts w:ascii="微软雅黑" w:eastAsia="微软雅黑" w:hAnsi="微软雅黑"/>
          <w:b/>
          <w:color w:val="000000" w:themeColor="text1"/>
          <w:sz w:val="40"/>
          <w:szCs w:val="40"/>
        </w:rPr>
      </w:pPr>
      <w:r w:rsidRPr="001809B5">
        <w:rPr>
          <w:rFonts w:ascii="微软雅黑" w:eastAsia="微软雅黑" w:hAnsi="微软雅黑" w:hint="eastAsia"/>
          <w:b/>
          <w:color w:val="000000" w:themeColor="text1"/>
          <w:sz w:val="40"/>
          <w:szCs w:val="40"/>
        </w:rPr>
        <w:t>编写目的</w:t>
      </w:r>
    </w:p>
    <w:p w14:paraId="6867A2A7" w14:textId="77777777" w:rsidR="00820FDB" w:rsidRPr="001809B5" w:rsidRDefault="00820FDB" w:rsidP="001809B5">
      <w:pPr>
        <w:pStyle w:val="a3"/>
        <w:numPr>
          <w:ilvl w:val="0"/>
          <w:numId w:val="12"/>
        </w:numPr>
        <w:spacing w:after="60" w:line="288" w:lineRule="auto"/>
        <w:rPr>
          <w:rFonts w:ascii="微软雅黑" w:eastAsia="微软雅黑" w:hAnsi="微软雅黑"/>
          <w:b/>
          <w:color w:val="000000" w:themeColor="text1"/>
          <w:sz w:val="40"/>
          <w:szCs w:val="40"/>
        </w:rPr>
      </w:pPr>
      <w:r w:rsidRPr="001809B5">
        <w:rPr>
          <w:rFonts w:ascii="微软雅黑" w:eastAsia="微软雅黑" w:hAnsi="微软雅黑" w:hint="eastAsia"/>
          <w:color w:val="000000" w:themeColor="text1"/>
          <w:sz w:val="24"/>
          <w:szCs w:val="24"/>
        </w:rPr>
        <w:t>帮助开发人员可以更好的理解程序结构及相关的技术规范。</w:t>
      </w:r>
    </w:p>
    <w:p w14:paraId="0171E570" w14:textId="77777777" w:rsidR="00820FDB" w:rsidRPr="001809B5" w:rsidRDefault="00820FDB" w:rsidP="001809B5">
      <w:pPr>
        <w:pStyle w:val="a3"/>
        <w:numPr>
          <w:ilvl w:val="0"/>
          <w:numId w:val="12"/>
        </w:numPr>
        <w:spacing w:after="60" w:line="288" w:lineRule="auto"/>
        <w:rPr>
          <w:rFonts w:ascii="微软雅黑" w:eastAsia="微软雅黑" w:hAnsi="微软雅黑"/>
          <w:b/>
          <w:color w:val="000000" w:themeColor="text1"/>
          <w:sz w:val="40"/>
          <w:szCs w:val="40"/>
        </w:rPr>
      </w:pPr>
      <w:r w:rsidRPr="001809B5">
        <w:rPr>
          <w:rFonts w:ascii="微软雅黑" w:eastAsia="微软雅黑" w:hAnsi="微软雅黑" w:hint="eastAsia"/>
          <w:color w:val="000000" w:themeColor="text1"/>
          <w:sz w:val="24"/>
          <w:szCs w:val="24"/>
        </w:rPr>
        <w:t>便于用户对系统技术架构及软件整体性能指标有一个客观认识。</w:t>
      </w:r>
    </w:p>
    <w:p w14:paraId="30875B00" w14:textId="70517E94" w:rsidR="00820FDB" w:rsidRPr="001809B5" w:rsidRDefault="00820FDB" w:rsidP="001809B5">
      <w:pPr>
        <w:pStyle w:val="a3"/>
        <w:numPr>
          <w:ilvl w:val="0"/>
          <w:numId w:val="12"/>
        </w:numPr>
        <w:spacing w:after="60" w:line="288" w:lineRule="auto"/>
        <w:rPr>
          <w:rFonts w:ascii="微软雅黑" w:eastAsia="微软雅黑" w:hAnsi="微软雅黑"/>
          <w:b/>
          <w:color w:val="000000" w:themeColor="text1"/>
          <w:sz w:val="40"/>
          <w:szCs w:val="40"/>
        </w:rPr>
      </w:pPr>
      <w:r w:rsidRPr="001809B5">
        <w:rPr>
          <w:rFonts w:ascii="微软雅黑" w:eastAsia="微软雅黑" w:hAnsi="微软雅黑" w:hint="eastAsia"/>
          <w:color w:val="000000" w:themeColor="text1"/>
          <w:sz w:val="24"/>
          <w:szCs w:val="24"/>
        </w:rPr>
        <w:t>系统开发人员和业务使用人员对系统的功能达成有一致性认识。</w:t>
      </w:r>
    </w:p>
    <w:p w14:paraId="3A773F90" w14:textId="77777777" w:rsidR="00E21CEF" w:rsidRPr="00EB5FD5" w:rsidRDefault="00E21CEF" w:rsidP="001809B5">
      <w:pPr>
        <w:spacing w:after="60" w:line="288" w:lineRule="auto"/>
        <w:rPr>
          <w:rFonts w:ascii="微软雅黑" w:eastAsia="微软雅黑" w:hAnsi="微软雅黑"/>
          <w:color w:val="000000" w:themeColor="text1"/>
          <w:sz w:val="24"/>
          <w:szCs w:val="24"/>
        </w:rPr>
      </w:pPr>
    </w:p>
    <w:p w14:paraId="0BCE4F48" w14:textId="77777777" w:rsidR="00AE5AA4" w:rsidRPr="001809B5" w:rsidRDefault="00AE5AA4" w:rsidP="001809B5">
      <w:pPr>
        <w:spacing w:after="60" w:line="288" w:lineRule="auto"/>
        <w:rPr>
          <w:rFonts w:ascii="微软雅黑" w:eastAsia="微软雅黑" w:hAnsi="微软雅黑"/>
          <w:b/>
          <w:color w:val="000000" w:themeColor="text1"/>
          <w:sz w:val="40"/>
          <w:szCs w:val="40"/>
        </w:rPr>
      </w:pPr>
      <w:r w:rsidRPr="001809B5">
        <w:rPr>
          <w:rFonts w:ascii="微软雅黑" w:eastAsia="微软雅黑" w:hAnsi="微软雅黑" w:hint="eastAsia"/>
          <w:b/>
          <w:color w:val="000000" w:themeColor="text1"/>
          <w:sz w:val="40"/>
          <w:szCs w:val="40"/>
        </w:rPr>
        <w:t>读</w:t>
      </w:r>
      <w:r w:rsidRPr="001809B5">
        <w:rPr>
          <w:rFonts w:ascii="微软雅黑" w:eastAsia="微软雅黑" w:hAnsi="微软雅黑"/>
          <w:b/>
          <w:color w:val="000000" w:themeColor="text1"/>
          <w:sz w:val="40"/>
          <w:szCs w:val="40"/>
        </w:rPr>
        <w:t>者对象</w:t>
      </w:r>
    </w:p>
    <w:p w14:paraId="04C43A14" w14:textId="77777777" w:rsidR="00AE5AA4" w:rsidRPr="001809B5" w:rsidRDefault="002F315D" w:rsidP="001809B5">
      <w:pPr>
        <w:spacing w:after="60" w:line="288" w:lineRule="auto"/>
        <w:rPr>
          <w:rFonts w:ascii="微软雅黑" w:eastAsia="微软雅黑" w:hAnsi="微软雅黑"/>
          <w:color w:val="000000" w:themeColor="text1"/>
          <w:sz w:val="24"/>
          <w:szCs w:val="24"/>
        </w:rPr>
      </w:pPr>
      <w:r w:rsidRPr="001809B5">
        <w:rPr>
          <w:rFonts w:ascii="微软雅黑" w:eastAsia="微软雅黑" w:hAnsi="微软雅黑" w:hint="eastAsia"/>
          <w:b/>
          <w:color w:val="000000" w:themeColor="text1"/>
          <w:sz w:val="40"/>
          <w:szCs w:val="40"/>
        </w:rPr>
        <w:t xml:space="preserve">      </w:t>
      </w:r>
      <w:r w:rsidR="00AE5AA4" w:rsidRPr="001809B5">
        <w:rPr>
          <w:rFonts w:ascii="微软雅黑" w:eastAsia="微软雅黑" w:hAnsi="微软雅黑" w:hint="eastAsia"/>
          <w:color w:val="000000" w:themeColor="text1"/>
          <w:sz w:val="24"/>
          <w:szCs w:val="24"/>
        </w:rPr>
        <w:t>本</w:t>
      </w:r>
      <w:r w:rsidR="00AE5AA4" w:rsidRPr="001809B5">
        <w:rPr>
          <w:rFonts w:ascii="微软雅黑" w:eastAsia="微软雅黑" w:hAnsi="微软雅黑"/>
          <w:color w:val="000000" w:themeColor="text1"/>
          <w:sz w:val="24"/>
          <w:szCs w:val="24"/>
        </w:rPr>
        <w:t>文档</w:t>
      </w:r>
      <w:r w:rsidR="00AE5AA4" w:rsidRPr="001809B5">
        <w:rPr>
          <w:rFonts w:ascii="微软雅黑" w:eastAsia="微软雅黑" w:hAnsi="微软雅黑" w:hint="eastAsia"/>
          <w:color w:val="000000" w:themeColor="text1"/>
          <w:sz w:val="24"/>
          <w:szCs w:val="24"/>
        </w:rPr>
        <w:t>主</w:t>
      </w:r>
      <w:r w:rsidR="00AE5AA4" w:rsidRPr="001809B5">
        <w:rPr>
          <w:rFonts w:ascii="微软雅黑" w:eastAsia="微软雅黑" w:hAnsi="微软雅黑"/>
          <w:color w:val="000000" w:themeColor="text1"/>
          <w:sz w:val="24"/>
          <w:szCs w:val="24"/>
        </w:rPr>
        <w:t>要适用</w:t>
      </w:r>
      <w:r w:rsidR="00AE5AA4" w:rsidRPr="001809B5">
        <w:rPr>
          <w:rFonts w:ascii="微软雅黑" w:eastAsia="微软雅黑" w:hAnsi="微软雅黑" w:hint="eastAsia"/>
          <w:color w:val="000000" w:themeColor="text1"/>
          <w:sz w:val="24"/>
          <w:szCs w:val="24"/>
        </w:rPr>
        <w:t>于</w:t>
      </w:r>
      <w:r w:rsidR="00AE5AA4" w:rsidRPr="001809B5">
        <w:rPr>
          <w:rFonts w:ascii="微软雅黑" w:eastAsia="微软雅黑" w:hAnsi="微软雅黑"/>
          <w:color w:val="000000" w:themeColor="text1"/>
          <w:sz w:val="24"/>
          <w:szCs w:val="24"/>
        </w:rPr>
        <w:t>以下工程师</w:t>
      </w:r>
      <w:r w:rsidR="00AE5AA4" w:rsidRPr="001809B5">
        <w:rPr>
          <w:rFonts w:ascii="微软雅黑" w:eastAsia="微软雅黑" w:hAnsi="微软雅黑" w:hint="eastAsia"/>
          <w:color w:val="000000" w:themeColor="text1"/>
          <w:sz w:val="24"/>
          <w:szCs w:val="24"/>
        </w:rPr>
        <w:t>：</w:t>
      </w:r>
    </w:p>
    <w:p w14:paraId="76F4B83A" w14:textId="696A9A81" w:rsidR="00AB7505" w:rsidRPr="001809B5" w:rsidRDefault="002F315D" w:rsidP="001809B5">
      <w:pPr>
        <w:spacing w:after="60" w:line="288" w:lineRule="auto"/>
        <w:rPr>
          <w:rFonts w:ascii="微软雅黑" w:eastAsia="微软雅黑" w:hAnsi="微软雅黑"/>
          <w:color w:val="000000" w:themeColor="text1"/>
          <w:sz w:val="24"/>
          <w:szCs w:val="24"/>
        </w:rPr>
      </w:pPr>
      <w:r w:rsidRPr="001809B5">
        <w:rPr>
          <w:rFonts w:ascii="微软雅黑" w:eastAsia="微软雅黑" w:hAnsi="微软雅黑"/>
          <w:color w:val="000000" w:themeColor="text1"/>
          <w:sz w:val="24"/>
          <w:szCs w:val="24"/>
        </w:rPr>
        <w:t xml:space="preserve">          </w:t>
      </w:r>
      <w:r w:rsidR="00AB7505" w:rsidRPr="001809B5">
        <w:rPr>
          <w:rFonts w:ascii="微软雅黑" w:eastAsia="微软雅黑" w:hAnsi="微软雅黑" w:hint="eastAsia"/>
          <w:color w:val="000000" w:themeColor="text1"/>
          <w:sz w:val="24"/>
          <w:szCs w:val="24"/>
        </w:rPr>
        <w:t>系统</w:t>
      </w:r>
      <w:r w:rsidR="007B3A5F" w:rsidRPr="001809B5">
        <w:rPr>
          <w:rFonts w:ascii="微软雅黑" w:eastAsia="微软雅黑" w:hAnsi="微软雅黑" w:hint="eastAsia"/>
          <w:color w:val="000000" w:themeColor="text1"/>
          <w:sz w:val="24"/>
          <w:szCs w:val="24"/>
        </w:rPr>
        <w:t>开发</w:t>
      </w:r>
      <w:r w:rsidR="00AB7505" w:rsidRPr="001809B5">
        <w:rPr>
          <w:rFonts w:ascii="微软雅黑" w:eastAsia="微软雅黑" w:hAnsi="微软雅黑" w:hint="eastAsia"/>
          <w:color w:val="000000" w:themeColor="text1"/>
          <w:sz w:val="24"/>
          <w:szCs w:val="24"/>
        </w:rPr>
        <w:t>工</w:t>
      </w:r>
      <w:r w:rsidR="00AB7505" w:rsidRPr="001809B5">
        <w:rPr>
          <w:rFonts w:ascii="微软雅黑" w:eastAsia="微软雅黑" w:hAnsi="微软雅黑"/>
          <w:color w:val="000000" w:themeColor="text1"/>
          <w:sz w:val="24"/>
          <w:szCs w:val="24"/>
        </w:rPr>
        <w:t>程师</w:t>
      </w:r>
    </w:p>
    <w:p w14:paraId="254C744B" w14:textId="79E7324E" w:rsidR="00AB7505" w:rsidRPr="001809B5" w:rsidRDefault="002F315D" w:rsidP="001809B5">
      <w:pPr>
        <w:spacing w:after="60" w:line="288" w:lineRule="auto"/>
        <w:rPr>
          <w:rFonts w:ascii="微软雅黑" w:eastAsia="微软雅黑" w:hAnsi="微软雅黑"/>
          <w:color w:val="000000" w:themeColor="text1"/>
          <w:sz w:val="24"/>
          <w:szCs w:val="24"/>
        </w:rPr>
      </w:pPr>
      <w:r w:rsidRPr="001809B5">
        <w:rPr>
          <w:rFonts w:ascii="微软雅黑" w:eastAsia="微软雅黑" w:hAnsi="微软雅黑" w:hint="eastAsia"/>
          <w:color w:val="000000" w:themeColor="text1"/>
          <w:sz w:val="24"/>
          <w:szCs w:val="24"/>
        </w:rPr>
        <w:t xml:space="preserve">          </w:t>
      </w:r>
      <w:r w:rsidR="00AB7505" w:rsidRPr="001809B5">
        <w:rPr>
          <w:rFonts w:ascii="微软雅黑" w:eastAsia="微软雅黑" w:hAnsi="微软雅黑" w:hint="eastAsia"/>
          <w:color w:val="000000" w:themeColor="text1"/>
          <w:sz w:val="24"/>
          <w:szCs w:val="24"/>
        </w:rPr>
        <w:t>系统</w:t>
      </w:r>
      <w:r w:rsidR="007B3A5F" w:rsidRPr="001809B5">
        <w:rPr>
          <w:rFonts w:ascii="微软雅黑" w:eastAsia="微软雅黑" w:hAnsi="微软雅黑" w:hint="eastAsia"/>
          <w:color w:val="000000" w:themeColor="text1"/>
          <w:sz w:val="24"/>
          <w:szCs w:val="24"/>
        </w:rPr>
        <w:t>U</w:t>
      </w:r>
      <w:r w:rsidR="007B3A5F" w:rsidRPr="001809B5">
        <w:rPr>
          <w:rFonts w:ascii="微软雅黑" w:eastAsia="微软雅黑" w:hAnsi="微软雅黑"/>
          <w:color w:val="000000" w:themeColor="text1"/>
          <w:sz w:val="24"/>
          <w:szCs w:val="24"/>
        </w:rPr>
        <w:t>I</w:t>
      </w:r>
      <w:r w:rsidR="007B3A5F" w:rsidRPr="001809B5">
        <w:rPr>
          <w:rFonts w:ascii="微软雅黑" w:eastAsia="微软雅黑" w:hAnsi="微软雅黑" w:hint="eastAsia"/>
          <w:color w:val="000000" w:themeColor="text1"/>
          <w:sz w:val="24"/>
          <w:szCs w:val="24"/>
        </w:rPr>
        <w:t>设计</w:t>
      </w:r>
      <w:r w:rsidR="00AB7505" w:rsidRPr="001809B5">
        <w:rPr>
          <w:rFonts w:ascii="微软雅黑" w:eastAsia="微软雅黑" w:hAnsi="微软雅黑"/>
          <w:color w:val="000000" w:themeColor="text1"/>
          <w:sz w:val="24"/>
          <w:szCs w:val="24"/>
        </w:rPr>
        <w:t>工程师</w:t>
      </w:r>
    </w:p>
    <w:p w14:paraId="01163864" w14:textId="77777777" w:rsidR="00AB7505" w:rsidRPr="001809B5" w:rsidRDefault="002F315D" w:rsidP="001809B5">
      <w:pPr>
        <w:spacing w:after="60" w:line="288" w:lineRule="auto"/>
        <w:rPr>
          <w:rFonts w:ascii="微软雅黑" w:eastAsia="微软雅黑" w:hAnsi="微软雅黑"/>
          <w:color w:val="000000" w:themeColor="text1"/>
          <w:sz w:val="24"/>
          <w:szCs w:val="24"/>
        </w:rPr>
      </w:pPr>
      <w:r w:rsidRPr="001809B5">
        <w:rPr>
          <w:rFonts w:ascii="微软雅黑" w:eastAsia="微软雅黑" w:hAnsi="微软雅黑" w:hint="eastAsia"/>
          <w:color w:val="000000" w:themeColor="text1"/>
          <w:sz w:val="24"/>
          <w:szCs w:val="24"/>
        </w:rPr>
        <w:t xml:space="preserve">          </w:t>
      </w:r>
      <w:r w:rsidR="00AB7505" w:rsidRPr="001809B5">
        <w:rPr>
          <w:rFonts w:ascii="微软雅黑" w:eastAsia="微软雅黑" w:hAnsi="微软雅黑" w:hint="eastAsia"/>
          <w:color w:val="000000" w:themeColor="text1"/>
          <w:sz w:val="24"/>
          <w:szCs w:val="24"/>
        </w:rPr>
        <w:t>系统管理人</w:t>
      </w:r>
      <w:r w:rsidR="00AB7505" w:rsidRPr="001809B5">
        <w:rPr>
          <w:rFonts w:ascii="微软雅黑" w:eastAsia="微软雅黑" w:hAnsi="微软雅黑"/>
          <w:color w:val="000000" w:themeColor="text1"/>
          <w:sz w:val="24"/>
          <w:szCs w:val="24"/>
        </w:rPr>
        <w:t>员</w:t>
      </w:r>
    </w:p>
    <w:p w14:paraId="4C7E1152" w14:textId="77777777" w:rsidR="00AE5AA4" w:rsidRPr="001809B5" w:rsidRDefault="002F315D" w:rsidP="001809B5">
      <w:pPr>
        <w:spacing w:after="60" w:line="288" w:lineRule="auto"/>
        <w:rPr>
          <w:rFonts w:ascii="微软雅黑" w:eastAsia="微软雅黑" w:hAnsi="微软雅黑"/>
          <w:color w:val="000000" w:themeColor="text1"/>
          <w:sz w:val="24"/>
          <w:szCs w:val="24"/>
        </w:rPr>
      </w:pPr>
      <w:r w:rsidRPr="001809B5">
        <w:rPr>
          <w:rFonts w:ascii="微软雅黑" w:eastAsia="微软雅黑" w:hAnsi="微软雅黑" w:hint="eastAsia"/>
          <w:color w:val="000000" w:themeColor="text1"/>
          <w:sz w:val="24"/>
          <w:szCs w:val="24"/>
        </w:rPr>
        <w:t xml:space="preserve">          </w:t>
      </w:r>
      <w:r w:rsidR="00AB7505" w:rsidRPr="001809B5">
        <w:rPr>
          <w:rFonts w:ascii="微软雅黑" w:eastAsia="微软雅黑" w:hAnsi="微软雅黑" w:hint="eastAsia"/>
          <w:color w:val="000000" w:themeColor="text1"/>
          <w:sz w:val="24"/>
          <w:szCs w:val="24"/>
        </w:rPr>
        <w:t>系统业</w:t>
      </w:r>
      <w:r w:rsidR="00AB7505" w:rsidRPr="001809B5">
        <w:rPr>
          <w:rFonts w:ascii="微软雅黑" w:eastAsia="微软雅黑" w:hAnsi="微软雅黑"/>
          <w:color w:val="000000" w:themeColor="text1"/>
          <w:sz w:val="24"/>
          <w:szCs w:val="24"/>
        </w:rPr>
        <w:t>务工作人员</w:t>
      </w:r>
      <w:r w:rsidR="00AE5AA4" w:rsidRPr="001809B5">
        <w:rPr>
          <w:rFonts w:ascii="微软雅黑" w:eastAsia="微软雅黑" w:hAnsi="微软雅黑"/>
          <w:color w:val="000000" w:themeColor="text1"/>
          <w:sz w:val="24"/>
          <w:szCs w:val="24"/>
        </w:rPr>
        <w:t xml:space="preserve"> </w:t>
      </w:r>
    </w:p>
    <w:p w14:paraId="118C1D92" w14:textId="13C67BC6" w:rsidR="00397844" w:rsidRPr="00EB5FD5" w:rsidRDefault="002F315D" w:rsidP="001809B5">
      <w:pPr>
        <w:spacing w:after="60" w:line="288" w:lineRule="auto"/>
        <w:rPr>
          <w:rFonts w:ascii="微软雅黑" w:eastAsia="微软雅黑" w:hAnsi="微软雅黑"/>
          <w:color w:val="000000" w:themeColor="text1"/>
          <w:sz w:val="24"/>
          <w:szCs w:val="24"/>
        </w:rPr>
      </w:pPr>
      <w:r w:rsidRPr="001809B5">
        <w:rPr>
          <w:rFonts w:ascii="微软雅黑" w:eastAsia="微软雅黑" w:hAnsi="微软雅黑"/>
          <w:color w:val="000000" w:themeColor="text1"/>
          <w:sz w:val="24"/>
          <w:szCs w:val="24"/>
        </w:rPr>
        <w:t xml:space="preserve">          </w:t>
      </w:r>
      <w:r w:rsidR="00AB7505" w:rsidRPr="001809B5">
        <w:rPr>
          <w:rFonts w:ascii="微软雅黑" w:eastAsia="微软雅黑" w:hAnsi="微软雅黑" w:hint="eastAsia"/>
          <w:color w:val="000000" w:themeColor="text1"/>
          <w:sz w:val="24"/>
          <w:szCs w:val="24"/>
        </w:rPr>
        <w:t>第</w:t>
      </w:r>
      <w:r w:rsidR="006A0212" w:rsidRPr="001809B5">
        <w:rPr>
          <w:rFonts w:ascii="微软雅黑" w:eastAsia="微软雅黑" w:hAnsi="微软雅黑"/>
          <w:color w:val="000000" w:themeColor="text1"/>
          <w:sz w:val="24"/>
          <w:szCs w:val="24"/>
        </w:rPr>
        <w:t>三方</w:t>
      </w:r>
      <w:r w:rsidR="006A0212" w:rsidRPr="001809B5">
        <w:rPr>
          <w:rFonts w:ascii="微软雅黑" w:eastAsia="微软雅黑" w:hAnsi="微软雅黑" w:hint="eastAsia"/>
          <w:color w:val="000000" w:themeColor="text1"/>
          <w:sz w:val="24"/>
          <w:szCs w:val="24"/>
        </w:rPr>
        <w:t>接</w:t>
      </w:r>
      <w:r w:rsidR="006A0212" w:rsidRPr="001809B5">
        <w:rPr>
          <w:rFonts w:ascii="微软雅黑" w:eastAsia="微软雅黑" w:hAnsi="微软雅黑"/>
          <w:color w:val="000000" w:themeColor="text1"/>
          <w:sz w:val="24"/>
          <w:szCs w:val="24"/>
        </w:rPr>
        <w:t>口</w:t>
      </w:r>
      <w:r w:rsidR="00AB7505" w:rsidRPr="001809B5">
        <w:rPr>
          <w:rFonts w:ascii="微软雅黑" w:eastAsia="微软雅黑" w:hAnsi="微软雅黑"/>
          <w:color w:val="000000" w:themeColor="text1"/>
          <w:sz w:val="24"/>
          <w:szCs w:val="24"/>
        </w:rPr>
        <w:t>开发人员</w:t>
      </w:r>
    </w:p>
    <w:p w14:paraId="74929CEF" w14:textId="77777777" w:rsidR="00397844" w:rsidRPr="00EB5FD5" w:rsidRDefault="00397844" w:rsidP="001809B5">
      <w:pPr>
        <w:spacing w:after="60" w:line="288" w:lineRule="auto"/>
        <w:rPr>
          <w:rFonts w:ascii="微软雅黑" w:eastAsia="微软雅黑" w:hAnsi="微软雅黑"/>
          <w:color w:val="000000" w:themeColor="text1"/>
          <w:sz w:val="24"/>
          <w:szCs w:val="24"/>
        </w:rPr>
      </w:pPr>
    </w:p>
    <w:p w14:paraId="0619E898" w14:textId="4DF21FEB" w:rsidR="00B11C9A" w:rsidRPr="001809B5" w:rsidRDefault="00BC141E" w:rsidP="001809B5">
      <w:pPr>
        <w:spacing w:after="60" w:line="288" w:lineRule="auto"/>
        <w:rPr>
          <w:rFonts w:ascii="微软雅黑" w:eastAsia="微软雅黑" w:hAnsi="微软雅黑"/>
          <w:b/>
          <w:color w:val="000000" w:themeColor="text1"/>
          <w:sz w:val="40"/>
          <w:szCs w:val="40"/>
        </w:rPr>
      </w:pPr>
      <w:r w:rsidRPr="001809B5">
        <w:rPr>
          <w:rFonts w:ascii="微软雅黑" w:eastAsia="微软雅黑" w:hAnsi="微软雅黑" w:hint="eastAsia"/>
          <w:b/>
          <w:color w:val="000000" w:themeColor="text1"/>
          <w:sz w:val="40"/>
          <w:szCs w:val="40"/>
        </w:rPr>
        <w:t>项目背景</w:t>
      </w:r>
    </w:p>
    <w:p w14:paraId="33E14EBB" w14:textId="77777777" w:rsidR="00B75039" w:rsidRPr="001809B5" w:rsidRDefault="002A45D8" w:rsidP="001809B5">
      <w:pPr>
        <w:spacing w:after="60" w:line="288" w:lineRule="auto"/>
        <w:rPr>
          <w:rFonts w:ascii="微软雅黑" w:eastAsia="微软雅黑" w:hAnsi="微软雅黑"/>
          <w:color w:val="000000" w:themeColor="text1"/>
          <w:sz w:val="24"/>
          <w:szCs w:val="24"/>
        </w:rPr>
      </w:pPr>
      <w:r w:rsidRPr="001809B5">
        <w:rPr>
          <w:rFonts w:ascii="微软雅黑" w:eastAsia="微软雅黑" w:hAnsi="微软雅黑" w:hint="eastAsia"/>
          <w:b/>
          <w:color w:val="000000" w:themeColor="text1"/>
          <w:sz w:val="40"/>
          <w:szCs w:val="40"/>
        </w:rPr>
        <w:t xml:space="preserve">      </w:t>
      </w:r>
      <w:r w:rsidR="00B75039" w:rsidRPr="001809B5">
        <w:rPr>
          <w:rFonts w:ascii="微软雅黑" w:eastAsia="微软雅黑" w:hAnsi="微软雅黑" w:hint="eastAsia"/>
          <w:color w:val="000000" w:themeColor="text1"/>
          <w:sz w:val="24"/>
          <w:szCs w:val="24"/>
        </w:rPr>
        <w:t>随着网络的时代的进步，未来5G的普及，远程控制和实时同步必将是未来的发展趋势。随着未来网络条件的发展，对于无人控制，和远程操控变得越来越可行。现需基于车地无线传输系统的功能基础上研发一款集中监控系统，</w:t>
      </w:r>
    </w:p>
    <w:p w14:paraId="531069AF" w14:textId="65962B95" w:rsidR="00BC141E" w:rsidRPr="001809B5" w:rsidRDefault="00B75039" w:rsidP="001809B5">
      <w:pPr>
        <w:spacing w:after="60" w:line="288" w:lineRule="auto"/>
        <w:rPr>
          <w:rFonts w:ascii="微软雅黑" w:eastAsia="微软雅黑" w:hAnsi="微软雅黑"/>
          <w:color w:val="000000" w:themeColor="text1"/>
          <w:sz w:val="24"/>
          <w:szCs w:val="24"/>
        </w:rPr>
      </w:pPr>
      <w:r w:rsidRPr="001809B5">
        <w:rPr>
          <w:rFonts w:ascii="微软雅黑" w:eastAsia="微软雅黑" w:hAnsi="微软雅黑" w:hint="eastAsia"/>
          <w:color w:val="000000" w:themeColor="text1"/>
          <w:sz w:val="24"/>
          <w:szCs w:val="24"/>
        </w:rPr>
        <w:t>集中监控系统可实现对各检测系统进行统一的软件配置、设备控制、数据采集、参数调节和故障预警等功能。开发的集中监控组件将在制定适合于各检测专业的控制</w:t>
      </w:r>
      <w:r w:rsidRPr="001809B5">
        <w:rPr>
          <w:rFonts w:ascii="微软雅黑" w:eastAsia="微软雅黑" w:hAnsi="微软雅黑" w:hint="eastAsia"/>
          <w:color w:val="000000" w:themeColor="text1"/>
          <w:sz w:val="24"/>
          <w:szCs w:val="24"/>
        </w:rPr>
        <w:lastRenderedPageBreak/>
        <w:t>协议上完成，实现对不同类型信息进行集中监视和跨系统的统一控制；研究远程控制技术，达到在检测车上无人值守的情况下，能够远程集中控制系统开关机、更新配置、运行检测和传输数据。</w:t>
      </w:r>
    </w:p>
    <w:p w14:paraId="0741D9E6" w14:textId="77777777" w:rsidR="00BC141E" w:rsidRPr="00EB5FD5" w:rsidRDefault="00BC141E" w:rsidP="001809B5">
      <w:pPr>
        <w:spacing w:after="60" w:line="288" w:lineRule="auto"/>
        <w:rPr>
          <w:rFonts w:ascii="微软雅黑" w:eastAsia="微软雅黑" w:hAnsi="微软雅黑"/>
          <w:color w:val="000000" w:themeColor="text1"/>
          <w:sz w:val="24"/>
          <w:szCs w:val="24"/>
        </w:rPr>
      </w:pPr>
    </w:p>
    <w:p w14:paraId="3D298365" w14:textId="0705AC8F" w:rsidR="00BC141E" w:rsidRPr="001809B5" w:rsidRDefault="00BC141E" w:rsidP="001809B5">
      <w:pPr>
        <w:spacing w:after="60" w:line="288" w:lineRule="auto"/>
        <w:rPr>
          <w:rFonts w:ascii="微软雅黑" w:eastAsia="微软雅黑" w:hAnsi="微软雅黑"/>
          <w:b/>
          <w:color w:val="000000" w:themeColor="text1"/>
          <w:sz w:val="40"/>
          <w:szCs w:val="40"/>
        </w:rPr>
      </w:pPr>
      <w:r w:rsidRPr="001809B5">
        <w:rPr>
          <w:rFonts w:ascii="微软雅黑" w:eastAsia="微软雅黑" w:hAnsi="微软雅黑" w:hint="eastAsia"/>
          <w:b/>
          <w:color w:val="000000" w:themeColor="text1"/>
          <w:sz w:val="40"/>
          <w:szCs w:val="40"/>
        </w:rPr>
        <w:t>技术方案概述</w:t>
      </w:r>
    </w:p>
    <w:p w14:paraId="307E3B78" w14:textId="7B06E0C2" w:rsidR="00BC141E" w:rsidRPr="001809B5" w:rsidRDefault="00AE519E" w:rsidP="001A1CF8">
      <w:pPr>
        <w:spacing w:after="60" w:line="288" w:lineRule="auto"/>
        <w:ind w:firstLine="720"/>
        <w:rPr>
          <w:rFonts w:ascii="微软雅黑" w:eastAsia="微软雅黑" w:hAnsi="微软雅黑"/>
          <w:color w:val="000000" w:themeColor="text1"/>
          <w:sz w:val="24"/>
          <w:szCs w:val="24"/>
        </w:rPr>
      </w:pPr>
      <w:r w:rsidRPr="001809B5">
        <w:rPr>
          <w:rFonts w:ascii="微软雅黑" w:eastAsia="微软雅黑" w:hAnsi="微软雅黑" w:hint="eastAsia"/>
          <w:color w:val="000000" w:themeColor="text1"/>
          <w:sz w:val="24"/>
          <w:szCs w:val="24"/>
        </w:rPr>
        <w:t>车载检测集中控制系统是对车地无线传输系统现有功能的扩充，其技术框架，产品形态，性能指标等保持与车地无线传输系统一致。</w:t>
      </w:r>
      <w:r w:rsidR="00B12941" w:rsidRPr="001809B5">
        <w:rPr>
          <w:rFonts w:ascii="微软雅黑" w:eastAsia="微软雅黑" w:hAnsi="微软雅黑" w:hint="eastAsia"/>
          <w:color w:val="000000" w:themeColor="text1"/>
          <w:sz w:val="24"/>
          <w:szCs w:val="24"/>
        </w:rPr>
        <w:t>本系统基于车地无线传输系统现有已实现的功能框架，</w:t>
      </w:r>
      <w:r w:rsidR="00F918A6" w:rsidRPr="001809B5">
        <w:rPr>
          <w:rFonts w:ascii="微软雅黑" w:eastAsia="微软雅黑" w:hAnsi="微软雅黑" w:hint="eastAsia"/>
          <w:color w:val="000000" w:themeColor="text1"/>
          <w:sz w:val="24"/>
          <w:szCs w:val="24"/>
        </w:rPr>
        <w:t>支持系统独立工作</w:t>
      </w:r>
      <w:r w:rsidR="00465354" w:rsidRPr="001809B5">
        <w:rPr>
          <w:rFonts w:ascii="微软雅黑" w:eastAsia="微软雅黑" w:hAnsi="微软雅黑" w:hint="eastAsia"/>
          <w:color w:val="000000" w:themeColor="text1"/>
          <w:sz w:val="24"/>
          <w:szCs w:val="24"/>
        </w:rPr>
        <w:t>。</w:t>
      </w:r>
    </w:p>
    <w:p w14:paraId="2A1CE309" w14:textId="77777777" w:rsidR="00CA5C1C" w:rsidRPr="001809B5" w:rsidRDefault="00CA5C1C" w:rsidP="001809B5">
      <w:pPr>
        <w:spacing w:after="60" w:line="288" w:lineRule="auto"/>
        <w:ind w:left="720"/>
        <w:rPr>
          <w:rFonts w:ascii="微软雅黑" w:eastAsia="微软雅黑" w:hAnsi="微软雅黑"/>
          <w:color w:val="000000" w:themeColor="text1"/>
          <w:sz w:val="4"/>
          <w:szCs w:val="4"/>
        </w:rPr>
      </w:pPr>
    </w:p>
    <w:p w14:paraId="23B8E76E" w14:textId="570DF7F8" w:rsidR="00465354" w:rsidRPr="001809B5" w:rsidRDefault="00465354" w:rsidP="001A1CF8">
      <w:pPr>
        <w:spacing w:after="60" w:line="288" w:lineRule="auto"/>
        <w:ind w:firstLine="720"/>
        <w:rPr>
          <w:rFonts w:ascii="微软雅黑" w:eastAsia="微软雅黑" w:hAnsi="微软雅黑"/>
          <w:color w:val="000000" w:themeColor="text1"/>
          <w:sz w:val="24"/>
          <w:szCs w:val="24"/>
        </w:rPr>
      </w:pPr>
      <w:r w:rsidRPr="001809B5">
        <w:rPr>
          <w:rFonts w:ascii="微软雅黑" w:eastAsia="微软雅黑" w:hAnsi="微软雅黑" w:hint="eastAsia"/>
          <w:color w:val="000000" w:themeColor="text1"/>
          <w:sz w:val="24"/>
          <w:szCs w:val="24"/>
        </w:rPr>
        <w:t>车地无线传输系统的主要业务功能是将各检测系统产生的业务数据通过无线网络集中传输并存储到指定的存储服务器，车载检测集中控制系统则是对各检测系统提供统一的配置、远程控制、参数调节和故障预警等功能。采用专用定制开发的I</w:t>
      </w:r>
      <w:r w:rsidRPr="001809B5">
        <w:rPr>
          <w:rFonts w:ascii="微软雅黑" w:eastAsia="微软雅黑" w:hAnsi="微软雅黑"/>
          <w:color w:val="000000" w:themeColor="text1"/>
          <w:sz w:val="24"/>
          <w:szCs w:val="24"/>
        </w:rPr>
        <w:t>SCP</w:t>
      </w:r>
      <w:r w:rsidRPr="001809B5">
        <w:rPr>
          <w:rFonts w:ascii="微软雅黑" w:eastAsia="微软雅黑" w:hAnsi="微软雅黑" w:hint="eastAsia"/>
          <w:color w:val="000000" w:themeColor="text1"/>
          <w:sz w:val="24"/>
          <w:szCs w:val="24"/>
        </w:rPr>
        <w:t>控制协议</w:t>
      </w:r>
      <w:r w:rsidR="00821A94" w:rsidRPr="001809B5">
        <w:rPr>
          <w:rFonts w:ascii="微软雅黑" w:eastAsia="微软雅黑" w:hAnsi="微软雅黑" w:hint="eastAsia"/>
          <w:color w:val="000000" w:themeColor="text1"/>
          <w:sz w:val="24"/>
          <w:szCs w:val="24"/>
        </w:rPr>
        <w:t>，由各检测系统集成系统的S</w:t>
      </w:r>
      <w:r w:rsidR="00821A94" w:rsidRPr="001809B5">
        <w:rPr>
          <w:rFonts w:ascii="微软雅黑" w:eastAsia="微软雅黑" w:hAnsi="微软雅黑"/>
          <w:color w:val="000000" w:themeColor="text1"/>
          <w:sz w:val="24"/>
          <w:szCs w:val="24"/>
        </w:rPr>
        <w:t>DK</w:t>
      </w:r>
      <w:r w:rsidR="00821A94" w:rsidRPr="001809B5">
        <w:rPr>
          <w:rFonts w:ascii="微软雅黑" w:eastAsia="微软雅黑" w:hAnsi="微软雅黑" w:hint="eastAsia"/>
          <w:color w:val="000000" w:themeColor="text1"/>
          <w:sz w:val="24"/>
          <w:szCs w:val="24"/>
        </w:rPr>
        <w:t>进行数据和控制命令交互。</w:t>
      </w:r>
    </w:p>
    <w:p w14:paraId="059C7548" w14:textId="77777777" w:rsidR="00400D30" w:rsidRPr="001809B5" w:rsidRDefault="00400D30" w:rsidP="001809B5">
      <w:pPr>
        <w:spacing w:after="60" w:line="288" w:lineRule="auto"/>
        <w:ind w:left="720"/>
        <w:rPr>
          <w:rFonts w:ascii="微软雅黑" w:eastAsia="微软雅黑" w:hAnsi="微软雅黑"/>
          <w:color w:val="000000" w:themeColor="text1"/>
          <w:sz w:val="4"/>
          <w:szCs w:val="4"/>
        </w:rPr>
      </w:pPr>
    </w:p>
    <w:p w14:paraId="0B310C31" w14:textId="28887AD7" w:rsidR="00BC141E" w:rsidRPr="001809B5" w:rsidRDefault="009A0254" w:rsidP="001A1CF8">
      <w:pPr>
        <w:spacing w:after="60" w:line="288" w:lineRule="auto"/>
        <w:ind w:firstLine="720"/>
        <w:rPr>
          <w:rFonts w:ascii="微软雅黑" w:eastAsia="微软雅黑" w:hAnsi="微软雅黑"/>
          <w:color w:val="000000" w:themeColor="text1"/>
          <w:sz w:val="24"/>
          <w:szCs w:val="24"/>
        </w:rPr>
      </w:pPr>
      <w:r w:rsidRPr="001809B5">
        <w:rPr>
          <w:rFonts w:ascii="微软雅黑" w:eastAsia="微软雅黑" w:hAnsi="微软雅黑" w:hint="eastAsia"/>
          <w:color w:val="000000" w:themeColor="text1"/>
          <w:sz w:val="24"/>
          <w:szCs w:val="24"/>
        </w:rPr>
        <w:t>本系统的设计目标是简化现有的各检测系统的配置和作业方法，达到轻便简洁，无人值守的工作模式。</w:t>
      </w:r>
    </w:p>
    <w:p w14:paraId="03C7D585" w14:textId="77777777" w:rsidR="001032E3" w:rsidRPr="001809B5" w:rsidRDefault="001032E3" w:rsidP="001809B5">
      <w:pPr>
        <w:spacing w:after="60" w:line="288" w:lineRule="auto"/>
        <w:rPr>
          <w:rFonts w:ascii="微软雅黑" w:eastAsia="微软雅黑" w:hAnsi="微软雅黑"/>
          <w:color w:val="000000" w:themeColor="text1"/>
          <w:sz w:val="24"/>
          <w:szCs w:val="24"/>
        </w:rPr>
      </w:pPr>
    </w:p>
    <w:p w14:paraId="5DA508DF" w14:textId="77777777" w:rsidR="00BC141E" w:rsidRPr="001809B5" w:rsidRDefault="00BC141E" w:rsidP="001809B5">
      <w:pPr>
        <w:spacing w:after="60" w:line="288" w:lineRule="auto"/>
        <w:rPr>
          <w:rFonts w:ascii="微软雅黑" w:eastAsia="微软雅黑" w:hAnsi="微软雅黑"/>
          <w:color w:val="000000" w:themeColor="text1"/>
          <w:sz w:val="24"/>
          <w:szCs w:val="24"/>
        </w:rPr>
      </w:pPr>
    </w:p>
    <w:p w14:paraId="5F29D824" w14:textId="77777777" w:rsidR="00EA3499" w:rsidRDefault="00EA3499" w:rsidP="001809B5">
      <w:pPr>
        <w:spacing w:line="288" w:lineRule="auto"/>
        <w:jc w:val="right"/>
        <w:rPr>
          <w:rFonts w:ascii="微软雅黑" w:eastAsia="微软雅黑" w:hAnsi="微软雅黑"/>
          <w:b/>
          <w:noProof/>
          <w:sz w:val="100"/>
          <w:szCs w:val="100"/>
        </w:rPr>
      </w:pPr>
    </w:p>
    <w:p w14:paraId="457CCCDB" w14:textId="03D6B6A7" w:rsidR="00D72888" w:rsidRPr="00834588" w:rsidRDefault="00775FA3" w:rsidP="00834588">
      <w:pPr>
        <w:pStyle w:val="1"/>
        <w:widowControl w:val="0"/>
        <w:tabs>
          <w:tab w:val="left" w:pos="-426"/>
        </w:tabs>
        <w:spacing w:beforeLines="100" w:before="240" w:afterLines="100" w:after="240" w:line="360" w:lineRule="auto"/>
        <w:jc w:val="right"/>
        <w:rPr>
          <w:rFonts w:ascii="Arial" w:eastAsia="黑体" w:hAnsi="Arial" w:cs="Arial"/>
          <w:sz w:val="32"/>
        </w:rPr>
      </w:pPr>
      <w:r w:rsidRPr="00834588">
        <w:rPr>
          <w:rFonts w:ascii="Arial" w:eastAsia="黑体" w:hAnsi="Arial" w:cs="Arial" w:hint="eastAsia"/>
          <w:sz w:val="32"/>
        </w:rPr>
        <w:t>1.</w:t>
      </w:r>
      <w:r w:rsidR="00BC141E" w:rsidRPr="00834588">
        <w:rPr>
          <w:rFonts w:ascii="Arial" w:eastAsia="黑体" w:hAnsi="Arial" w:cs="Arial" w:hint="eastAsia"/>
          <w:sz w:val="32"/>
        </w:rPr>
        <w:t>需求分析</w:t>
      </w:r>
    </w:p>
    <w:p w14:paraId="265D14DC" w14:textId="71B87024" w:rsidR="00775FA3" w:rsidRPr="00903275" w:rsidRDefault="00D72888" w:rsidP="001809B5">
      <w:pPr>
        <w:tabs>
          <w:tab w:val="right" w:pos="8640"/>
        </w:tabs>
        <w:spacing w:line="288" w:lineRule="auto"/>
        <w:rPr>
          <w:rFonts w:ascii="微软雅黑" w:eastAsia="微软雅黑" w:hAnsi="微软雅黑"/>
          <w:noProof/>
          <w:sz w:val="20"/>
          <w:szCs w:val="20"/>
        </w:rPr>
      </w:pPr>
      <w:r w:rsidRPr="001809B5">
        <w:rPr>
          <w:rFonts w:ascii="微软雅黑" w:eastAsia="微软雅黑" w:hAnsi="微软雅黑" w:hint="eastAsia"/>
          <w:noProof/>
          <w:sz w:val="20"/>
          <w:szCs w:val="20"/>
        </w:rPr>
        <mc:AlternateContent>
          <mc:Choice Requires="wps">
            <w:drawing>
              <wp:anchor distT="0" distB="0" distL="114300" distR="114300" simplePos="0" relativeHeight="251663360" behindDoc="0" locked="0" layoutInCell="1" allowOverlap="1" wp14:anchorId="26B09ED4" wp14:editId="60C9E3F6">
                <wp:simplePos x="0" y="0"/>
                <wp:positionH relativeFrom="column">
                  <wp:posOffset>102378</wp:posOffset>
                </wp:positionH>
                <wp:positionV relativeFrom="paragraph">
                  <wp:posOffset>150808</wp:posOffset>
                </wp:positionV>
                <wp:extent cx="5458351" cy="0"/>
                <wp:effectExtent l="0" t="0" r="28575" b="19050"/>
                <wp:wrapNone/>
                <wp:docPr id="6" name="Straight Connector 6"/>
                <wp:cNvGraphicFramePr/>
                <a:graphic xmlns:a="http://schemas.openxmlformats.org/drawingml/2006/main">
                  <a:graphicData uri="http://schemas.microsoft.com/office/word/2010/wordprocessingShape">
                    <wps:wsp>
                      <wps:cNvCnPr/>
                      <wps:spPr>
                        <a:xfrm>
                          <a:off x="0" y="0"/>
                          <a:ext cx="5458351" cy="0"/>
                        </a:xfrm>
                        <a:prstGeom prst="line">
                          <a:avLst/>
                        </a:prstGeom>
                        <a:ln w="254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F0FE85B" id="Straight Connector 6" o:spid="_x0000_s1026" style="position:absolute;left:0;text-align:lef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8.05pt,11.85pt" to="437.85pt,11.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" strokecolor="black [3213]" strokeweight="2pt">
                <v:stroke joinstyle="miter"/>
              </v:line>
            </w:pict>
          </mc:Fallback>
        </mc:AlternateContent>
      </w:r>
      <w:r w:rsidRPr="001809B5">
        <w:rPr>
          <w:rFonts w:ascii="微软雅黑" w:eastAsia="微软雅黑" w:hAnsi="微软雅黑"/>
          <w:noProof/>
          <w:sz w:val="20"/>
          <w:szCs w:val="20"/>
        </w:rPr>
        <w:tab/>
      </w:r>
    </w:p>
    <w:p w14:paraId="4466CCDA" w14:textId="77777777" w:rsidR="00F40607" w:rsidRPr="006B0851" w:rsidRDefault="00041C34" w:rsidP="006B0851">
      <w:pPr>
        <w:pStyle w:val="2"/>
        <w:widowControl w:val="0"/>
        <w:tabs>
          <w:tab w:val="left" w:pos="-1843"/>
        </w:tabs>
        <w:adjustRightInd w:val="0"/>
        <w:snapToGrid w:val="0"/>
        <w:spacing w:beforeLines="100" w:before="240" w:afterLines="50" w:after="120" w:line="360" w:lineRule="auto"/>
        <w:ind w:left="562" w:hanging="420"/>
        <w:jc w:val="both"/>
        <w:rPr>
          <w:rFonts w:ascii="黑体" w:eastAsia="黑体" w:hAnsi="黑体" w:cs="Times New Roman"/>
          <w:kern w:val="2"/>
          <w:sz w:val="30"/>
          <w:szCs w:val="30"/>
        </w:rPr>
      </w:pPr>
      <w:r w:rsidRPr="006B0851">
        <w:rPr>
          <w:rFonts w:ascii="黑体" w:eastAsia="黑体" w:hAnsi="黑体" w:cs="Times New Roman" w:hint="eastAsia"/>
          <w:kern w:val="2"/>
          <w:sz w:val="30"/>
          <w:szCs w:val="30"/>
        </w:rPr>
        <w:lastRenderedPageBreak/>
        <w:t xml:space="preserve">1.1 </w:t>
      </w:r>
      <w:r w:rsidR="009E391F" w:rsidRPr="006B0851">
        <w:rPr>
          <w:rFonts w:ascii="黑体" w:eastAsia="黑体" w:hAnsi="黑体" w:cs="Times New Roman" w:hint="eastAsia"/>
          <w:kern w:val="2"/>
          <w:sz w:val="30"/>
          <w:szCs w:val="30"/>
        </w:rPr>
        <w:t>中心服务端</w:t>
      </w:r>
      <w:r w:rsidR="00623065" w:rsidRPr="006B0851">
        <w:rPr>
          <w:rFonts w:ascii="黑体" w:eastAsia="黑体" w:hAnsi="黑体" w:cs="Times New Roman" w:hint="eastAsia"/>
          <w:kern w:val="2"/>
          <w:sz w:val="30"/>
          <w:szCs w:val="30"/>
        </w:rPr>
        <w:t>需求分析</w:t>
      </w:r>
    </w:p>
    <w:p w14:paraId="48F9ACDC" w14:textId="5DD3B24F" w:rsidR="00B16C17" w:rsidRPr="001809B5" w:rsidRDefault="00E36BCC" w:rsidP="00701EAE">
      <w:pPr>
        <w:pStyle w:val="a3"/>
        <w:numPr>
          <w:ilvl w:val="1"/>
          <w:numId w:val="17"/>
        </w:numPr>
        <w:spacing w:after="60" w:line="288" w:lineRule="auto"/>
        <w:rPr>
          <w:rFonts w:ascii="微软雅黑" w:eastAsia="微软雅黑" w:hAnsi="微软雅黑"/>
          <w:color w:val="000000" w:themeColor="text1"/>
          <w:sz w:val="24"/>
          <w:szCs w:val="24"/>
        </w:rPr>
      </w:pPr>
      <w:r w:rsidRPr="001809B5">
        <w:rPr>
          <w:rFonts w:ascii="微软雅黑" w:eastAsia="微软雅黑" w:hAnsi="微软雅黑" w:hint="eastAsia"/>
          <w:color w:val="000000" w:themeColor="text1"/>
          <w:sz w:val="24"/>
          <w:szCs w:val="24"/>
        </w:rPr>
        <w:t>集成于现有的车地无线传输系统中心服务端</w:t>
      </w:r>
      <w:r w:rsidR="00B16C17" w:rsidRPr="001809B5">
        <w:rPr>
          <w:rFonts w:ascii="微软雅黑" w:eastAsia="微软雅黑" w:hAnsi="微软雅黑" w:hint="eastAsia"/>
          <w:color w:val="000000" w:themeColor="text1"/>
          <w:sz w:val="24"/>
          <w:szCs w:val="24"/>
        </w:rPr>
        <w:t>。</w:t>
      </w:r>
    </w:p>
    <w:p w14:paraId="082128DF" w14:textId="4AFED8B9" w:rsidR="00041C34" w:rsidRPr="00701EAE" w:rsidRDefault="00B16C17" w:rsidP="00701EAE">
      <w:pPr>
        <w:pStyle w:val="a3"/>
        <w:numPr>
          <w:ilvl w:val="1"/>
          <w:numId w:val="17"/>
        </w:numPr>
        <w:spacing w:after="60" w:line="288" w:lineRule="auto"/>
        <w:rPr>
          <w:rFonts w:ascii="微软雅黑" w:eastAsia="微软雅黑" w:hAnsi="微软雅黑"/>
          <w:color w:val="000000" w:themeColor="text1"/>
          <w:sz w:val="24"/>
          <w:szCs w:val="24"/>
        </w:rPr>
      </w:pPr>
      <w:r w:rsidRPr="00701EAE">
        <w:rPr>
          <w:rFonts w:ascii="微软雅黑" w:eastAsia="微软雅黑" w:hAnsi="微软雅黑" w:hint="eastAsia"/>
          <w:color w:val="000000" w:themeColor="text1"/>
          <w:sz w:val="24"/>
          <w:szCs w:val="24"/>
        </w:rPr>
        <w:t>中心服务端通过系统配置仅显示集中控制管理窗口。</w:t>
      </w:r>
    </w:p>
    <w:p w14:paraId="2DCD1B9B" w14:textId="4951688F" w:rsidR="00B16C17" w:rsidRPr="00701EAE" w:rsidRDefault="004B152F" w:rsidP="00701EAE">
      <w:pPr>
        <w:pStyle w:val="a3"/>
        <w:numPr>
          <w:ilvl w:val="1"/>
          <w:numId w:val="17"/>
        </w:numPr>
        <w:spacing w:after="60" w:line="288" w:lineRule="auto"/>
        <w:rPr>
          <w:rFonts w:ascii="微软雅黑" w:eastAsia="微软雅黑" w:hAnsi="微软雅黑"/>
          <w:color w:val="000000" w:themeColor="text1"/>
          <w:sz w:val="24"/>
          <w:szCs w:val="24"/>
        </w:rPr>
      </w:pPr>
      <w:r w:rsidRPr="00701EAE">
        <w:rPr>
          <w:rFonts w:ascii="微软雅黑" w:eastAsia="微软雅黑" w:hAnsi="微软雅黑" w:hint="eastAsia"/>
          <w:color w:val="000000" w:themeColor="text1"/>
          <w:sz w:val="24"/>
          <w:szCs w:val="24"/>
        </w:rPr>
        <w:t>在现有的客户端管理的基础上增加</w:t>
      </w:r>
      <w:r w:rsidR="00C11900" w:rsidRPr="00701EAE">
        <w:rPr>
          <w:rFonts w:ascii="微软雅黑" w:eastAsia="微软雅黑" w:hAnsi="微软雅黑" w:hint="eastAsia"/>
          <w:color w:val="000000" w:themeColor="text1"/>
          <w:sz w:val="24"/>
          <w:szCs w:val="24"/>
        </w:rPr>
        <w:t>客户端所在的</w:t>
      </w:r>
      <w:r w:rsidRPr="00701EAE">
        <w:rPr>
          <w:rFonts w:ascii="微软雅黑" w:eastAsia="微软雅黑" w:hAnsi="微软雅黑" w:hint="eastAsia"/>
          <w:color w:val="000000" w:themeColor="text1"/>
          <w:sz w:val="24"/>
          <w:szCs w:val="24"/>
        </w:rPr>
        <w:t>采集系统的</w:t>
      </w:r>
      <w:r w:rsidR="00B61799">
        <w:rPr>
          <w:rFonts w:ascii="微软雅黑" w:eastAsia="微软雅黑" w:hAnsi="微软雅黑" w:hint="eastAsia"/>
          <w:color w:val="000000" w:themeColor="text1"/>
          <w:sz w:val="24"/>
          <w:szCs w:val="24"/>
        </w:rPr>
        <w:t>控制和监控</w:t>
      </w:r>
      <w:r w:rsidRPr="00701EAE">
        <w:rPr>
          <w:rFonts w:ascii="微软雅黑" w:eastAsia="微软雅黑" w:hAnsi="微软雅黑" w:hint="eastAsia"/>
          <w:color w:val="000000" w:themeColor="text1"/>
          <w:sz w:val="24"/>
          <w:szCs w:val="24"/>
        </w:rPr>
        <w:t>。</w:t>
      </w:r>
    </w:p>
    <w:p w14:paraId="78D53996" w14:textId="7B311E1E" w:rsidR="004B152F" w:rsidRPr="00701EAE" w:rsidRDefault="004B152F" w:rsidP="00701EAE">
      <w:pPr>
        <w:pStyle w:val="a3"/>
        <w:numPr>
          <w:ilvl w:val="1"/>
          <w:numId w:val="17"/>
        </w:numPr>
        <w:spacing w:after="60" w:line="288" w:lineRule="auto"/>
        <w:rPr>
          <w:rFonts w:ascii="微软雅黑" w:eastAsia="微软雅黑" w:hAnsi="微软雅黑"/>
          <w:color w:val="000000" w:themeColor="text1"/>
          <w:sz w:val="24"/>
          <w:szCs w:val="24"/>
        </w:rPr>
      </w:pPr>
      <w:r w:rsidRPr="00701EAE">
        <w:rPr>
          <w:rFonts w:ascii="微软雅黑" w:eastAsia="微软雅黑" w:hAnsi="微软雅黑" w:hint="eastAsia"/>
          <w:color w:val="000000" w:themeColor="text1"/>
          <w:sz w:val="24"/>
          <w:szCs w:val="24"/>
        </w:rPr>
        <w:t>提供独立的面板展示采集系统的参数配置信息，运行状态信息。</w:t>
      </w:r>
    </w:p>
    <w:p w14:paraId="265D7031" w14:textId="58F62DB5" w:rsidR="00955BC8" w:rsidRPr="00701EAE" w:rsidRDefault="00955BC8" w:rsidP="00701EAE">
      <w:pPr>
        <w:pStyle w:val="a3"/>
        <w:numPr>
          <w:ilvl w:val="1"/>
          <w:numId w:val="17"/>
        </w:numPr>
        <w:spacing w:after="60" w:line="288" w:lineRule="auto"/>
        <w:rPr>
          <w:rFonts w:ascii="微软雅黑" w:eastAsia="微软雅黑" w:hAnsi="微软雅黑"/>
          <w:color w:val="000000" w:themeColor="text1"/>
          <w:sz w:val="24"/>
          <w:szCs w:val="24"/>
        </w:rPr>
      </w:pPr>
      <w:r w:rsidRPr="00701EAE">
        <w:rPr>
          <w:rFonts w:ascii="微软雅黑" w:eastAsia="微软雅黑" w:hAnsi="微软雅黑" w:hint="eastAsia"/>
          <w:color w:val="000000" w:themeColor="text1"/>
          <w:sz w:val="24"/>
          <w:szCs w:val="24"/>
        </w:rPr>
        <w:t>支持</w:t>
      </w:r>
      <w:r w:rsidR="00FC19C4" w:rsidRPr="00701EAE">
        <w:rPr>
          <w:rFonts w:ascii="微软雅黑" w:eastAsia="微软雅黑" w:hAnsi="微软雅黑" w:hint="eastAsia"/>
          <w:color w:val="000000" w:themeColor="text1"/>
          <w:sz w:val="24"/>
          <w:szCs w:val="24"/>
        </w:rPr>
        <w:t>实时修改</w:t>
      </w:r>
      <w:r w:rsidRPr="00701EAE">
        <w:rPr>
          <w:rFonts w:ascii="微软雅黑" w:eastAsia="微软雅黑" w:hAnsi="微软雅黑" w:hint="eastAsia"/>
          <w:color w:val="000000" w:themeColor="text1"/>
          <w:sz w:val="24"/>
          <w:szCs w:val="24"/>
        </w:rPr>
        <w:t>不同专业，类型的采集系统</w:t>
      </w:r>
      <w:r w:rsidR="00806AD6" w:rsidRPr="00701EAE">
        <w:rPr>
          <w:rFonts w:ascii="微软雅黑" w:eastAsia="微软雅黑" w:hAnsi="微软雅黑" w:hint="eastAsia"/>
          <w:color w:val="000000" w:themeColor="text1"/>
          <w:sz w:val="24"/>
          <w:szCs w:val="24"/>
        </w:rPr>
        <w:t>配置</w:t>
      </w:r>
      <w:r w:rsidRPr="00701EAE">
        <w:rPr>
          <w:rFonts w:ascii="微软雅黑" w:eastAsia="微软雅黑" w:hAnsi="微软雅黑" w:hint="eastAsia"/>
          <w:color w:val="000000" w:themeColor="text1"/>
          <w:sz w:val="24"/>
          <w:szCs w:val="24"/>
        </w:rPr>
        <w:t>参数</w:t>
      </w:r>
      <w:r w:rsidR="00806AD6" w:rsidRPr="00701EAE">
        <w:rPr>
          <w:rFonts w:ascii="微软雅黑" w:eastAsia="微软雅黑" w:hAnsi="微软雅黑" w:hint="eastAsia"/>
          <w:color w:val="000000" w:themeColor="text1"/>
          <w:sz w:val="24"/>
          <w:szCs w:val="24"/>
        </w:rPr>
        <w:t>。</w:t>
      </w:r>
    </w:p>
    <w:p w14:paraId="77445F41" w14:textId="1CF80D03" w:rsidR="00676210" w:rsidRPr="00701EAE" w:rsidRDefault="00676210" w:rsidP="00701EAE">
      <w:pPr>
        <w:pStyle w:val="a3"/>
        <w:numPr>
          <w:ilvl w:val="1"/>
          <w:numId w:val="17"/>
        </w:numPr>
        <w:spacing w:after="60" w:line="288" w:lineRule="auto"/>
        <w:rPr>
          <w:rFonts w:ascii="微软雅黑" w:eastAsia="微软雅黑" w:hAnsi="微软雅黑"/>
          <w:color w:val="000000" w:themeColor="text1"/>
          <w:sz w:val="24"/>
          <w:szCs w:val="24"/>
        </w:rPr>
      </w:pPr>
      <w:r w:rsidRPr="00701EAE">
        <w:rPr>
          <w:rFonts w:ascii="微软雅黑" w:eastAsia="微软雅黑" w:hAnsi="微软雅黑" w:hint="eastAsia"/>
          <w:color w:val="000000" w:themeColor="text1"/>
          <w:sz w:val="24"/>
          <w:szCs w:val="24"/>
        </w:rPr>
        <w:t>支持远程管理不同专业，类型的采集系统。</w:t>
      </w:r>
    </w:p>
    <w:p w14:paraId="4A0668FF" w14:textId="77777777" w:rsidR="00D95143" w:rsidRPr="001809B5" w:rsidRDefault="00D95143" w:rsidP="001809B5">
      <w:pPr>
        <w:spacing w:after="60" w:line="288" w:lineRule="auto"/>
        <w:ind w:firstLine="720"/>
        <w:rPr>
          <w:rFonts w:ascii="微软雅黑" w:eastAsia="微软雅黑" w:hAnsi="微软雅黑"/>
          <w:color w:val="000000" w:themeColor="text1"/>
          <w:sz w:val="10"/>
          <w:szCs w:val="10"/>
        </w:rPr>
      </w:pPr>
    </w:p>
    <w:p w14:paraId="07708C4B" w14:textId="021312C6" w:rsidR="00D95143" w:rsidRPr="006B0851" w:rsidRDefault="00D95143" w:rsidP="006B0851">
      <w:pPr>
        <w:pStyle w:val="2"/>
        <w:widowControl w:val="0"/>
        <w:tabs>
          <w:tab w:val="left" w:pos="-1843"/>
        </w:tabs>
        <w:adjustRightInd w:val="0"/>
        <w:snapToGrid w:val="0"/>
        <w:spacing w:beforeLines="100" w:before="240" w:afterLines="50" w:after="120" w:line="360" w:lineRule="auto"/>
        <w:ind w:left="562" w:hanging="420"/>
        <w:jc w:val="both"/>
        <w:rPr>
          <w:rFonts w:ascii="黑体" w:eastAsia="黑体" w:hAnsi="黑体" w:cs="Times New Roman"/>
          <w:kern w:val="2"/>
          <w:sz w:val="30"/>
          <w:szCs w:val="30"/>
        </w:rPr>
      </w:pPr>
      <w:r w:rsidRPr="006B0851">
        <w:rPr>
          <w:rFonts w:ascii="黑体" w:eastAsia="黑体" w:hAnsi="黑体" w:cs="Times New Roman" w:hint="eastAsia"/>
          <w:kern w:val="2"/>
          <w:sz w:val="30"/>
          <w:szCs w:val="30"/>
        </w:rPr>
        <w:t>1.</w:t>
      </w:r>
      <w:r w:rsidR="00A87BA1" w:rsidRPr="006B0851">
        <w:rPr>
          <w:rFonts w:ascii="黑体" w:eastAsia="黑体" w:hAnsi="黑体" w:cs="Times New Roman"/>
          <w:kern w:val="2"/>
          <w:sz w:val="30"/>
          <w:szCs w:val="30"/>
        </w:rPr>
        <w:t>2</w:t>
      </w:r>
      <w:r w:rsidRPr="006B0851">
        <w:rPr>
          <w:rFonts w:ascii="黑体" w:eastAsia="黑体" w:hAnsi="黑体" w:cs="Times New Roman" w:hint="eastAsia"/>
          <w:kern w:val="2"/>
          <w:sz w:val="30"/>
          <w:szCs w:val="30"/>
        </w:rPr>
        <w:t xml:space="preserve"> </w:t>
      </w:r>
      <w:r w:rsidR="003A0D85" w:rsidRPr="006B0851">
        <w:rPr>
          <w:rFonts w:ascii="黑体" w:eastAsia="黑体" w:hAnsi="黑体" w:cs="Times New Roman" w:hint="eastAsia"/>
          <w:kern w:val="2"/>
          <w:sz w:val="30"/>
          <w:szCs w:val="30"/>
        </w:rPr>
        <w:t>客户端D</w:t>
      </w:r>
      <w:r w:rsidR="003A0D85" w:rsidRPr="006B0851">
        <w:rPr>
          <w:rFonts w:ascii="黑体" w:eastAsia="黑体" w:hAnsi="黑体" w:cs="Times New Roman"/>
          <w:kern w:val="2"/>
          <w:sz w:val="30"/>
          <w:szCs w:val="30"/>
        </w:rPr>
        <w:t>EMO</w:t>
      </w:r>
      <w:r w:rsidR="003A0D85" w:rsidRPr="006B0851">
        <w:rPr>
          <w:rFonts w:ascii="黑体" w:eastAsia="黑体" w:hAnsi="黑体" w:cs="Times New Roman" w:hint="eastAsia"/>
          <w:kern w:val="2"/>
          <w:sz w:val="30"/>
          <w:szCs w:val="30"/>
        </w:rPr>
        <w:t>及S</w:t>
      </w:r>
      <w:r w:rsidR="003A0D85" w:rsidRPr="006B0851">
        <w:rPr>
          <w:rFonts w:ascii="黑体" w:eastAsia="黑体" w:hAnsi="黑体" w:cs="Times New Roman"/>
          <w:kern w:val="2"/>
          <w:sz w:val="30"/>
          <w:szCs w:val="30"/>
        </w:rPr>
        <w:t>DK</w:t>
      </w:r>
      <w:r w:rsidR="003A0D85" w:rsidRPr="006B0851">
        <w:rPr>
          <w:rFonts w:ascii="黑体" w:eastAsia="黑体" w:hAnsi="黑体" w:cs="Times New Roman" w:hint="eastAsia"/>
          <w:kern w:val="2"/>
          <w:sz w:val="30"/>
          <w:szCs w:val="30"/>
        </w:rPr>
        <w:t>需求分析</w:t>
      </w:r>
    </w:p>
    <w:p w14:paraId="03C2D5B8" w14:textId="7A7F10C4" w:rsidR="00D95143" w:rsidRPr="00701EAE" w:rsidRDefault="001726DE" w:rsidP="00701EAE">
      <w:pPr>
        <w:pStyle w:val="a3"/>
        <w:numPr>
          <w:ilvl w:val="0"/>
          <w:numId w:val="18"/>
        </w:numPr>
        <w:spacing w:after="60" w:line="288" w:lineRule="auto"/>
        <w:rPr>
          <w:rFonts w:ascii="微软雅黑" w:eastAsia="微软雅黑" w:hAnsi="微软雅黑"/>
          <w:color w:val="000000" w:themeColor="text1"/>
          <w:sz w:val="24"/>
          <w:szCs w:val="24"/>
        </w:rPr>
      </w:pPr>
      <w:r w:rsidRPr="00701EAE">
        <w:rPr>
          <w:rFonts w:ascii="微软雅黑" w:eastAsia="微软雅黑" w:hAnsi="微软雅黑" w:hint="eastAsia"/>
          <w:color w:val="000000" w:themeColor="text1"/>
          <w:sz w:val="24"/>
          <w:szCs w:val="24"/>
        </w:rPr>
        <w:t>在现在的传输层中增加I</w:t>
      </w:r>
      <w:r w:rsidRPr="00701EAE">
        <w:rPr>
          <w:rFonts w:ascii="微软雅黑" w:eastAsia="微软雅黑" w:hAnsi="微软雅黑"/>
          <w:color w:val="000000" w:themeColor="text1"/>
          <w:sz w:val="24"/>
          <w:szCs w:val="24"/>
        </w:rPr>
        <w:t>SCP</w:t>
      </w:r>
      <w:r w:rsidRPr="00701EAE">
        <w:rPr>
          <w:rFonts w:ascii="微软雅黑" w:eastAsia="微软雅黑" w:hAnsi="微软雅黑" w:hint="eastAsia"/>
          <w:color w:val="000000" w:themeColor="text1"/>
          <w:sz w:val="24"/>
          <w:szCs w:val="24"/>
        </w:rPr>
        <w:t>控制协议 。</w:t>
      </w:r>
    </w:p>
    <w:p w14:paraId="40287CF9" w14:textId="590F590B" w:rsidR="00540629" w:rsidRPr="00701EAE" w:rsidRDefault="00540629" w:rsidP="00701EAE">
      <w:pPr>
        <w:pStyle w:val="a3"/>
        <w:numPr>
          <w:ilvl w:val="0"/>
          <w:numId w:val="18"/>
        </w:numPr>
        <w:spacing w:after="60" w:line="288" w:lineRule="auto"/>
        <w:rPr>
          <w:rFonts w:ascii="微软雅黑" w:eastAsia="微软雅黑" w:hAnsi="微软雅黑"/>
          <w:color w:val="000000" w:themeColor="text1"/>
          <w:sz w:val="24"/>
          <w:szCs w:val="24"/>
        </w:rPr>
      </w:pPr>
      <w:r w:rsidRPr="00701EAE">
        <w:rPr>
          <w:rFonts w:ascii="微软雅黑" w:eastAsia="微软雅黑" w:hAnsi="微软雅黑"/>
          <w:color w:val="000000" w:themeColor="text1"/>
          <w:sz w:val="24"/>
          <w:szCs w:val="24"/>
        </w:rPr>
        <w:t>SDK</w:t>
      </w:r>
      <w:r w:rsidRPr="00701EAE">
        <w:rPr>
          <w:rFonts w:ascii="微软雅黑" w:eastAsia="微软雅黑" w:hAnsi="微软雅黑" w:hint="eastAsia"/>
          <w:color w:val="000000" w:themeColor="text1"/>
          <w:sz w:val="24"/>
          <w:szCs w:val="24"/>
        </w:rPr>
        <w:t>新增I</w:t>
      </w:r>
      <w:r w:rsidRPr="00701EAE">
        <w:rPr>
          <w:rFonts w:ascii="微软雅黑" w:eastAsia="微软雅黑" w:hAnsi="微软雅黑"/>
          <w:color w:val="000000" w:themeColor="text1"/>
          <w:sz w:val="24"/>
          <w:szCs w:val="24"/>
        </w:rPr>
        <w:t>SCP</w:t>
      </w:r>
      <w:r w:rsidRPr="00701EAE">
        <w:rPr>
          <w:rFonts w:ascii="微软雅黑" w:eastAsia="微软雅黑" w:hAnsi="微软雅黑" w:hint="eastAsia"/>
          <w:color w:val="000000" w:themeColor="text1"/>
          <w:sz w:val="24"/>
          <w:szCs w:val="24"/>
        </w:rPr>
        <w:t>控制协议接口。</w:t>
      </w:r>
    </w:p>
    <w:p w14:paraId="0E90AF94" w14:textId="38457DCF" w:rsidR="00C46363" w:rsidRPr="00701EAE" w:rsidRDefault="00540629" w:rsidP="00701EAE">
      <w:pPr>
        <w:pStyle w:val="a3"/>
        <w:numPr>
          <w:ilvl w:val="0"/>
          <w:numId w:val="18"/>
        </w:numPr>
        <w:spacing w:after="60" w:line="288" w:lineRule="auto"/>
        <w:rPr>
          <w:rFonts w:ascii="微软雅黑" w:eastAsia="微软雅黑" w:hAnsi="微软雅黑"/>
          <w:color w:val="000000" w:themeColor="text1"/>
          <w:sz w:val="24"/>
          <w:szCs w:val="24"/>
        </w:rPr>
      </w:pPr>
      <w:r w:rsidRPr="00701EAE">
        <w:rPr>
          <w:rFonts w:ascii="微软雅黑" w:eastAsia="微软雅黑" w:hAnsi="微软雅黑" w:hint="eastAsia"/>
          <w:color w:val="000000" w:themeColor="text1"/>
          <w:sz w:val="24"/>
          <w:szCs w:val="24"/>
        </w:rPr>
        <w:t>客户端D</w:t>
      </w:r>
      <w:r w:rsidRPr="00701EAE">
        <w:rPr>
          <w:rFonts w:ascii="微软雅黑" w:eastAsia="微软雅黑" w:hAnsi="微软雅黑"/>
          <w:color w:val="000000" w:themeColor="text1"/>
          <w:sz w:val="24"/>
          <w:szCs w:val="24"/>
        </w:rPr>
        <w:t>EMO</w:t>
      </w:r>
      <w:r w:rsidRPr="00701EAE">
        <w:rPr>
          <w:rFonts w:ascii="微软雅黑" w:eastAsia="微软雅黑" w:hAnsi="微软雅黑" w:hint="eastAsia"/>
          <w:color w:val="000000" w:themeColor="text1"/>
          <w:sz w:val="24"/>
          <w:szCs w:val="24"/>
        </w:rPr>
        <w:t>集成</w:t>
      </w:r>
      <w:r w:rsidRPr="00701EAE">
        <w:rPr>
          <w:rFonts w:ascii="微软雅黑" w:eastAsia="微软雅黑" w:hAnsi="微软雅黑"/>
          <w:color w:val="000000" w:themeColor="text1"/>
          <w:sz w:val="24"/>
          <w:szCs w:val="24"/>
        </w:rPr>
        <w:t>ISCP</w:t>
      </w:r>
      <w:r w:rsidRPr="00701EAE">
        <w:rPr>
          <w:rFonts w:ascii="微软雅黑" w:eastAsia="微软雅黑" w:hAnsi="微软雅黑" w:hint="eastAsia"/>
          <w:color w:val="000000" w:themeColor="text1"/>
          <w:sz w:val="24"/>
          <w:szCs w:val="24"/>
        </w:rPr>
        <w:t>控制协议S</w:t>
      </w:r>
      <w:r w:rsidRPr="00701EAE">
        <w:rPr>
          <w:rFonts w:ascii="微软雅黑" w:eastAsia="微软雅黑" w:hAnsi="微软雅黑"/>
          <w:color w:val="000000" w:themeColor="text1"/>
          <w:sz w:val="24"/>
          <w:szCs w:val="24"/>
        </w:rPr>
        <w:t>DK</w:t>
      </w:r>
      <w:r w:rsidRPr="00701EAE">
        <w:rPr>
          <w:rFonts w:ascii="微软雅黑" w:eastAsia="微软雅黑" w:hAnsi="微软雅黑" w:hint="eastAsia"/>
          <w:color w:val="000000" w:themeColor="text1"/>
          <w:sz w:val="24"/>
          <w:szCs w:val="24"/>
        </w:rPr>
        <w:t>开发示例。</w:t>
      </w:r>
    </w:p>
    <w:p w14:paraId="3487D099" w14:textId="6C7EEFF1" w:rsidR="00C46363" w:rsidRPr="006B0851" w:rsidRDefault="00C46363" w:rsidP="006B0851">
      <w:pPr>
        <w:pStyle w:val="2"/>
        <w:widowControl w:val="0"/>
        <w:tabs>
          <w:tab w:val="left" w:pos="-1843"/>
        </w:tabs>
        <w:adjustRightInd w:val="0"/>
        <w:snapToGrid w:val="0"/>
        <w:spacing w:beforeLines="100" w:before="240" w:afterLines="50" w:after="120" w:line="360" w:lineRule="auto"/>
        <w:ind w:left="562" w:hanging="420"/>
        <w:jc w:val="both"/>
        <w:rPr>
          <w:rFonts w:ascii="黑体" w:eastAsia="黑体" w:hAnsi="黑体" w:cs="Times New Roman"/>
          <w:kern w:val="2"/>
          <w:sz w:val="30"/>
          <w:szCs w:val="30"/>
        </w:rPr>
      </w:pPr>
      <w:r w:rsidRPr="006B0851">
        <w:rPr>
          <w:rFonts w:ascii="黑体" w:eastAsia="黑体" w:hAnsi="黑体" w:cs="Times New Roman" w:hint="eastAsia"/>
          <w:kern w:val="2"/>
          <w:sz w:val="30"/>
          <w:szCs w:val="30"/>
        </w:rPr>
        <w:t>1.</w:t>
      </w:r>
      <w:r w:rsidRPr="006B0851">
        <w:rPr>
          <w:rFonts w:ascii="黑体" w:eastAsia="黑体" w:hAnsi="黑体" w:cs="Times New Roman"/>
          <w:kern w:val="2"/>
          <w:sz w:val="30"/>
          <w:szCs w:val="30"/>
        </w:rPr>
        <w:t>3</w:t>
      </w:r>
      <w:r w:rsidRPr="006B0851">
        <w:rPr>
          <w:rFonts w:ascii="黑体" w:eastAsia="黑体" w:hAnsi="黑体" w:cs="Times New Roman" w:hint="eastAsia"/>
          <w:kern w:val="2"/>
          <w:sz w:val="30"/>
          <w:szCs w:val="30"/>
        </w:rPr>
        <w:t xml:space="preserve"> I</w:t>
      </w:r>
      <w:r w:rsidRPr="006B0851">
        <w:rPr>
          <w:rFonts w:ascii="黑体" w:eastAsia="黑体" w:hAnsi="黑体" w:cs="Times New Roman"/>
          <w:kern w:val="2"/>
          <w:sz w:val="30"/>
          <w:szCs w:val="30"/>
        </w:rPr>
        <w:t>SCP</w:t>
      </w:r>
      <w:r w:rsidRPr="006B0851">
        <w:rPr>
          <w:rFonts w:ascii="黑体" w:eastAsia="黑体" w:hAnsi="黑体" w:cs="Times New Roman" w:hint="eastAsia"/>
          <w:kern w:val="2"/>
          <w:sz w:val="30"/>
          <w:szCs w:val="30"/>
        </w:rPr>
        <w:t>控制协议需求分析</w:t>
      </w:r>
    </w:p>
    <w:p w14:paraId="4B39B1A1" w14:textId="3E5A82E3" w:rsidR="00B36193" w:rsidRDefault="005B53DB" w:rsidP="001809B5">
      <w:pPr>
        <w:pStyle w:val="a3"/>
        <w:numPr>
          <w:ilvl w:val="0"/>
          <w:numId w:val="18"/>
        </w:numPr>
        <w:spacing w:after="60" w:line="288" w:lineRule="auto"/>
        <w:rPr>
          <w:rFonts w:ascii="微软雅黑" w:eastAsia="微软雅黑" w:hAnsi="微软雅黑"/>
          <w:color w:val="000000" w:themeColor="text1"/>
          <w:sz w:val="24"/>
          <w:szCs w:val="24"/>
        </w:rPr>
      </w:pPr>
      <w:r>
        <w:rPr>
          <w:rFonts w:ascii="微软雅黑" w:eastAsia="微软雅黑" w:hAnsi="微软雅黑" w:hint="eastAsia"/>
          <w:color w:val="000000" w:themeColor="text1"/>
          <w:sz w:val="24"/>
          <w:szCs w:val="24"/>
        </w:rPr>
        <w:t>ISCP协议详见需求文档</w:t>
      </w:r>
      <w:r w:rsidR="00DD0F0E">
        <w:rPr>
          <w:rFonts w:ascii="微软雅黑" w:eastAsia="微软雅黑" w:hAnsi="微软雅黑" w:hint="eastAsia"/>
          <w:color w:val="000000" w:themeColor="text1"/>
          <w:sz w:val="24"/>
          <w:szCs w:val="24"/>
        </w:rPr>
        <w:t>第7节</w:t>
      </w:r>
    </w:p>
    <w:bookmarkStart w:id="0" w:name="_MON_1662534088"/>
    <w:bookmarkEnd w:id="0"/>
    <w:p w14:paraId="4403DE0B" w14:textId="5B0612FA" w:rsidR="00895B5D" w:rsidRPr="00895B5D" w:rsidRDefault="00895B5D" w:rsidP="00895B5D">
      <w:pPr>
        <w:spacing w:after="60" w:line="288" w:lineRule="auto"/>
        <w:ind w:left="1080"/>
        <w:rPr>
          <w:rFonts w:ascii="微软雅黑" w:eastAsia="微软雅黑" w:hAnsi="微软雅黑"/>
          <w:color w:val="000000" w:themeColor="text1"/>
          <w:sz w:val="24"/>
          <w:szCs w:val="24"/>
        </w:rPr>
      </w:pPr>
      <w:r>
        <w:rPr>
          <w:rFonts w:ascii="微软雅黑" w:eastAsia="微软雅黑" w:hAnsi="微软雅黑"/>
          <w:color w:val="000000" w:themeColor="text1"/>
          <w:sz w:val="24"/>
          <w:szCs w:val="24"/>
        </w:rPr>
        <w:object w:dxaOrig="1539" w:dyaOrig="1114" w14:anchorId="1312F0F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7.25pt;height:55.5pt" o:ole="">
            <v:imagedata r:id="rId8" o:title=""/>
          </v:shape>
          <o:OLEObject Type="Embed" ProgID="Word.Document.12" ShapeID="_x0000_i1025" DrawAspect="Icon" ObjectID="_1662552569" r:id="rId9">
            <o:FieldCodes>\s</o:FieldCodes>
          </o:OLEObject>
        </w:object>
      </w:r>
    </w:p>
    <w:p w14:paraId="26BC24C9" w14:textId="77777777" w:rsidR="00BC141E" w:rsidRPr="001809B5" w:rsidRDefault="00BC141E" w:rsidP="005D5087">
      <w:pPr>
        <w:spacing w:line="288" w:lineRule="auto"/>
        <w:ind w:right="2000"/>
        <w:rPr>
          <w:rFonts w:ascii="微软雅黑" w:eastAsia="微软雅黑" w:hAnsi="微软雅黑"/>
          <w:b/>
          <w:noProof/>
          <w:sz w:val="100"/>
          <w:szCs w:val="100"/>
        </w:rPr>
      </w:pPr>
    </w:p>
    <w:p w14:paraId="36FEDA20" w14:textId="0CF17903" w:rsidR="007A164D" w:rsidRPr="00834588" w:rsidRDefault="007A164D" w:rsidP="00834588">
      <w:pPr>
        <w:pStyle w:val="1"/>
        <w:widowControl w:val="0"/>
        <w:tabs>
          <w:tab w:val="left" w:pos="-426"/>
        </w:tabs>
        <w:spacing w:beforeLines="100" w:before="240" w:afterLines="100" w:after="240" w:line="360" w:lineRule="auto"/>
        <w:jc w:val="right"/>
        <w:rPr>
          <w:rFonts w:ascii="Arial" w:eastAsia="黑体" w:hAnsi="Arial" w:cs="Arial"/>
          <w:sz w:val="32"/>
        </w:rPr>
      </w:pPr>
      <w:r w:rsidRPr="00834588">
        <w:rPr>
          <w:rFonts w:ascii="Arial" w:eastAsia="黑体" w:hAnsi="Arial" w:cs="Arial"/>
          <w:sz w:val="32"/>
        </w:rPr>
        <w:lastRenderedPageBreak/>
        <w:t>2</w:t>
      </w:r>
      <w:r w:rsidRPr="00834588">
        <w:rPr>
          <w:rFonts w:ascii="Arial" w:eastAsia="黑体" w:hAnsi="Arial" w:cs="Arial" w:hint="eastAsia"/>
          <w:sz w:val="32"/>
        </w:rPr>
        <w:t>.</w:t>
      </w:r>
      <w:r w:rsidR="00BC141E" w:rsidRPr="00834588">
        <w:rPr>
          <w:rFonts w:ascii="Arial" w:eastAsia="黑体" w:hAnsi="Arial" w:cs="Arial" w:hint="eastAsia"/>
          <w:sz w:val="32"/>
        </w:rPr>
        <w:t>技术方案</w:t>
      </w:r>
    </w:p>
    <w:p w14:paraId="09364BBC" w14:textId="06164DA7" w:rsidR="007A164D" w:rsidRPr="00902136" w:rsidRDefault="007A164D" w:rsidP="001809B5">
      <w:pPr>
        <w:tabs>
          <w:tab w:val="right" w:pos="8640"/>
        </w:tabs>
        <w:spacing w:line="288" w:lineRule="auto"/>
        <w:rPr>
          <w:rFonts w:ascii="微软雅黑" w:eastAsia="微软雅黑" w:hAnsi="微软雅黑"/>
          <w:noProof/>
          <w:sz w:val="20"/>
          <w:szCs w:val="20"/>
        </w:rPr>
      </w:pPr>
      <w:r w:rsidRPr="001809B5">
        <w:rPr>
          <w:rFonts w:ascii="微软雅黑" w:eastAsia="微软雅黑" w:hAnsi="微软雅黑" w:hint="eastAsia"/>
          <w:noProof/>
          <w:sz w:val="20"/>
          <w:szCs w:val="20"/>
        </w:rPr>
        <mc:AlternateContent>
          <mc:Choice Requires="wps">
            <w:drawing>
              <wp:anchor distT="0" distB="0" distL="114300" distR="114300" simplePos="0" relativeHeight="251665408" behindDoc="0" locked="0" layoutInCell="1" allowOverlap="1" wp14:anchorId="2A8DE2DD" wp14:editId="20450F81">
                <wp:simplePos x="0" y="0"/>
                <wp:positionH relativeFrom="column">
                  <wp:posOffset>102378</wp:posOffset>
                </wp:positionH>
                <wp:positionV relativeFrom="paragraph">
                  <wp:posOffset>150808</wp:posOffset>
                </wp:positionV>
                <wp:extent cx="5458351" cy="0"/>
                <wp:effectExtent l="0" t="0" r="28575" b="19050"/>
                <wp:wrapNone/>
                <wp:docPr id="1" name="Straight Connector 6"/>
                <wp:cNvGraphicFramePr/>
                <a:graphic xmlns:a="http://schemas.openxmlformats.org/drawingml/2006/main">
                  <a:graphicData uri="http://schemas.microsoft.com/office/word/2010/wordprocessingShape">
                    <wps:wsp>
                      <wps:cNvCnPr/>
                      <wps:spPr>
                        <a:xfrm>
                          <a:off x="0" y="0"/>
                          <a:ext cx="5458351" cy="0"/>
                        </a:xfrm>
                        <a:prstGeom prst="line">
                          <a:avLst/>
                        </a:prstGeom>
                        <a:ln w="254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05193D2" id="Straight Connector 6" o:spid="_x0000_s1026" style="position:absolute;left:0;text-align:lef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8.05pt,11.85pt" to="437.85pt,11.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" strokecolor="black [3213]" strokeweight="2pt">
                <v:stroke joinstyle="miter"/>
              </v:line>
            </w:pict>
          </mc:Fallback>
        </mc:AlternateContent>
      </w:r>
      <w:r w:rsidRPr="001809B5">
        <w:rPr>
          <w:rFonts w:ascii="微软雅黑" w:eastAsia="微软雅黑" w:hAnsi="微软雅黑"/>
          <w:noProof/>
          <w:sz w:val="20"/>
          <w:szCs w:val="20"/>
        </w:rPr>
        <w:tab/>
      </w:r>
    </w:p>
    <w:p w14:paraId="43BF0C49" w14:textId="53CC6705" w:rsidR="00D56051" w:rsidRPr="006B0851" w:rsidRDefault="00BC141E" w:rsidP="006B0851">
      <w:pPr>
        <w:pStyle w:val="2"/>
        <w:widowControl w:val="0"/>
        <w:tabs>
          <w:tab w:val="left" w:pos="-1843"/>
        </w:tabs>
        <w:adjustRightInd w:val="0"/>
        <w:snapToGrid w:val="0"/>
        <w:spacing w:beforeLines="100" w:before="240" w:afterLines="50" w:after="120" w:line="360" w:lineRule="auto"/>
        <w:ind w:left="562" w:hanging="420"/>
        <w:jc w:val="both"/>
        <w:rPr>
          <w:rFonts w:ascii="黑体" w:eastAsia="黑体" w:hAnsi="黑体" w:cs="Times New Roman"/>
          <w:kern w:val="2"/>
          <w:sz w:val="30"/>
          <w:szCs w:val="30"/>
        </w:rPr>
      </w:pPr>
      <w:r w:rsidRPr="006B0851">
        <w:rPr>
          <w:rFonts w:ascii="黑体" w:eastAsia="黑体" w:hAnsi="黑体" w:cs="Times New Roman" w:hint="eastAsia"/>
          <w:kern w:val="2"/>
          <w:sz w:val="30"/>
          <w:szCs w:val="30"/>
        </w:rPr>
        <w:t>业务架构</w:t>
      </w:r>
    </w:p>
    <w:p w14:paraId="36E938F5" w14:textId="2539CD0C" w:rsidR="004C24F0" w:rsidRDefault="00E11AE7" w:rsidP="001809B5">
      <w:pPr>
        <w:pStyle w:val="a3"/>
        <w:spacing w:after="60" w:line="288" w:lineRule="auto"/>
        <w:ind w:left="732"/>
        <w:rPr>
          <w:rFonts w:ascii="微软雅黑" w:eastAsia="微软雅黑" w:hAnsi="微软雅黑"/>
          <w:color w:val="000000" w:themeColor="text1"/>
          <w:sz w:val="24"/>
          <w:szCs w:val="24"/>
        </w:rPr>
      </w:pPr>
      <w:r>
        <w:rPr>
          <w:rFonts w:ascii="微软雅黑" w:eastAsia="微软雅黑" w:hAnsi="微软雅黑" w:hint="eastAsia"/>
          <w:color w:val="000000" w:themeColor="text1"/>
          <w:sz w:val="24"/>
          <w:szCs w:val="24"/>
        </w:rPr>
        <w:t>集中控制系统架构图：</w:t>
      </w:r>
    </w:p>
    <w:p w14:paraId="357C05A6" w14:textId="71F1854C" w:rsidR="00261D8B" w:rsidRDefault="00261D8B" w:rsidP="001809B5">
      <w:pPr>
        <w:pStyle w:val="a3"/>
        <w:spacing w:after="60" w:line="288" w:lineRule="auto"/>
        <w:ind w:left="732"/>
        <w:rPr>
          <w:rFonts w:ascii="微软雅黑" w:eastAsia="微软雅黑" w:hAnsi="微软雅黑"/>
          <w:color w:val="000000" w:themeColor="text1"/>
          <w:sz w:val="4"/>
          <w:szCs w:val="4"/>
        </w:rPr>
      </w:pPr>
    </w:p>
    <w:p w14:paraId="17DF3516" w14:textId="4AE930A8" w:rsidR="000F20D6" w:rsidRDefault="00A47203" w:rsidP="00E0457A">
      <w:pPr>
        <w:pStyle w:val="a3"/>
        <w:spacing w:after="60" w:line="288" w:lineRule="auto"/>
        <w:ind w:left="732"/>
      </w:pPr>
      <w:r>
        <w:object w:dxaOrig="8535" w:dyaOrig="5805" w14:anchorId="303CEE67">
          <v:shape id="_x0000_i1026" type="#_x0000_t75" style="width:428.25pt;height:291pt" o:ole="">
            <v:imagedata r:id="rId10" o:title=""/>
          </v:shape>
          <o:OLEObject Type="Embed" ProgID="Visio.Drawing.15" ShapeID="_x0000_i1026" DrawAspect="Content" ObjectID="_1662552570" r:id="rId11"/>
        </w:object>
      </w:r>
    </w:p>
    <w:p w14:paraId="42A1A568" w14:textId="77777777" w:rsidR="00902136" w:rsidRPr="00902136" w:rsidRDefault="00902136" w:rsidP="00E0457A">
      <w:pPr>
        <w:pStyle w:val="a3"/>
        <w:spacing w:after="60" w:line="288" w:lineRule="auto"/>
        <w:ind w:left="732"/>
        <w:rPr>
          <w:rFonts w:ascii="微软雅黑" w:eastAsia="微软雅黑" w:hAnsi="微软雅黑"/>
          <w:color w:val="000000" w:themeColor="text1"/>
          <w:sz w:val="24"/>
          <w:szCs w:val="24"/>
        </w:rPr>
      </w:pPr>
    </w:p>
    <w:p w14:paraId="2B57F135" w14:textId="776041AA" w:rsidR="00761102" w:rsidRPr="006B0851" w:rsidRDefault="00E0457A" w:rsidP="006B0851">
      <w:pPr>
        <w:pStyle w:val="2"/>
        <w:widowControl w:val="0"/>
        <w:tabs>
          <w:tab w:val="left" w:pos="-1843"/>
        </w:tabs>
        <w:adjustRightInd w:val="0"/>
        <w:snapToGrid w:val="0"/>
        <w:spacing w:beforeLines="100" w:before="240" w:afterLines="50" w:after="120" w:line="360" w:lineRule="auto"/>
        <w:ind w:left="562" w:hanging="420"/>
        <w:jc w:val="both"/>
        <w:rPr>
          <w:rFonts w:ascii="黑体" w:eastAsia="黑体" w:hAnsi="黑体" w:cs="Times New Roman"/>
          <w:kern w:val="2"/>
          <w:sz w:val="30"/>
          <w:szCs w:val="30"/>
        </w:rPr>
      </w:pPr>
      <w:r w:rsidRPr="006B0851">
        <w:rPr>
          <w:rFonts w:ascii="黑体" w:eastAsia="黑体" w:hAnsi="黑体" w:cs="Times New Roman" w:hint="eastAsia"/>
          <w:kern w:val="2"/>
          <w:sz w:val="30"/>
          <w:szCs w:val="30"/>
        </w:rPr>
        <w:t>功能清单</w:t>
      </w:r>
    </w:p>
    <w:tbl>
      <w:tblPr>
        <w:tblStyle w:val="TableGrid"/>
        <w:tblW w:w="8298" w:type="dxa"/>
        <w:jc w:val="center"/>
        <w:tblInd w:w="0" w:type="dxa"/>
        <w:tblCellMar>
          <w:top w:w="56" w:type="dxa"/>
          <w:left w:w="107" w:type="dxa"/>
          <w:right w:w="105" w:type="dxa"/>
        </w:tblCellMar>
        <w:tblLook w:val="04A0" w:firstRow="1" w:lastRow="0" w:firstColumn="1" w:lastColumn="0" w:noHBand="0" w:noVBand="1"/>
      </w:tblPr>
      <w:tblGrid>
        <w:gridCol w:w="2767"/>
        <w:gridCol w:w="3891"/>
        <w:gridCol w:w="1640"/>
      </w:tblGrid>
      <w:tr w:rsidR="005C568B" w:rsidRPr="00B17692" w14:paraId="304AA951" w14:textId="77777777" w:rsidTr="001B7B86">
        <w:trPr>
          <w:trHeight w:val="720"/>
          <w:jc w:val="center"/>
        </w:trPr>
        <w:tc>
          <w:tcPr>
            <w:tcW w:w="2767" w:type="dxa"/>
            <w:tcBorders>
              <w:top w:val="single" w:sz="4" w:space="0" w:color="000000"/>
              <w:left w:val="single" w:sz="4" w:space="0" w:color="000000"/>
              <w:bottom w:val="single" w:sz="4" w:space="0" w:color="000000"/>
              <w:right w:val="single" w:sz="4" w:space="0" w:color="000000"/>
            </w:tcBorders>
            <w:shd w:val="clear" w:color="auto" w:fill="002060"/>
            <w:vAlign w:val="center"/>
          </w:tcPr>
          <w:p w14:paraId="1BF908FB" w14:textId="77777777" w:rsidR="005C568B" w:rsidRPr="00B17692" w:rsidRDefault="005C568B" w:rsidP="005B2ED8">
            <w:pPr>
              <w:ind w:right="1"/>
              <w:jc w:val="center"/>
              <w:rPr>
                <w:rFonts w:ascii="微软雅黑" w:eastAsia="微软雅黑" w:hAnsi="微软雅黑"/>
              </w:rPr>
            </w:pPr>
            <w:r w:rsidRPr="00B17692">
              <w:rPr>
                <w:rFonts w:ascii="微软雅黑" w:eastAsia="微软雅黑" w:hAnsi="微软雅黑"/>
                <w:color w:val="FFFFFF"/>
              </w:rPr>
              <w:t xml:space="preserve">功能模块 </w:t>
            </w:r>
          </w:p>
        </w:tc>
        <w:tc>
          <w:tcPr>
            <w:tcW w:w="3891" w:type="dxa"/>
            <w:tcBorders>
              <w:top w:val="single" w:sz="4" w:space="0" w:color="000000"/>
              <w:left w:val="single" w:sz="4" w:space="0" w:color="000000"/>
              <w:bottom w:val="single" w:sz="4" w:space="0" w:color="000000"/>
              <w:right w:val="single" w:sz="4" w:space="0" w:color="000000"/>
            </w:tcBorders>
            <w:shd w:val="clear" w:color="auto" w:fill="002060"/>
            <w:vAlign w:val="center"/>
          </w:tcPr>
          <w:p w14:paraId="3BDA3C42" w14:textId="23E69043" w:rsidR="005C568B" w:rsidRPr="00B17692" w:rsidRDefault="00EE12B9" w:rsidP="005B2ED8">
            <w:pPr>
              <w:ind w:right="4"/>
              <w:jc w:val="center"/>
              <w:rPr>
                <w:rFonts w:ascii="微软雅黑" w:eastAsia="微软雅黑" w:hAnsi="微软雅黑"/>
              </w:rPr>
            </w:pPr>
            <w:r>
              <w:rPr>
                <w:rFonts w:ascii="微软雅黑" w:eastAsia="微软雅黑" w:hAnsi="微软雅黑" w:hint="eastAsia"/>
                <w:color w:val="FFFFFF"/>
              </w:rPr>
              <w:t>功能描述</w:t>
            </w:r>
          </w:p>
        </w:tc>
        <w:tc>
          <w:tcPr>
            <w:tcW w:w="1640" w:type="dxa"/>
            <w:tcBorders>
              <w:top w:val="single" w:sz="4" w:space="0" w:color="000000"/>
              <w:left w:val="single" w:sz="4" w:space="0" w:color="000000"/>
              <w:bottom w:val="single" w:sz="4" w:space="0" w:color="000000"/>
              <w:right w:val="single" w:sz="4" w:space="0" w:color="000000"/>
            </w:tcBorders>
            <w:shd w:val="clear" w:color="auto" w:fill="002060"/>
            <w:vAlign w:val="center"/>
          </w:tcPr>
          <w:p w14:paraId="3E4676DC" w14:textId="77777777" w:rsidR="005C568B" w:rsidRPr="00B17692" w:rsidRDefault="005C568B" w:rsidP="005B2ED8">
            <w:pPr>
              <w:ind w:right="2"/>
              <w:jc w:val="center"/>
              <w:rPr>
                <w:rFonts w:ascii="微软雅黑" w:eastAsia="微软雅黑" w:hAnsi="微软雅黑"/>
              </w:rPr>
            </w:pPr>
            <w:r w:rsidRPr="00B17692">
              <w:rPr>
                <w:rFonts w:ascii="微软雅黑" w:eastAsia="微软雅黑" w:hAnsi="微软雅黑"/>
                <w:color w:val="FFFFFF"/>
              </w:rPr>
              <w:t xml:space="preserve">备注 </w:t>
            </w:r>
          </w:p>
        </w:tc>
      </w:tr>
      <w:tr w:rsidR="005C568B" w:rsidRPr="00B17692" w14:paraId="01DCE82B" w14:textId="77777777" w:rsidTr="001B7B86">
        <w:trPr>
          <w:trHeight w:val="720"/>
          <w:jc w:val="center"/>
        </w:trPr>
        <w:tc>
          <w:tcPr>
            <w:tcW w:w="2767" w:type="dxa"/>
            <w:tcBorders>
              <w:top w:val="single" w:sz="4" w:space="0" w:color="000000"/>
              <w:left w:val="single" w:sz="4" w:space="0" w:color="000000"/>
              <w:bottom w:val="single" w:sz="4" w:space="0" w:color="000000"/>
              <w:right w:val="single" w:sz="4" w:space="0" w:color="000000"/>
            </w:tcBorders>
            <w:vAlign w:val="center"/>
          </w:tcPr>
          <w:p w14:paraId="3B4E68A2" w14:textId="67C5E90F" w:rsidR="005C568B" w:rsidRPr="00B17692" w:rsidRDefault="00B17692" w:rsidP="005B2ED8">
            <w:pPr>
              <w:rPr>
                <w:rFonts w:ascii="微软雅黑" w:eastAsia="微软雅黑" w:hAnsi="微软雅黑"/>
              </w:rPr>
            </w:pPr>
            <w:r w:rsidRPr="00B17692">
              <w:rPr>
                <w:rFonts w:ascii="微软雅黑" w:eastAsia="微软雅黑" w:hAnsi="微软雅黑" w:hint="eastAsia"/>
              </w:rPr>
              <w:t>系统配置模块</w:t>
            </w:r>
          </w:p>
        </w:tc>
        <w:tc>
          <w:tcPr>
            <w:tcW w:w="3891" w:type="dxa"/>
            <w:tcBorders>
              <w:top w:val="single" w:sz="4" w:space="0" w:color="000000"/>
              <w:left w:val="single" w:sz="4" w:space="0" w:color="000000"/>
              <w:bottom w:val="single" w:sz="4" w:space="0" w:color="000000"/>
              <w:right w:val="single" w:sz="4" w:space="0" w:color="000000"/>
            </w:tcBorders>
            <w:vAlign w:val="center"/>
          </w:tcPr>
          <w:p w14:paraId="4A10F162" w14:textId="3E13D016" w:rsidR="005C568B" w:rsidRPr="00B17692" w:rsidRDefault="005C568B" w:rsidP="005B2ED8">
            <w:pPr>
              <w:ind w:left="1"/>
              <w:rPr>
                <w:rFonts w:ascii="微软雅黑" w:eastAsia="微软雅黑" w:hAnsi="微软雅黑"/>
              </w:rPr>
            </w:pPr>
            <w:r w:rsidRPr="00B17692">
              <w:rPr>
                <w:rFonts w:ascii="微软雅黑" w:eastAsia="微软雅黑" w:hAnsi="微软雅黑"/>
              </w:rPr>
              <w:t>1.</w:t>
            </w:r>
            <w:r w:rsidR="00B17692" w:rsidRPr="00B17692">
              <w:rPr>
                <w:rFonts w:ascii="微软雅黑" w:eastAsia="微软雅黑" w:hAnsi="微软雅黑" w:hint="eastAsia"/>
              </w:rPr>
              <w:t>集中控制页面独立运行配置项</w:t>
            </w:r>
            <w:r w:rsidRPr="00B17692">
              <w:rPr>
                <w:rFonts w:ascii="微软雅黑" w:eastAsia="微软雅黑" w:hAnsi="微软雅黑"/>
              </w:rPr>
              <w:t xml:space="preserve">。 </w:t>
            </w:r>
          </w:p>
        </w:tc>
        <w:tc>
          <w:tcPr>
            <w:tcW w:w="1640" w:type="dxa"/>
            <w:tcBorders>
              <w:top w:val="single" w:sz="4" w:space="0" w:color="000000"/>
              <w:left w:val="single" w:sz="4" w:space="0" w:color="000000"/>
              <w:bottom w:val="single" w:sz="4" w:space="0" w:color="000000"/>
              <w:right w:val="single" w:sz="4" w:space="0" w:color="000000"/>
            </w:tcBorders>
            <w:vAlign w:val="center"/>
          </w:tcPr>
          <w:p w14:paraId="070910FA" w14:textId="77777777" w:rsidR="005C568B" w:rsidRPr="00B17692" w:rsidRDefault="005C568B" w:rsidP="005B2ED8">
            <w:pPr>
              <w:ind w:left="104"/>
              <w:jc w:val="center"/>
              <w:rPr>
                <w:rFonts w:ascii="微软雅黑" w:eastAsia="微软雅黑" w:hAnsi="微软雅黑"/>
              </w:rPr>
            </w:pPr>
            <w:r w:rsidRPr="00B17692">
              <w:rPr>
                <w:rFonts w:ascii="微软雅黑" w:eastAsia="微软雅黑" w:hAnsi="微软雅黑"/>
              </w:rPr>
              <w:t xml:space="preserve"> </w:t>
            </w:r>
          </w:p>
        </w:tc>
      </w:tr>
      <w:tr w:rsidR="000A380A" w:rsidRPr="00B17692" w14:paraId="5D581BD1" w14:textId="77777777" w:rsidTr="001B7B86">
        <w:trPr>
          <w:trHeight w:val="720"/>
          <w:jc w:val="center"/>
        </w:trPr>
        <w:tc>
          <w:tcPr>
            <w:tcW w:w="2767" w:type="dxa"/>
            <w:tcBorders>
              <w:top w:val="single" w:sz="4" w:space="0" w:color="000000"/>
              <w:left w:val="single" w:sz="4" w:space="0" w:color="000000"/>
              <w:right w:val="single" w:sz="4" w:space="0" w:color="000000"/>
            </w:tcBorders>
            <w:vAlign w:val="center"/>
          </w:tcPr>
          <w:p w14:paraId="12C36695" w14:textId="76B6E595" w:rsidR="000A380A" w:rsidRPr="00B17692" w:rsidRDefault="008E75FF" w:rsidP="005B2ED8">
            <w:pPr>
              <w:rPr>
                <w:rFonts w:ascii="微软雅黑" w:eastAsia="微软雅黑" w:hAnsi="微软雅黑"/>
              </w:rPr>
            </w:pPr>
            <w:r>
              <w:rPr>
                <w:rFonts w:ascii="微软雅黑" w:eastAsia="微软雅黑" w:hAnsi="微软雅黑" w:hint="eastAsia"/>
              </w:rPr>
              <w:t>集中</w:t>
            </w:r>
            <w:r w:rsidR="000A380A">
              <w:rPr>
                <w:rFonts w:ascii="微软雅黑" w:eastAsia="微软雅黑" w:hAnsi="微软雅黑" w:hint="eastAsia"/>
              </w:rPr>
              <w:t>管理</w:t>
            </w:r>
            <w:r>
              <w:rPr>
                <w:rFonts w:ascii="微软雅黑" w:eastAsia="微软雅黑" w:hAnsi="微软雅黑" w:hint="eastAsia"/>
              </w:rPr>
              <w:t>模块</w:t>
            </w:r>
          </w:p>
        </w:tc>
        <w:tc>
          <w:tcPr>
            <w:tcW w:w="3891" w:type="dxa"/>
            <w:tcBorders>
              <w:top w:val="single" w:sz="4" w:space="0" w:color="000000"/>
              <w:left w:val="single" w:sz="4" w:space="0" w:color="000000"/>
              <w:bottom w:val="single" w:sz="4" w:space="0" w:color="auto"/>
              <w:right w:val="single" w:sz="4" w:space="0" w:color="000000"/>
            </w:tcBorders>
            <w:vAlign w:val="center"/>
          </w:tcPr>
          <w:p w14:paraId="6D431501" w14:textId="0B73DFC4" w:rsidR="000A380A" w:rsidRPr="00B17692" w:rsidRDefault="000A380A" w:rsidP="005B2ED8">
            <w:pPr>
              <w:ind w:left="1"/>
              <w:rPr>
                <w:rFonts w:ascii="微软雅黑" w:eastAsia="微软雅黑" w:hAnsi="微软雅黑"/>
              </w:rPr>
            </w:pPr>
            <w:r w:rsidRPr="00B17692">
              <w:rPr>
                <w:rFonts w:ascii="微软雅黑" w:eastAsia="微软雅黑" w:hAnsi="微软雅黑"/>
              </w:rPr>
              <w:t xml:space="preserve">1. </w:t>
            </w:r>
            <w:r w:rsidR="000441A4">
              <w:rPr>
                <w:rFonts w:ascii="微软雅黑" w:eastAsia="微软雅黑" w:hAnsi="微软雅黑" w:hint="eastAsia"/>
              </w:rPr>
              <w:t>支持按</w:t>
            </w:r>
            <w:r w:rsidR="009147B0">
              <w:rPr>
                <w:rFonts w:ascii="微软雅黑" w:eastAsia="微软雅黑" w:hAnsi="微软雅黑" w:hint="eastAsia"/>
              </w:rPr>
              <w:t>车辆</w:t>
            </w:r>
            <w:r w:rsidR="000441A4">
              <w:rPr>
                <w:rFonts w:ascii="微软雅黑" w:eastAsia="微软雅黑" w:hAnsi="微软雅黑" w:hint="eastAsia"/>
              </w:rPr>
              <w:t>进行分组管理</w:t>
            </w:r>
            <w:r w:rsidR="000441A4" w:rsidRPr="00B17692">
              <w:rPr>
                <w:rFonts w:ascii="微软雅黑" w:eastAsia="微软雅黑" w:hAnsi="微软雅黑" w:hint="eastAsia"/>
              </w:rPr>
              <w:t>。</w:t>
            </w:r>
          </w:p>
        </w:tc>
        <w:tc>
          <w:tcPr>
            <w:tcW w:w="1640" w:type="dxa"/>
            <w:vMerge w:val="restart"/>
            <w:tcBorders>
              <w:top w:val="single" w:sz="4" w:space="0" w:color="000000"/>
              <w:left w:val="single" w:sz="4" w:space="0" w:color="000000"/>
              <w:bottom w:val="single" w:sz="4" w:space="0" w:color="000000"/>
              <w:right w:val="single" w:sz="4" w:space="0" w:color="000000"/>
            </w:tcBorders>
            <w:vAlign w:val="center"/>
          </w:tcPr>
          <w:p w14:paraId="4189C505" w14:textId="77777777" w:rsidR="000A380A" w:rsidRPr="00B17692" w:rsidRDefault="000A380A" w:rsidP="005B2ED8">
            <w:pPr>
              <w:ind w:left="104"/>
              <w:jc w:val="center"/>
              <w:rPr>
                <w:rFonts w:ascii="微软雅黑" w:eastAsia="微软雅黑" w:hAnsi="微软雅黑"/>
              </w:rPr>
            </w:pPr>
            <w:r w:rsidRPr="00B17692">
              <w:rPr>
                <w:rFonts w:ascii="微软雅黑" w:eastAsia="微软雅黑" w:hAnsi="微软雅黑"/>
              </w:rPr>
              <w:t xml:space="preserve"> </w:t>
            </w:r>
          </w:p>
        </w:tc>
      </w:tr>
      <w:tr w:rsidR="005C568B" w:rsidRPr="00B17692" w14:paraId="171226CC" w14:textId="77777777" w:rsidTr="001B7B86">
        <w:trPr>
          <w:trHeight w:val="720"/>
          <w:jc w:val="center"/>
        </w:trPr>
        <w:tc>
          <w:tcPr>
            <w:tcW w:w="0" w:type="auto"/>
            <w:vMerge w:val="restart"/>
            <w:tcBorders>
              <w:top w:val="single" w:sz="4" w:space="0" w:color="auto"/>
              <w:left w:val="single" w:sz="4" w:space="0" w:color="000000"/>
              <w:right w:val="single" w:sz="4" w:space="0" w:color="000000"/>
            </w:tcBorders>
          </w:tcPr>
          <w:p w14:paraId="18301A50" w14:textId="6A0CFAAF" w:rsidR="005C568B" w:rsidRPr="00B17692" w:rsidRDefault="000A380A" w:rsidP="005B2ED8">
            <w:pPr>
              <w:rPr>
                <w:rFonts w:ascii="微软雅黑" w:eastAsia="微软雅黑" w:hAnsi="微软雅黑"/>
              </w:rPr>
            </w:pPr>
            <w:r w:rsidRPr="00B17692">
              <w:rPr>
                <w:rFonts w:ascii="微软雅黑" w:eastAsia="微软雅黑" w:hAnsi="微软雅黑" w:hint="eastAsia"/>
              </w:rPr>
              <w:lastRenderedPageBreak/>
              <w:t>参数配置模块</w:t>
            </w:r>
          </w:p>
        </w:tc>
        <w:tc>
          <w:tcPr>
            <w:tcW w:w="3891" w:type="dxa"/>
            <w:tcBorders>
              <w:top w:val="single" w:sz="4" w:space="0" w:color="auto"/>
              <w:left w:val="single" w:sz="4" w:space="0" w:color="000000"/>
              <w:bottom w:val="single" w:sz="4" w:space="0" w:color="000000"/>
              <w:right w:val="single" w:sz="4" w:space="0" w:color="000000"/>
            </w:tcBorders>
            <w:vAlign w:val="center"/>
          </w:tcPr>
          <w:p w14:paraId="086E2C6F" w14:textId="74BA36CD" w:rsidR="005C568B" w:rsidRPr="00B17692" w:rsidRDefault="00593C60" w:rsidP="005B2ED8">
            <w:pPr>
              <w:ind w:left="1"/>
              <w:rPr>
                <w:rFonts w:ascii="微软雅黑" w:eastAsia="微软雅黑" w:hAnsi="微软雅黑"/>
              </w:rPr>
            </w:pPr>
            <w:r>
              <w:rPr>
                <w:rFonts w:ascii="微软雅黑" w:eastAsia="微软雅黑" w:hAnsi="微软雅黑"/>
              </w:rPr>
              <w:t>1</w:t>
            </w:r>
            <w:r w:rsidR="005C568B" w:rsidRPr="00B17692">
              <w:rPr>
                <w:rFonts w:ascii="微软雅黑" w:eastAsia="微软雅黑" w:hAnsi="微软雅黑"/>
              </w:rPr>
              <w:t>.</w:t>
            </w:r>
            <w:r w:rsidR="00983611">
              <w:rPr>
                <w:rFonts w:ascii="微软雅黑" w:eastAsia="微软雅黑" w:hAnsi="微软雅黑" w:hint="eastAsia"/>
              </w:rPr>
              <w:t>获取采集系统当前的参数配置</w:t>
            </w:r>
            <w:r w:rsidR="00B17692" w:rsidRPr="00B17692">
              <w:rPr>
                <w:rFonts w:ascii="微软雅黑" w:eastAsia="微软雅黑" w:hAnsi="微软雅黑" w:hint="eastAsia"/>
              </w:rPr>
              <w:t>。</w:t>
            </w:r>
            <w:r w:rsidR="005C568B" w:rsidRPr="00B17692">
              <w:rPr>
                <w:rFonts w:ascii="微软雅黑" w:eastAsia="微软雅黑" w:hAnsi="微软雅黑"/>
              </w:rPr>
              <w:t xml:space="preserve"> </w:t>
            </w:r>
          </w:p>
        </w:tc>
        <w:tc>
          <w:tcPr>
            <w:tcW w:w="0" w:type="auto"/>
            <w:vMerge/>
            <w:tcBorders>
              <w:top w:val="nil"/>
              <w:left w:val="single" w:sz="4" w:space="0" w:color="000000"/>
              <w:bottom w:val="nil"/>
              <w:right w:val="single" w:sz="4" w:space="0" w:color="000000"/>
            </w:tcBorders>
          </w:tcPr>
          <w:p w14:paraId="05AB48BD" w14:textId="77777777" w:rsidR="005C568B" w:rsidRPr="00B17692" w:rsidRDefault="005C568B" w:rsidP="005B2ED8">
            <w:pPr>
              <w:spacing w:after="160"/>
              <w:rPr>
                <w:rFonts w:ascii="微软雅黑" w:eastAsia="微软雅黑" w:hAnsi="微软雅黑"/>
              </w:rPr>
            </w:pPr>
          </w:p>
        </w:tc>
      </w:tr>
      <w:tr w:rsidR="00B435BE" w:rsidRPr="00B17692" w14:paraId="5B099C1C" w14:textId="77777777" w:rsidTr="001B7B86">
        <w:trPr>
          <w:trHeight w:val="720"/>
          <w:jc w:val="center"/>
        </w:trPr>
        <w:tc>
          <w:tcPr>
            <w:tcW w:w="0" w:type="auto"/>
            <w:vMerge/>
            <w:tcBorders>
              <w:left w:val="single" w:sz="4" w:space="0" w:color="000000"/>
              <w:right w:val="single" w:sz="4" w:space="0" w:color="000000"/>
            </w:tcBorders>
          </w:tcPr>
          <w:p w14:paraId="2E671310" w14:textId="77777777" w:rsidR="00B435BE" w:rsidRPr="00B17692" w:rsidRDefault="00B435BE" w:rsidP="00B435BE">
            <w:pPr>
              <w:spacing w:after="160"/>
              <w:rPr>
                <w:rFonts w:ascii="微软雅黑" w:eastAsia="微软雅黑" w:hAnsi="微软雅黑"/>
              </w:rPr>
            </w:pPr>
          </w:p>
        </w:tc>
        <w:tc>
          <w:tcPr>
            <w:tcW w:w="3891" w:type="dxa"/>
            <w:tcBorders>
              <w:top w:val="single" w:sz="4" w:space="0" w:color="000000"/>
              <w:left w:val="single" w:sz="4" w:space="0" w:color="000000"/>
              <w:bottom w:val="single" w:sz="4" w:space="0" w:color="000000"/>
              <w:right w:val="single" w:sz="4" w:space="0" w:color="000000"/>
            </w:tcBorders>
            <w:vAlign w:val="center"/>
          </w:tcPr>
          <w:p w14:paraId="43531412" w14:textId="26D54F1C" w:rsidR="00B435BE" w:rsidRPr="00B17692" w:rsidRDefault="00B435BE" w:rsidP="00B435BE">
            <w:pPr>
              <w:rPr>
                <w:rFonts w:ascii="微软雅黑" w:eastAsia="微软雅黑" w:hAnsi="微软雅黑"/>
              </w:rPr>
            </w:pPr>
            <w:r w:rsidRPr="00B17692">
              <w:rPr>
                <w:rFonts w:ascii="微软雅黑" w:eastAsia="微软雅黑" w:hAnsi="微软雅黑"/>
              </w:rPr>
              <w:t>2.</w:t>
            </w:r>
            <w:r w:rsidR="00983611">
              <w:rPr>
                <w:rFonts w:ascii="微软雅黑" w:eastAsia="微软雅黑" w:hAnsi="微软雅黑" w:hint="eastAsia"/>
              </w:rPr>
              <w:t>实时更改采集系统运行参数</w:t>
            </w:r>
            <w:r w:rsidRPr="00B17692">
              <w:rPr>
                <w:rFonts w:ascii="微软雅黑" w:eastAsia="微软雅黑" w:hAnsi="微软雅黑" w:hint="eastAsia"/>
              </w:rPr>
              <w:t>。</w:t>
            </w:r>
            <w:r w:rsidRPr="00B17692">
              <w:rPr>
                <w:rFonts w:ascii="微软雅黑" w:eastAsia="微软雅黑" w:hAnsi="微软雅黑"/>
              </w:rPr>
              <w:t xml:space="preserve"> </w:t>
            </w:r>
          </w:p>
        </w:tc>
        <w:tc>
          <w:tcPr>
            <w:tcW w:w="0" w:type="auto"/>
            <w:vMerge/>
            <w:tcBorders>
              <w:top w:val="nil"/>
              <w:left w:val="single" w:sz="4" w:space="0" w:color="000000"/>
              <w:bottom w:val="nil"/>
              <w:right w:val="single" w:sz="4" w:space="0" w:color="000000"/>
            </w:tcBorders>
          </w:tcPr>
          <w:p w14:paraId="6535C669" w14:textId="77777777" w:rsidR="00B435BE" w:rsidRPr="00B17692" w:rsidRDefault="00B435BE" w:rsidP="00B435BE">
            <w:pPr>
              <w:spacing w:after="160"/>
              <w:rPr>
                <w:rFonts w:ascii="微软雅黑" w:eastAsia="微软雅黑" w:hAnsi="微软雅黑"/>
              </w:rPr>
            </w:pPr>
          </w:p>
        </w:tc>
      </w:tr>
      <w:tr w:rsidR="005C568B" w:rsidRPr="00B17692" w14:paraId="7AE44A1D" w14:textId="77777777" w:rsidTr="001B7B86">
        <w:tblPrEx>
          <w:tblCellMar>
            <w:top w:w="0" w:type="dxa"/>
            <w:left w:w="108" w:type="dxa"/>
            <w:right w:w="0" w:type="dxa"/>
          </w:tblCellMar>
        </w:tblPrEx>
        <w:trPr>
          <w:trHeight w:val="720"/>
          <w:jc w:val="center"/>
        </w:trPr>
        <w:tc>
          <w:tcPr>
            <w:tcW w:w="2767" w:type="dxa"/>
            <w:tcBorders>
              <w:top w:val="single" w:sz="4" w:space="0" w:color="000000"/>
              <w:left w:val="single" w:sz="4" w:space="0" w:color="000000"/>
              <w:bottom w:val="single" w:sz="4" w:space="0" w:color="000000"/>
              <w:right w:val="single" w:sz="4" w:space="0" w:color="000000"/>
            </w:tcBorders>
            <w:vAlign w:val="center"/>
          </w:tcPr>
          <w:p w14:paraId="38391D9E" w14:textId="49BF05E8" w:rsidR="005C568B" w:rsidRPr="00B17692" w:rsidRDefault="00C140B8" w:rsidP="005B2ED8">
            <w:pPr>
              <w:rPr>
                <w:rFonts w:ascii="微软雅黑" w:eastAsia="微软雅黑" w:hAnsi="微软雅黑"/>
              </w:rPr>
            </w:pPr>
            <w:r>
              <w:rPr>
                <w:rFonts w:ascii="微软雅黑" w:eastAsia="微软雅黑" w:hAnsi="微软雅黑" w:hint="eastAsia"/>
              </w:rPr>
              <w:t>状态管理模块</w:t>
            </w:r>
          </w:p>
        </w:tc>
        <w:tc>
          <w:tcPr>
            <w:tcW w:w="3891" w:type="dxa"/>
            <w:tcBorders>
              <w:top w:val="single" w:sz="4" w:space="0" w:color="000000"/>
              <w:left w:val="single" w:sz="4" w:space="0" w:color="000000"/>
              <w:bottom w:val="single" w:sz="4" w:space="0" w:color="000000"/>
              <w:right w:val="single" w:sz="4" w:space="0" w:color="000000"/>
            </w:tcBorders>
            <w:vAlign w:val="center"/>
          </w:tcPr>
          <w:p w14:paraId="0232157D" w14:textId="3DB9242F" w:rsidR="005C568B" w:rsidRPr="00B17692" w:rsidRDefault="005C568B" w:rsidP="005B2ED8">
            <w:pPr>
              <w:rPr>
                <w:rFonts w:ascii="微软雅黑" w:eastAsia="微软雅黑" w:hAnsi="微软雅黑"/>
              </w:rPr>
            </w:pPr>
            <w:r w:rsidRPr="00B17692">
              <w:rPr>
                <w:rFonts w:ascii="微软雅黑" w:eastAsia="微软雅黑" w:hAnsi="微软雅黑"/>
              </w:rPr>
              <w:t>1.</w:t>
            </w:r>
            <w:r w:rsidR="00C140B8">
              <w:rPr>
                <w:rFonts w:ascii="微软雅黑" w:eastAsia="微软雅黑" w:hAnsi="微软雅黑" w:hint="eastAsia"/>
              </w:rPr>
              <w:t>实时获取采集系统当前运行状态。</w:t>
            </w:r>
            <w:r w:rsidRPr="00B17692">
              <w:rPr>
                <w:rFonts w:ascii="微软雅黑" w:eastAsia="微软雅黑" w:hAnsi="微软雅黑"/>
              </w:rPr>
              <w:t xml:space="preserve"> </w:t>
            </w:r>
          </w:p>
        </w:tc>
        <w:tc>
          <w:tcPr>
            <w:tcW w:w="1640" w:type="dxa"/>
            <w:tcBorders>
              <w:top w:val="single" w:sz="4" w:space="0" w:color="000000"/>
              <w:left w:val="single" w:sz="4" w:space="0" w:color="000000"/>
              <w:bottom w:val="single" w:sz="4" w:space="0" w:color="000000"/>
              <w:right w:val="single" w:sz="4" w:space="0" w:color="000000"/>
            </w:tcBorders>
            <w:vAlign w:val="center"/>
          </w:tcPr>
          <w:p w14:paraId="566EFCC7" w14:textId="77777777" w:rsidR="005C568B" w:rsidRPr="00B17692" w:rsidRDefault="005C568B" w:rsidP="005B2ED8">
            <w:pPr>
              <w:ind w:right="4"/>
              <w:jc w:val="center"/>
              <w:rPr>
                <w:rFonts w:ascii="微软雅黑" w:eastAsia="微软雅黑" w:hAnsi="微软雅黑"/>
              </w:rPr>
            </w:pPr>
            <w:r w:rsidRPr="00B17692">
              <w:rPr>
                <w:rFonts w:ascii="微软雅黑" w:eastAsia="微软雅黑" w:hAnsi="微软雅黑"/>
              </w:rPr>
              <w:t xml:space="preserve"> </w:t>
            </w:r>
          </w:p>
        </w:tc>
      </w:tr>
      <w:tr w:rsidR="005C568B" w:rsidRPr="00B17692" w14:paraId="3E1B4E91" w14:textId="77777777" w:rsidTr="001B7B86">
        <w:tblPrEx>
          <w:tblCellMar>
            <w:top w:w="0" w:type="dxa"/>
            <w:left w:w="108" w:type="dxa"/>
            <w:right w:w="0" w:type="dxa"/>
          </w:tblCellMar>
        </w:tblPrEx>
        <w:trPr>
          <w:trHeight w:val="720"/>
          <w:jc w:val="center"/>
        </w:trPr>
        <w:tc>
          <w:tcPr>
            <w:tcW w:w="2767" w:type="dxa"/>
            <w:tcBorders>
              <w:top w:val="single" w:sz="4" w:space="0" w:color="000000"/>
              <w:left w:val="single" w:sz="4" w:space="0" w:color="000000"/>
              <w:bottom w:val="single" w:sz="4" w:space="0" w:color="000000"/>
              <w:right w:val="single" w:sz="4" w:space="0" w:color="000000"/>
            </w:tcBorders>
            <w:vAlign w:val="center"/>
          </w:tcPr>
          <w:p w14:paraId="1DEA82B3" w14:textId="6B818168" w:rsidR="005C568B" w:rsidRPr="00B17692" w:rsidRDefault="00017E98" w:rsidP="005B2ED8">
            <w:pPr>
              <w:rPr>
                <w:rFonts w:ascii="微软雅黑" w:eastAsia="微软雅黑" w:hAnsi="微软雅黑"/>
              </w:rPr>
            </w:pPr>
            <w:r>
              <w:rPr>
                <w:rFonts w:ascii="微软雅黑" w:eastAsia="微软雅黑" w:hAnsi="微软雅黑" w:hint="eastAsia"/>
              </w:rPr>
              <w:t>数据采集模块</w:t>
            </w:r>
          </w:p>
        </w:tc>
        <w:tc>
          <w:tcPr>
            <w:tcW w:w="3891" w:type="dxa"/>
            <w:tcBorders>
              <w:top w:val="single" w:sz="4" w:space="0" w:color="000000"/>
              <w:left w:val="single" w:sz="4" w:space="0" w:color="000000"/>
              <w:bottom w:val="single" w:sz="4" w:space="0" w:color="000000"/>
              <w:right w:val="single" w:sz="4" w:space="0" w:color="000000"/>
            </w:tcBorders>
            <w:vAlign w:val="center"/>
          </w:tcPr>
          <w:p w14:paraId="48A4C3A6" w14:textId="2A51BCDA" w:rsidR="005C568B" w:rsidRPr="00B17692" w:rsidRDefault="005C568B" w:rsidP="005B2ED8">
            <w:pPr>
              <w:rPr>
                <w:rFonts w:ascii="微软雅黑" w:eastAsia="微软雅黑" w:hAnsi="微软雅黑"/>
              </w:rPr>
            </w:pPr>
            <w:r w:rsidRPr="00B17692">
              <w:rPr>
                <w:rFonts w:ascii="微软雅黑" w:eastAsia="微软雅黑" w:hAnsi="微软雅黑"/>
              </w:rPr>
              <w:t>1.</w:t>
            </w:r>
            <w:r w:rsidR="00017E98">
              <w:rPr>
                <w:rFonts w:ascii="微软雅黑" w:eastAsia="微软雅黑" w:hAnsi="微软雅黑" w:hint="eastAsia"/>
              </w:rPr>
              <w:t>车地无线系统已实现。</w:t>
            </w:r>
            <w:r w:rsidRPr="00B17692">
              <w:rPr>
                <w:rFonts w:ascii="微软雅黑" w:eastAsia="微软雅黑" w:hAnsi="微软雅黑"/>
              </w:rPr>
              <w:t xml:space="preserve"> </w:t>
            </w:r>
          </w:p>
        </w:tc>
        <w:tc>
          <w:tcPr>
            <w:tcW w:w="1640" w:type="dxa"/>
            <w:tcBorders>
              <w:top w:val="single" w:sz="4" w:space="0" w:color="000000"/>
              <w:left w:val="single" w:sz="4" w:space="0" w:color="000000"/>
              <w:bottom w:val="single" w:sz="4" w:space="0" w:color="000000"/>
              <w:right w:val="single" w:sz="4" w:space="0" w:color="000000"/>
            </w:tcBorders>
            <w:vAlign w:val="center"/>
          </w:tcPr>
          <w:p w14:paraId="73F2A11A" w14:textId="77777777" w:rsidR="005C568B" w:rsidRPr="00B17692" w:rsidRDefault="005C568B" w:rsidP="005B2ED8">
            <w:pPr>
              <w:ind w:right="4"/>
              <w:jc w:val="center"/>
              <w:rPr>
                <w:rFonts w:ascii="微软雅黑" w:eastAsia="微软雅黑" w:hAnsi="微软雅黑"/>
              </w:rPr>
            </w:pPr>
            <w:r w:rsidRPr="00B17692">
              <w:rPr>
                <w:rFonts w:ascii="微软雅黑" w:eastAsia="微软雅黑" w:hAnsi="微软雅黑"/>
              </w:rPr>
              <w:t xml:space="preserve"> </w:t>
            </w:r>
          </w:p>
        </w:tc>
      </w:tr>
      <w:tr w:rsidR="005C568B" w:rsidRPr="00B17692" w14:paraId="52C47733" w14:textId="77777777" w:rsidTr="001B7B86">
        <w:tblPrEx>
          <w:tblCellMar>
            <w:top w:w="0" w:type="dxa"/>
            <w:left w:w="108" w:type="dxa"/>
            <w:right w:w="0" w:type="dxa"/>
          </w:tblCellMar>
        </w:tblPrEx>
        <w:trPr>
          <w:trHeight w:val="720"/>
          <w:jc w:val="center"/>
        </w:trPr>
        <w:tc>
          <w:tcPr>
            <w:tcW w:w="2767" w:type="dxa"/>
            <w:vMerge w:val="restart"/>
            <w:tcBorders>
              <w:top w:val="single" w:sz="4" w:space="0" w:color="000000"/>
              <w:left w:val="single" w:sz="4" w:space="0" w:color="000000"/>
              <w:bottom w:val="single" w:sz="4" w:space="0" w:color="000000"/>
              <w:right w:val="single" w:sz="4" w:space="0" w:color="000000"/>
            </w:tcBorders>
            <w:vAlign w:val="center"/>
          </w:tcPr>
          <w:p w14:paraId="22FD3C62" w14:textId="77777777" w:rsidR="005C568B" w:rsidRPr="00B17692" w:rsidRDefault="005C568B" w:rsidP="005B2ED8">
            <w:pPr>
              <w:rPr>
                <w:rFonts w:ascii="微软雅黑" w:eastAsia="微软雅黑" w:hAnsi="微软雅黑"/>
              </w:rPr>
            </w:pPr>
            <w:r w:rsidRPr="00B17692">
              <w:rPr>
                <w:rFonts w:ascii="微软雅黑" w:eastAsia="微软雅黑" w:hAnsi="微软雅黑"/>
              </w:rPr>
              <w:t xml:space="preserve">业务支撑模块 </w:t>
            </w:r>
          </w:p>
        </w:tc>
        <w:tc>
          <w:tcPr>
            <w:tcW w:w="3891" w:type="dxa"/>
            <w:tcBorders>
              <w:top w:val="single" w:sz="4" w:space="0" w:color="000000"/>
              <w:left w:val="single" w:sz="4" w:space="0" w:color="000000"/>
              <w:bottom w:val="single" w:sz="4" w:space="0" w:color="auto"/>
              <w:right w:val="single" w:sz="4" w:space="0" w:color="000000"/>
            </w:tcBorders>
            <w:vAlign w:val="center"/>
          </w:tcPr>
          <w:p w14:paraId="68024960" w14:textId="410B2DFC" w:rsidR="005C568B" w:rsidRPr="00B17692" w:rsidRDefault="000A380A" w:rsidP="005B2ED8">
            <w:pPr>
              <w:rPr>
                <w:rFonts w:ascii="微软雅黑" w:eastAsia="微软雅黑" w:hAnsi="微软雅黑"/>
              </w:rPr>
            </w:pPr>
            <w:r>
              <w:rPr>
                <w:rFonts w:ascii="微软雅黑" w:eastAsia="微软雅黑" w:hAnsi="微软雅黑"/>
              </w:rPr>
              <w:t>1.ISCP</w:t>
            </w:r>
            <w:r>
              <w:rPr>
                <w:rFonts w:ascii="微软雅黑" w:eastAsia="微软雅黑" w:hAnsi="微软雅黑" w:hint="eastAsia"/>
              </w:rPr>
              <w:t>数据协议层</w:t>
            </w:r>
          </w:p>
        </w:tc>
        <w:tc>
          <w:tcPr>
            <w:tcW w:w="1640" w:type="dxa"/>
            <w:vMerge w:val="restart"/>
            <w:tcBorders>
              <w:top w:val="single" w:sz="4" w:space="0" w:color="000000"/>
              <w:left w:val="single" w:sz="4" w:space="0" w:color="000000"/>
              <w:bottom w:val="single" w:sz="4" w:space="0" w:color="000000"/>
              <w:right w:val="single" w:sz="4" w:space="0" w:color="000000"/>
            </w:tcBorders>
            <w:vAlign w:val="center"/>
          </w:tcPr>
          <w:p w14:paraId="3AC5D68B" w14:textId="77777777" w:rsidR="005C568B" w:rsidRPr="00B17692" w:rsidRDefault="005C568B" w:rsidP="005B2ED8">
            <w:pPr>
              <w:ind w:right="4"/>
              <w:jc w:val="center"/>
              <w:rPr>
                <w:rFonts w:ascii="微软雅黑" w:eastAsia="微软雅黑" w:hAnsi="微软雅黑"/>
              </w:rPr>
            </w:pPr>
            <w:r w:rsidRPr="00B17692">
              <w:rPr>
                <w:rFonts w:ascii="微软雅黑" w:eastAsia="微软雅黑" w:hAnsi="微软雅黑"/>
              </w:rPr>
              <w:t xml:space="preserve"> </w:t>
            </w:r>
          </w:p>
        </w:tc>
      </w:tr>
      <w:tr w:rsidR="000A380A" w:rsidRPr="00B17692" w14:paraId="73947EA1" w14:textId="77777777" w:rsidTr="001B7B86">
        <w:tblPrEx>
          <w:tblCellMar>
            <w:top w:w="0" w:type="dxa"/>
            <w:left w:w="108" w:type="dxa"/>
            <w:right w:w="0" w:type="dxa"/>
          </w:tblCellMar>
        </w:tblPrEx>
        <w:trPr>
          <w:trHeight w:val="720"/>
          <w:jc w:val="center"/>
        </w:trPr>
        <w:tc>
          <w:tcPr>
            <w:tcW w:w="2767" w:type="dxa"/>
            <w:vMerge/>
            <w:tcBorders>
              <w:top w:val="single" w:sz="4" w:space="0" w:color="000000"/>
              <w:left w:val="single" w:sz="4" w:space="0" w:color="000000"/>
              <w:bottom w:val="single" w:sz="4" w:space="0" w:color="000000"/>
              <w:right w:val="single" w:sz="4" w:space="0" w:color="000000"/>
            </w:tcBorders>
            <w:vAlign w:val="center"/>
          </w:tcPr>
          <w:p w14:paraId="4F59FE23" w14:textId="77777777" w:rsidR="000A380A" w:rsidRPr="00B17692" w:rsidRDefault="000A380A" w:rsidP="005B2ED8">
            <w:pPr>
              <w:rPr>
                <w:rFonts w:ascii="微软雅黑" w:eastAsia="微软雅黑" w:hAnsi="微软雅黑"/>
              </w:rPr>
            </w:pPr>
          </w:p>
        </w:tc>
        <w:tc>
          <w:tcPr>
            <w:tcW w:w="3891" w:type="dxa"/>
            <w:tcBorders>
              <w:top w:val="single" w:sz="4" w:space="0" w:color="auto"/>
              <w:left w:val="single" w:sz="4" w:space="0" w:color="000000"/>
              <w:bottom w:val="single" w:sz="4" w:space="0" w:color="000000"/>
              <w:right w:val="single" w:sz="4" w:space="0" w:color="000000"/>
            </w:tcBorders>
            <w:vAlign w:val="center"/>
          </w:tcPr>
          <w:p w14:paraId="4A775BA2" w14:textId="61FA8619" w:rsidR="000A380A" w:rsidRPr="00B17692" w:rsidRDefault="000A380A" w:rsidP="005B2ED8">
            <w:pPr>
              <w:rPr>
                <w:rFonts w:ascii="微软雅黑" w:eastAsia="微软雅黑" w:hAnsi="微软雅黑"/>
              </w:rPr>
            </w:pPr>
            <w:r>
              <w:rPr>
                <w:rFonts w:ascii="微软雅黑" w:eastAsia="微软雅黑" w:hAnsi="微软雅黑"/>
              </w:rPr>
              <w:t>2</w:t>
            </w:r>
            <w:r w:rsidRPr="00B17692">
              <w:rPr>
                <w:rFonts w:ascii="微软雅黑" w:eastAsia="微软雅黑" w:hAnsi="微软雅黑"/>
              </w:rPr>
              <w:t>. 缓存管理</w:t>
            </w:r>
          </w:p>
        </w:tc>
        <w:tc>
          <w:tcPr>
            <w:tcW w:w="1640" w:type="dxa"/>
            <w:vMerge/>
            <w:tcBorders>
              <w:top w:val="single" w:sz="4" w:space="0" w:color="000000"/>
              <w:left w:val="single" w:sz="4" w:space="0" w:color="000000"/>
              <w:bottom w:val="single" w:sz="4" w:space="0" w:color="000000"/>
              <w:right w:val="single" w:sz="4" w:space="0" w:color="000000"/>
            </w:tcBorders>
            <w:vAlign w:val="center"/>
          </w:tcPr>
          <w:p w14:paraId="6003244D" w14:textId="77777777" w:rsidR="000A380A" w:rsidRPr="00B17692" w:rsidRDefault="000A380A" w:rsidP="005B2ED8">
            <w:pPr>
              <w:ind w:right="4"/>
              <w:jc w:val="center"/>
              <w:rPr>
                <w:rFonts w:ascii="微软雅黑" w:eastAsia="微软雅黑" w:hAnsi="微软雅黑"/>
              </w:rPr>
            </w:pPr>
          </w:p>
        </w:tc>
      </w:tr>
      <w:tr w:rsidR="005C568B" w:rsidRPr="00B17692" w14:paraId="4121576A" w14:textId="77777777" w:rsidTr="001B7B86">
        <w:tblPrEx>
          <w:tblCellMar>
            <w:top w:w="0" w:type="dxa"/>
            <w:left w:w="108" w:type="dxa"/>
            <w:right w:w="0" w:type="dxa"/>
          </w:tblCellMar>
        </w:tblPrEx>
        <w:trPr>
          <w:trHeight w:val="720"/>
          <w:jc w:val="center"/>
        </w:trPr>
        <w:tc>
          <w:tcPr>
            <w:tcW w:w="0" w:type="auto"/>
            <w:vMerge/>
            <w:tcBorders>
              <w:top w:val="nil"/>
              <w:left w:val="single" w:sz="4" w:space="0" w:color="000000"/>
              <w:bottom w:val="nil"/>
              <w:right w:val="single" w:sz="4" w:space="0" w:color="000000"/>
            </w:tcBorders>
          </w:tcPr>
          <w:p w14:paraId="561DBE29" w14:textId="77777777" w:rsidR="005C568B" w:rsidRPr="00B17692" w:rsidRDefault="005C568B" w:rsidP="005B2ED8">
            <w:pPr>
              <w:spacing w:after="160"/>
              <w:rPr>
                <w:rFonts w:ascii="微软雅黑" w:eastAsia="微软雅黑" w:hAnsi="微软雅黑"/>
              </w:rPr>
            </w:pPr>
          </w:p>
        </w:tc>
        <w:tc>
          <w:tcPr>
            <w:tcW w:w="3891" w:type="dxa"/>
            <w:tcBorders>
              <w:top w:val="single" w:sz="4" w:space="0" w:color="000000"/>
              <w:left w:val="single" w:sz="4" w:space="0" w:color="000000"/>
              <w:bottom w:val="single" w:sz="4" w:space="0" w:color="000000"/>
              <w:right w:val="single" w:sz="4" w:space="0" w:color="000000"/>
            </w:tcBorders>
            <w:vAlign w:val="center"/>
          </w:tcPr>
          <w:p w14:paraId="4E15148B" w14:textId="4320C0A4" w:rsidR="005C568B" w:rsidRPr="00B17692" w:rsidRDefault="000A380A" w:rsidP="005B2ED8">
            <w:pPr>
              <w:rPr>
                <w:rFonts w:ascii="微软雅黑" w:eastAsia="微软雅黑" w:hAnsi="微软雅黑"/>
              </w:rPr>
            </w:pPr>
            <w:r>
              <w:rPr>
                <w:rFonts w:ascii="微软雅黑" w:eastAsia="微软雅黑" w:hAnsi="微软雅黑"/>
              </w:rPr>
              <w:t>3</w:t>
            </w:r>
            <w:r w:rsidR="005C568B" w:rsidRPr="00B17692">
              <w:rPr>
                <w:rFonts w:ascii="微软雅黑" w:eastAsia="微软雅黑" w:hAnsi="微软雅黑"/>
              </w:rPr>
              <w:t>.</w:t>
            </w:r>
            <w:r w:rsidR="00017E98" w:rsidRPr="00B17692">
              <w:rPr>
                <w:rFonts w:ascii="微软雅黑" w:eastAsia="微软雅黑" w:hAnsi="微软雅黑"/>
              </w:rPr>
              <w:t xml:space="preserve"> 数据库</w:t>
            </w:r>
          </w:p>
        </w:tc>
        <w:tc>
          <w:tcPr>
            <w:tcW w:w="0" w:type="auto"/>
            <w:vMerge/>
            <w:tcBorders>
              <w:top w:val="nil"/>
              <w:left w:val="single" w:sz="4" w:space="0" w:color="000000"/>
              <w:bottom w:val="nil"/>
              <w:right w:val="single" w:sz="4" w:space="0" w:color="000000"/>
            </w:tcBorders>
          </w:tcPr>
          <w:p w14:paraId="19C1F6AF" w14:textId="77777777" w:rsidR="005C568B" w:rsidRPr="00B17692" w:rsidRDefault="005C568B" w:rsidP="005B2ED8">
            <w:pPr>
              <w:spacing w:after="160"/>
              <w:rPr>
                <w:rFonts w:ascii="微软雅黑" w:eastAsia="微软雅黑" w:hAnsi="微软雅黑"/>
              </w:rPr>
            </w:pPr>
          </w:p>
        </w:tc>
      </w:tr>
      <w:tr w:rsidR="005C568B" w:rsidRPr="00B17692" w14:paraId="3AC91983" w14:textId="77777777" w:rsidTr="001B7B86">
        <w:tblPrEx>
          <w:tblCellMar>
            <w:top w:w="0" w:type="dxa"/>
            <w:left w:w="108" w:type="dxa"/>
            <w:right w:w="0" w:type="dxa"/>
          </w:tblCellMar>
        </w:tblPrEx>
        <w:trPr>
          <w:trHeight w:val="720"/>
          <w:jc w:val="center"/>
        </w:trPr>
        <w:tc>
          <w:tcPr>
            <w:tcW w:w="2767" w:type="dxa"/>
            <w:tcBorders>
              <w:top w:val="single" w:sz="4" w:space="0" w:color="000000"/>
              <w:left w:val="single" w:sz="4" w:space="0" w:color="000000"/>
              <w:bottom w:val="single" w:sz="4" w:space="0" w:color="000000"/>
              <w:right w:val="single" w:sz="4" w:space="0" w:color="000000"/>
            </w:tcBorders>
            <w:vAlign w:val="center"/>
          </w:tcPr>
          <w:p w14:paraId="16361D5C" w14:textId="32B53975" w:rsidR="005C568B" w:rsidRPr="00B17692" w:rsidRDefault="005C568B" w:rsidP="005B2ED8">
            <w:pPr>
              <w:rPr>
                <w:rFonts w:ascii="微软雅黑" w:eastAsia="微软雅黑" w:hAnsi="微软雅黑"/>
              </w:rPr>
            </w:pPr>
            <w:r w:rsidRPr="00B17692">
              <w:rPr>
                <w:rFonts w:ascii="微软雅黑" w:eastAsia="微软雅黑" w:hAnsi="微软雅黑"/>
              </w:rPr>
              <w:t>对外</w:t>
            </w:r>
            <w:r w:rsidR="001D3064">
              <w:rPr>
                <w:rFonts w:ascii="微软雅黑" w:eastAsia="微软雅黑" w:hAnsi="微软雅黑" w:hint="eastAsia"/>
              </w:rPr>
              <w:t>集成</w:t>
            </w:r>
            <w:r w:rsidRPr="00B17692">
              <w:rPr>
                <w:rFonts w:ascii="微软雅黑" w:eastAsia="微软雅黑" w:hAnsi="微软雅黑"/>
              </w:rPr>
              <w:t xml:space="preserve">接口 </w:t>
            </w:r>
          </w:p>
        </w:tc>
        <w:tc>
          <w:tcPr>
            <w:tcW w:w="3891" w:type="dxa"/>
            <w:tcBorders>
              <w:top w:val="single" w:sz="4" w:space="0" w:color="000000"/>
              <w:left w:val="single" w:sz="4" w:space="0" w:color="000000"/>
              <w:bottom w:val="single" w:sz="4" w:space="0" w:color="000000"/>
              <w:right w:val="single" w:sz="4" w:space="0" w:color="000000"/>
            </w:tcBorders>
            <w:vAlign w:val="center"/>
          </w:tcPr>
          <w:p w14:paraId="35111183" w14:textId="4B26C5E0" w:rsidR="005C568B" w:rsidRPr="00B17692" w:rsidRDefault="005C568B" w:rsidP="005B2ED8">
            <w:pPr>
              <w:rPr>
                <w:rFonts w:ascii="微软雅黑" w:eastAsia="微软雅黑" w:hAnsi="微软雅黑"/>
              </w:rPr>
            </w:pPr>
            <w:r w:rsidRPr="00B17692">
              <w:rPr>
                <w:rFonts w:ascii="微软雅黑" w:eastAsia="微软雅黑" w:hAnsi="微软雅黑"/>
              </w:rPr>
              <w:t>1.</w:t>
            </w:r>
            <w:r w:rsidR="00E64FAF">
              <w:rPr>
                <w:rFonts w:ascii="微软雅黑" w:eastAsia="微软雅黑" w:hAnsi="微软雅黑" w:hint="eastAsia"/>
              </w:rPr>
              <w:t>客户端</w:t>
            </w:r>
            <w:r w:rsidR="00BD1D37">
              <w:rPr>
                <w:rFonts w:ascii="微软雅黑" w:eastAsia="微软雅黑" w:hAnsi="微软雅黑" w:hint="eastAsia"/>
              </w:rPr>
              <w:t>底层传输</w:t>
            </w:r>
            <w:r w:rsidRPr="00B17692">
              <w:rPr>
                <w:rFonts w:ascii="微软雅黑" w:eastAsia="微软雅黑" w:hAnsi="微软雅黑"/>
              </w:rPr>
              <w:t>SDK</w:t>
            </w:r>
            <w:r w:rsidR="00BD1D37">
              <w:rPr>
                <w:rFonts w:ascii="微软雅黑" w:eastAsia="微软雅黑" w:hAnsi="微软雅黑" w:hint="eastAsia"/>
              </w:rPr>
              <w:t>接口</w:t>
            </w:r>
            <w:r w:rsidRPr="00B17692">
              <w:rPr>
                <w:rFonts w:ascii="微软雅黑" w:eastAsia="微软雅黑" w:hAnsi="微软雅黑"/>
              </w:rPr>
              <w:t xml:space="preserve"> </w:t>
            </w:r>
          </w:p>
        </w:tc>
        <w:tc>
          <w:tcPr>
            <w:tcW w:w="1640" w:type="dxa"/>
            <w:tcBorders>
              <w:top w:val="single" w:sz="4" w:space="0" w:color="000000"/>
              <w:left w:val="single" w:sz="4" w:space="0" w:color="000000"/>
              <w:bottom w:val="single" w:sz="4" w:space="0" w:color="000000"/>
              <w:right w:val="single" w:sz="4" w:space="0" w:color="000000"/>
            </w:tcBorders>
            <w:vAlign w:val="center"/>
          </w:tcPr>
          <w:p w14:paraId="6AD9A62E" w14:textId="77777777" w:rsidR="005C568B" w:rsidRPr="00B17692" w:rsidRDefault="005C568B" w:rsidP="005B2ED8">
            <w:pPr>
              <w:ind w:left="111"/>
              <w:jc w:val="center"/>
              <w:rPr>
                <w:rFonts w:ascii="微软雅黑" w:eastAsia="微软雅黑" w:hAnsi="微软雅黑"/>
              </w:rPr>
            </w:pPr>
            <w:r w:rsidRPr="00B17692">
              <w:rPr>
                <w:rFonts w:ascii="微软雅黑" w:eastAsia="微软雅黑" w:hAnsi="微软雅黑"/>
              </w:rPr>
              <w:t xml:space="preserve"> </w:t>
            </w:r>
          </w:p>
        </w:tc>
      </w:tr>
    </w:tbl>
    <w:p w14:paraId="2BAFC001" w14:textId="77777777" w:rsidR="00BC141E" w:rsidRPr="00902136" w:rsidRDefault="00BC141E" w:rsidP="00902136">
      <w:pPr>
        <w:spacing w:after="60" w:line="288" w:lineRule="auto"/>
        <w:rPr>
          <w:rFonts w:ascii="微软雅黑" w:eastAsia="微软雅黑" w:hAnsi="微软雅黑"/>
          <w:color w:val="000000" w:themeColor="text1"/>
          <w:sz w:val="24"/>
          <w:szCs w:val="24"/>
        </w:rPr>
      </w:pPr>
    </w:p>
    <w:p w14:paraId="2F9A0F6B" w14:textId="03C55A9F" w:rsidR="00902136" w:rsidRPr="00834588" w:rsidRDefault="00903275" w:rsidP="00834588">
      <w:pPr>
        <w:pStyle w:val="2"/>
        <w:rPr>
          <w:rFonts w:asciiTheme="majorEastAsia" w:hAnsiTheme="majorEastAsia"/>
        </w:rPr>
      </w:pPr>
      <w:r w:rsidRPr="00834588">
        <w:rPr>
          <w:rFonts w:asciiTheme="majorEastAsia" w:hAnsiTheme="majorEastAsia" w:hint="eastAsia"/>
        </w:rPr>
        <w:t>系统安全和性能需求</w:t>
      </w:r>
    </w:p>
    <w:p w14:paraId="0BD5CE42" w14:textId="240D0D53" w:rsidR="00352C0F" w:rsidRPr="00352C0F" w:rsidRDefault="00352C0F" w:rsidP="00352C0F">
      <w:pPr>
        <w:spacing w:after="60" w:line="288" w:lineRule="auto"/>
        <w:ind w:firstLine="720"/>
        <w:rPr>
          <w:rFonts w:ascii="微软雅黑" w:eastAsia="微软雅黑" w:hAnsi="微软雅黑"/>
          <w:bCs/>
          <w:color w:val="000000" w:themeColor="text1"/>
          <w:sz w:val="24"/>
          <w:szCs w:val="24"/>
        </w:rPr>
      </w:pPr>
      <w:r w:rsidRPr="00352C0F">
        <w:rPr>
          <w:rFonts w:ascii="微软雅黑" w:eastAsia="微软雅黑" w:hAnsi="微软雅黑" w:hint="eastAsia"/>
          <w:bCs/>
          <w:color w:val="000000" w:themeColor="text1"/>
          <w:sz w:val="24"/>
          <w:szCs w:val="24"/>
        </w:rPr>
        <w:t>系统要保证数据传输过程的安全性</w:t>
      </w:r>
      <w:r w:rsidR="009147B0">
        <w:rPr>
          <w:rFonts w:ascii="微软雅黑" w:eastAsia="微软雅黑" w:hAnsi="微软雅黑" w:hint="eastAsia"/>
          <w:bCs/>
          <w:color w:val="000000" w:themeColor="text1"/>
          <w:sz w:val="24"/>
          <w:szCs w:val="24"/>
        </w:rPr>
        <w:t>，</w:t>
      </w:r>
      <w:r w:rsidRPr="00352C0F">
        <w:rPr>
          <w:rFonts w:ascii="微软雅黑" w:eastAsia="微软雅黑" w:hAnsi="微软雅黑" w:hint="eastAsia"/>
          <w:bCs/>
          <w:color w:val="000000" w:themeColor="text1"/>
          <w:sz w:val="24"/>
          <w:szCs w:val="24"/>
        </w:rPr>
        <w:t xml:space="preserve">防止发生恶意的攻击或是登录的情况和数据的被窃取情况的发生。 </w:t>
      </w:r>
    </w:p>
    <w:p w14:paraId="245676BF" w14:textId="77777777" w:rsidR="00352C0F" w:rsidRPr="00352C0F" w:rsidRDefault="00352C0F" w:rsidP="00352C0F">
      <w:pPr>
        <w:spacing w:after="60" w:line="288" w:lineRule="auto"/>
        <w:ind w:firstLine="720"/>
        <w:rPr>
          <w:rFonts w:ascii="微软雅黑" w:eastAsia="微软雅黑" w:hAnsi="微软雅黑"/>
          <w:bCs/>
          <w:color w:val="000000" w:themeColor="text1"/>
          <w:sz w:val="24"/>
          <w:szCs w:val="24"/>
        </w:rPr>
      </w:pPr>
      <w:r w:rsidRPr="00352C0F">
        <w:rPr>
          <w:rFonts w:ascii="微软雅黑" w:eastAsia="微软雅黑" w:hAnsi="微软雅黑" w:hint="eastAsia"/>
          <w:bCs/>
          <w:color w:val="000000" w:themeColor="text1"/>
          <w:sz w:val="24"/>
          <w:szCs w:val="24"/>
        </w:rPr>
        <w:t xml:space="preserve">适应各种不良网络使用环境，实现数据传输的可靠性。确保数据不能丢失。每个数据传输要进行数据的校验，防止传输的数据发生丢失或是不完整的情况。 </w:t>
      </w:r>
    </w:p>
    <w:p w14:paraId="18A34F93" w14:textId="4B0C57D4" w:rsidR="00352C0F" w:rsidRDefault="00352C0F" w:rsidP="00352C0F">
      <w:pPr>
        <w:spacing w:after="60" w:line="288" w:lineRule="auto"/>
        <w:ind w:firstLine="720"/>
        <w:rPr>
          <w:rFonts w:ascii="微软雅黑" w:eastAsia="微软雅黑" w:hAnsi="微软雅黑"/>
          <w:bCs/>
          <w:color w:val="000000" w:themeColor="text1"/>
          <w:sz w:val="24"/>
          <w:szCs w:val="24"/>
        </w:rPr>
      </w:pPr>
      <w:r w:rsidRPr="00352C0F">
        <w:rPr>
          <w:rFonts w:ascii="微软雅黑" w:eastAsia="微软雅黑" w:hAnsi="微软雅黑" w:hint="eastAsia"/>
          <w:bCs/>
          <w:color w:val="000000" w:themeColor="text1"/>
          <w:sz w:val="24"/>
          <w:szCs w:val="24"/>
        </w:rPr>
        <w:t>用户并发数：每台中心服务器可以链接多台移动终端和终端设备。要求对于数据进行扫描和探测，发现新的数据立即进行数据系统的传输和优先级的分类，扫描时间根据需求可以进行设置。</w:t>
      </w:r>
    </w:p>
    <w:p w14:paraId="710DEB5E" w14:textId="122F9D18" w:rsidR="00F21D2A" w:rsidRPr="006B0851" w:rsidRDefault="00F21D2A" w:rsidP="006B0851">
      <w:pPr>
        <w:pStyle w:val="2"/>
        <w:widowControl w:val="0"/>
        <w:tabs>
          <w:tab w:val="left" w:pos="-1843"/>
        </w:tabs>
        <w:adjustRightInd w:val="0"/>
        <w:snapToGrid w:val="0"/>
        <w:spacing w:beforeLines="100" w:before="240" w:afterLines="50" w:after="120" w:line="360" w:lineRule="auto"/>
        <w:ind w:left="562" w:hanging="420"/>
        <w:jc w:val="both"/>
        <w:rPr>
          <w:rFonts w:ascii="黑体" w:eastAsia="黑体" w:hAnsi="黑体" w:cs="Times New Roman"/>
          <w:kern w:val="2"/>
          <w:sz w:val="30"/>
          <w:szCs w:val="30"/>
        </w:rPr>
      </w:pPr>
      <w:r w:rsidRPr="006B0851">
        <w:rPr>
          <w:rFonts w:ascii="黑体" w:eastAsia="黑体" w:hAnsi="黑体" w:cs="Times New Roman" w:hint="eastAsia"/>
          <w:kern w:val="2"/>
          <w:sz w:val="30"/>
          <w:szCs w:val="30"/>
        </w:rPr>
        <w:lastRenderedPageBreak/>
        <w:t>关键技术</w:t>
      </w:r>
    </w:p>
    <w:p w14:paraId="0B7B4286" w14:textId="7C79E728" w:rsidR="00CA4AE0" w:rsidRPr="00CA4AE0" w:rsidRDefault="00724672" w:rsidP="00724672">
      <w:pPr>
        <w:spacing w:after="60" w:line="288" w:lineRule="auto"/>
        <w:ind w:left="720" w:firstLine="720"/>
        <w:rPr>
          <w:rFonts w:ascii="微软雅黑" w:eastAsia="微软雅黑" w:hAnsi="微软雅黑"/>
          <w:bCs/>
          <w:color w:val="000000" w:themeColor="text1"/>
          <w:sz w:val="24"/>
          <w:szCs w:val="24"/>
        </w:rPr>
      </w:pPr>
      <w:r>
        <w:rPr>
          <w:rFonts w:ascii="微软雅黑" w:eastAsia="微软雅黑" w:hAnsi="微软雅黑"/>
          <w:bCs/>
          <w:color w:val="000000" w:themeColor="text1"/>
          <w:sz w:val="24"/>
          <w:szCs w:val="24"/>
        </w:rPr>
        <w:t>1</w:t>
      </w:r>
      <w:r>
        <w:rPr>
          <w:rFonts w:ascii="微软雅黑" w:eastAsia="微软雅黑" w:hAnsi="微软雅黑" w:hint="eastAsia"/>
          <w:bCs/>
          <w:color w:val="000000" w:themeColor="text1"/>
          <w:sz w:val="24"/>
          <w:szCs w:val="24"/>
        </w:rPr>
        <w:t>、</w:t>
      </w:r>
      <w:r w:rsidR="00ED7503" w:rsidRPr="00ED7503">
        <w:rPr>
          <w:rFonts w:ascii="微软雅黑" w:eastAsia="微软雅黑" w:hAnsi="微软雅黑"/>
          <w:bCs/>
          <w:color w:val="000000" w:themeColor="text1"/>
          <w:sz w:val="24"/>
          <w:szCs w:val="24"/>
        </w:rPr>
        <w:t>TCP IOCP通信 </w:t>
      </w:r>
      <w:r w:rsidR="00E8022C">
        <w:rPr>
          <w:rFonts w:ascii="微软雅黑" w:eastAsia="微软雅黑" w:hAnsi="微软雅黑" w:hint="eastAsia"/>
          <w:bCs/>
          <w:color w:val="000000" w:themeColor="text1"/>
          <w:sz w:val="24"/>
          <w:szCs w:val="24"/>
        </w:rPr>
        <w:t>,底层通信协议基础。</w:t>
      </w:r>
      <w:r w:rsidR="007B2770" w:rsidRPr="007B2770">
        <w:rPr>
          <w:rFonts w:ascii="微软雅黑" w:eastAsia="微软雅黑" w:hAnsi="微软雅黑" w:hint="eastAsia"/>
          <w:bCs/>
          <w:color w:val="000000" w:themeColor="text1"/>
          <w:sz w:val="24"/>
          <w:szCs w:val="24"/>
        </w:rPr>
        <w:t>IOCP是一个线程同步对象，一个IOCP对象与几个支持待定异步I/O请求的I/O对象绑定</w:t>
      </w:r>
      <w:r w:rsidR="008C076A">
        <w:rPr>
          <w:rFonts w:ascii="微软雅黑" w:eastAsia="微软雅黑" w:hAnsi="微软雅黑" w:hint="eastAsia"/>
          <w:bCs/>
          <w:color w:val="000000" w:themeColor="text1"/>
          <w:sz w:val="24"/>
          <w:szCs w:val="24"/>
        </w:rPr>
        <w:t>;</w:t>
      </w:r>
      <w:r w:rsidR="007B2770" w:rsidRPr="007B2770">
        <w:rPr>
          <w:rFonts w:ascii="微软雅黑" w:eastAsia="微软雅黑" w:hAnsi="微软雅黑" w:hint="eastAsia"/>
          <w:bCs/>
          <w:color w:val="000000" w:themeColor="text1"/>
          <w:sz w:val="24"/>
          <w:szCs w:val="24"/>
        </w:rPr>
        <w:t>一个可以访问IOCP的线程可以被挂起，直到一个待定的异步I/O请求结束。IOCP提供了解决“每个客户端 占用一个线程”的瓶颈问题的办法，只使用几个处理线程，异步输入/输出来发送/接收</w:t>
      </w:r>
      <w:r w:rsidR="007B2770">
        <w:rPr>
          <w:rFonts w:ascii="微软雅黑" w:eastAsia="微软雅黑" w:hAnsi="微软雅黑" w:hint="eastAsia"/>
          <w:bCs/>
          <w:color w:val="000000" w:themeColor="text1"/>
          <w:sz w:val="24"/>
          <w:szCs w:val="24"/>
        </w:rPr>
        <w:t>,因此</w:t>
      </w:r>
      <w:r w:rsidR="007B2770" w:rsidRPr="007B2770">
        <w:rPr>
          <w:rFonts w:ascii="微软雅黑" w:eastAsia="微软雅黑" w:hAnsi="微软雅黑" w:hint="eastAsia"/>
          <w:bCs/>
          <w:color w:val="000000" w:themeColor="text1"/>
          <w:sz w:val="24"/>
          <w:szCs w:val="24"/>
        </w:rPr>
        <w:t>IOCP技术可以高效的服务于多客户端</w:t>
      </w:r>
      <w:r w:rsidR="007B2770">
        <w:rPr>
          <w:rFonts w:ascii="微软雅黑" w:eastAsia="微软雅黑" w:hAnsi="微软雅黑" w:hint="eastAsia"/>
          <w:bCs/>
          <w:color w:val="000000" w:themeColor="text1"/>
          <w:sz w:val="24"/>
          <w:szCs w:val="24"/>
        </w:rPr>
        <w:t>。</w:t>
      </w:r>
    </w:p>
    <w:p w14:paraId="52C0D609" w14:textId="49A8CEC0" w:rsidR="00306AF1" w:rsidRDefault="00724672" w:rsidP="00724672">
      <w:pPr>
        <w:spacing w:after="60" w:line="288" w:lineRule="auto"/>
        <w:ind w:left="720" w:firstLine="720"/>
        <w:rPr>
          <w:rFonts w:ascii="微软雅黑" w:eastAsia="微软雅黑" w:hAnsi="微软雅黑"/>
          <w:bCs/>
          <w:color w:val="000000" w:themeColor="text1"/>
          <w:sz w:val="24"/>
          <w:szCs w:val="24"/>
        </w:rPr>
      </w:pPr>
      <w:r>
        <w:rPr>
          <w:rFonts w:ascii="微软雅黑" w:eastAsia="微软雅黑" w:hAnsi="微软雅黑"/>
          <w:bCs/>
          <w:color w:val="000000" w:themeColor="text1"/>
          <w:sz w:val="24"/>
          <w:szCs w:val="24"/>
        </w:rPr>
        <w:t>2</w:t>
      </w:r>
      <w:r>
        <w:rPr>
          <w:rFonts w:ascii="微软雅黑" w:eastAsia="微软雅黑" w:hAnsi="微软雅黑" w:hint="eastAsia"/>
          <w:bCs/>
          <w:color w:val="000000" w:themeColor="text1"/>
          <w:sz w:val="24"/>
          <w:szCs w:val="24"/>
        </w:rPr>
        <w:t>、</w:t>
      </w:r>
      <w:r w:rsidR="00ED7503" w:rsidRPr="00ED7503">
        <w:rPr>
          <w:rFonts w:ascii="微软雅黑" w:eastAsia="微软雅黑" w:hAnsi="微软雅黑"/>
          <w:bCs/>
          <w:color w:val="000000" w:themeColor="text1"/>
          <w:sz w:val="24"/>
          <w:szCs w:val="24"/>
        </w:rPr>
        <w:t>XML</w:t>
      </w:r>
      <w:r w:rsidR="00E8022C">
        <w:rPr>
          <w:rFonts w:ascii="微软雅黑" w:eastAsia="微软雅黑" w:hAnsi="微软雅黑" w:hint="eastAsia"/>
          <w:bCs/>
          <w:color w:val="000000" w:themeColor="text1"/>
          <w:sz w:val="24"/>
          <w:szCs w:val="24"/>
        </w:rPr>
        <w:t>,作为车载检测系统集中控制系统与交路编辑器之间数据交互桥梁</w:t>
      </w:r>
      <w:r w:rsidR="009347CE">
        <w:rPr>
          <w:rFonts w:ascii="微软雅黑" w:eastAsia="微软雅黑" w:hAnsi="微软雅黑" w:hint="eastAsia"/>
          <w:bCs/>
          <w:color w:val="000000" w:themeColor="text1"/>
          <w:sz w:val="24"/>
          <w:szCs w:val="24"/>
        </w:rPr>
        <w:t>,保障</w:t>
      </w:r>
      <w:r w:rsidR="00EA3B72">
        <w:rPr>
          <w:rFonts w:ascii="微软雅黑" w:eastAsia="微软雅黑" w:hAnsi="微软雅黑" w:hint="eastAsia"/>
          <w:bCs/>
          <w:color w:val="000000" w:themeColor="text1"/>
          <w:sz w:val="24"/>
          <w:szCs w:val="24"/>
        </w:rPr>
        <w:t>两者既相互独立又</w:t>
      </w:r>
      <w:r w:rsidR="009347CE">
        <w:rPr>
          <w:rFonts w:ascii="微软雅黑" w:eastAsia="微软雅黑" w:hAnsi="微软雅黑" w:hint="eastAsia"/>
          <w:bCs/>
          <w:color w:val="000000" w:themeColor="text1"/>
          <w:sz w:val="24"/>
          <w:szCs w:val="24"/>
        </w:rPr>
        <w:t>信息一致</w:t>
      </w:r>
      <w:r w:rsidR="00E8022C">
        <w:rPr>
          <w:rFonts w:ascii="微软雅黑" w:eastAsia="微软雅黑" w:hAnsi="微软雅黑" w:hint="eastAsia"/>
          <w:bCs/>
          <w:color w:val="000000" w:themeColor="text1"/>
          <w:sz w:val="24"/>
          <w:szCs w:val="24"/>
        </w:rPr>
        <w:t>。</w:t>
      </w:r>
    </w:p>
    <w:p w14:paraId="58D6BACF" w14:textId="4A22D47B" w:rsidR="00306AF1" w:rsidRPr="00C01FD2" w:rsidRDefault="00724672" w:rsidP="00724672">
      <w:pPr>
        <w:spacing w:after="60" w:line="288" w:lineRule="auto"/>
        <w:ind w:left="720" w:firstLine="720"/>
        <w:rPr>
          <w:rFonts w:ascii="微软雅黑" w:eastAsia="微软雅黑" w:hAnsi="微软雅黑"/>
          <w:bCs/>
          <w:color w:val="000000" w:themeColor="text1"/>
          <w:sz w:val="24"/>
          <w:szCs w:val="24"/>
        </w:rPr>
      </w:pPr>
      <w:r>
        <w:rPr>
          <w:rFonts w:ascii="微软雅黑" w:eastAsia="微软雅黑" w:hAnsi="微软雅黑"/>
          <w:bCs/>
          <w:color w:val="000000" w:themeColor="text1"/>
          <w:sz w:val="24"/>
          <w:szCs w:val="24"/>
        </w:rPr>
        <w:t>3</w:t>
      </w:r>
      <w:r>
        <w:rPr>
          <w:rFonts w:ascii="微软雅黑" w:eastAsia="微软雅黑" w:hAnsi="微软雅黑" w:hint="eastAsia"/>
          <w:bCs/>
          <w:color w:val="000000" w:themeColor="text1"/>
          <w:sz w:val="24"/>
          <w:szCs w:val="24"/>
        </w:rPr>
        <w:t>、</w:t>
      </w:r>
      <w:r w:rsidR="00ED7503" w:rsidRPr="00ED7503">
        <w:rPr>
          <w:rFonts w:ascii="微软雅黑" w:eastAsia="微软雅黑" w:hAnsi="微软雅黑"/>
          <w:bCs/>
          <w:color w:val="000000" w:themeColor="text1"/>
          <w:sz w:val="24"/>
          <w:szCs w:val="24"/>
        </w:rPr>
        <w:t>JSON</w:t>
      </w:r>
      <w:r w:rsidR="00693029">
        <w:rPr>
          <w:rFonts w:ascii="微软雅黑" w:eastAsia="微软雅黑" w:hAnsi="微软雅黑" w:hint="eastAsia"/>
          <w:bCs/>
          <w:color w:val="000000" w:themeColor="text1"/>
          <w:sz w:val="24"/>
          <w:szCs w:val="24"/>
        </w:rPr>
        <w:t>,</w:t>
      </w:r>
      <w:r w:rsidR="00EE5E65">
        <w:rPr>
          <w:rFonts w:ascii="微软雅黑" w:eastAsia="微软雅黑" w:hAnsi="微软雅黑" w:hint="eastAsia"/>
          <w:bCs/>
          <w:color w:val="000000" w:themeColor="text1"/>
          <w:sz w:val="24"/>
          <w:szCs w:val="24"/>
        </w:rPr>
        <w:t>数据</w:t>
      </w:r>
      <w:r w:rsidR="00735DA7">
        <w:rPr>
          <w:rFonts w:ascii="微软雅黑" w:eastAsia="微软雅黑" w:hAnsi="微软雅黑" w:hint="eastAsia"/>
          <w:bCs/>
          <w:color w:val="000000" w:themeColor="text1"/>
          <w:sz w:val="24"/>
          <w:szCs w:val="24"/>
        </w:rPr>
        <w:t>网络</w:t>
      </w:r>
      <w:r w:rsidR="00EE5E65">
        <w:rPr>
          <w:rFonts w:ascii="微软雅黑" w:eastAsia="微软雅黑" w:hAnsi="微软雅黑" w:hint="eastAsia"/>
          <w:bCs/>
          <w:color w:val="000000" w:themeColor="text1"/>
          <w:sz w:val="24"/>
          <w:szCs w:val="24"/>
        </w:rPr>
        <w:t>传输</w:t>
      </w:r>
      <w:r w:rsidR="00735DA7">
        <w:rPr>
          <w:rFonts w:ascii="微软雅黑" w:eastAsia="微软雅黑" w:hAnsi="微软雅黑" w:hint="eastAsia"/>
          <w:bCs/>
          <w:color w:val="000000" w:themeColor="text1"/>
          <w:sz w:val="24"/>
          <w:szCs w:val="24"/>
        </w:rPr>
        <w:t>格式</w:t>
      </w:r>
      <w:r w:rsidR="00C01FD2">
        <w:rPr>
          <w:rFonts w:ascii="微软雅黑" w:eastAsia="微软雅黑" w:hAnsi="微软雅黑" w:hint="eastAsia"/>
          <w:bCs/>
          <w:color w:val="000000" w:themeColor="text1"/>
          <w:sz w:val="24"/>
          <w:szCs w:val="24"/>
        </w:rPr>
        <w:t>,结构简单</w:t>
      </w:r>
      <w:r w:rsidR="00047C3F" w:rsidRPr="00047C3F">
        <w:rPr>
          <w:rFonts w:ascii="微软雅黑" w:eastAsia="微软雅黑" w:hAnsi="微软雅黑" w:hint="eastAsia"/>
          <w:bCs/>
          <w:color w:val="000000" w:themeColor="text1"/>
          <w:sz w:val="24"/>
          <w:szCs w:val="24"/>
        </w:rPr>
        <w:t>生成和解析都比较方便</w:t>
      </w:r>
      <w:r w:rsidR="00047C3F">
        <w:rPr>
          <w:rFonts w:ascii="微软雅黑" w:eastAsia="微软雅黑" w:hAnsi="微软雅黑" w:hint="eastAsia"/>
          <w:bCs/>
          <w:color w:val="000000" w:themeColor="text1"/>
          <w:sz w:val="24"/>
          <w:szCs w:val="24"/>
        </w:rPr>
        <w:t>,</w:t>
      </w:r>
      <w:r w:rsidR="00047C3F" w:rsidRPr="00047C3F">
        <w:rPr>
          <w:rFonts w:ascii="微软雅黑" w:eastAsia="微软雅黑" w:hAnsi="微软雅黑" w:hint="eastAsia"/>
          <w:bCs/>
          <w:color w:val="000000" w:themeColor="text1"/>
          <w:sz w:val="24"/>
          <w:szCs w:val="24"/>
        </w:rPr>
        <w:t>读写速度更快</w:t>
      </w:r>
      <w:r w:rsidR="00C01FD2">
        <w:rPr>
          <w:rFonts w:ascii="微软雅黑" w:eastAsia="微软雅黑" w:hAnsi="微软雅黑" w:hint="eastAsia"/>
          <w:bCs/>
          <w:color w:val="000000" w:themeColor="text1"/>
          <w:sz w:val="24"/>
          <w:szCs w:val="24"/>
        </w:rPr>
        <w:t>,</w:t>
      </w:r>
      <w:r w:rsidR="00F56CBD" w:rsidRPr="00F56CBD">
        <w:rPr>
          <w:rFonts w:ascii="微软雅黑" w:eastAsia="微软雅黑" w:hAnsi="微软雅黑" w:hint="eastAsia"/>
          <w:color w:val="4D4D4D"/>
          <w:sz w:val="27"/>
          <w:szCs w:val="27"/>
          <w:shd w:val="clear" w:color="auto" w:fill="FFFFFF"/>
        </w:rPr>
        <w:t xml:space="preserve"> </w:t>
      </w:r>
      <w:r w:rsidR="00F56CBD" w:rsidRPr="00F56CBD">
        <w:rPr>
          <w:rFonts w:ascii="微软雅黑" w:eastAsia="微软雅黑" w:hAnsi="微软雅黑" w:hint="eastAsia"/>
          <w:bCs/>
          <w:color w:val="000000" w:themeColor="text1"/>
          <w:sz w:val="24"/>
          <w:szCs w:val="24"/>
        </w:rPr>
        <w:t>JSON具有良好的自我描述性</w:t>
      </w:r>
      <w:r w:rsidR="00F56CBD">
        <w:rPr>
          <w:rFonts w:ascii="微软雅黑" w:eastAsia="微软雅黑" w:hAnsi="微软雅黑" w:hint="eastAsia"/>
          <w:bCs/>
          <w:color w:val="000000" w:themeColor="text1"/>
          <w:sz w:val="24"/>
          <w:szCs w:val="24"/>
        </w:rPr>
        <w:t>,</w:t>
      </w:r>
      <w:r w:rsidR="00F56CBD" w:rsidRPr="00F56CBD">
        <w:rPr>
          <w:rFonts w:ascii="微软雅黑" w:eastAsia="微软雅黑" w:hAnsi="微软雅黑" w:hint="eastAsia"/>
          <w:color w:val="4D4D4D"/>
          <w:sz w:val="27"/>
          <w:szCs w:val="27"/>
          <w:shd w:val="clear" w:color="auto" w:fill="FFFFFF"/>
        </w:rPr>
        <w:t xml:space="preserve"> </w:t>
      </w:r>
      <w:r w:rsidR="00F56CBD" w:rsidRPr="00F56CBD">
        <w:rPr>
          <w:rFonts w:ascii="微软雅黑" w:eastAsia="微软雅黑" w:hAnsi="微软雅黑" w:hint="eastAsia"/>
          <w:bCs/>
          <w:color w:val="000000" w:themeColor="text1"/>
          <w:sz w:val="24"/>
          <w:szCs w:val="24"/>
        </w:rPr>
        <w:t>可通过JavaScript进行解析，</w:t>
      </w:r>
      <w:r w:rsidR="00C01FD2">
        <w:rPr>
          <w:rFonts w:ascii="微软雅黑" w:eastAsia="微软雅黑" w:hAnsi="微软雅黑" w:hint="eastAsia"/>
          <w:bCs/>
          <w:color w:val="000000" w:themeColor="text1"/>
          <w:sz w:val="24"/>
          <w:szCs w:val="24"/>
        </w:rPr>
        <w:t>易于读写,</w:t>
      </w:r>
      <w:r w:rsidR="00F56CBD" w:rsidRPr="00F56CBD">
        <w:rPr>
          <w:rFonts w:ascii="微软雅黑" w:eastAsia="微软雅黑" w:hAnsi="微软雅黑" w:hint="eastAsia"/>
          <w:bCs/>
          <w:color w:val="000000" w:themeColor="text1"/>
          <w:sz w:val="24"/>
          <w:szCs w:val="24"/>
        </w:rPr>
        <w:t xml:space="preserve"> JSON是纯文本</w:t>
      </w:r>
      <w:r w:rsidR="00F56CBD">
        <w:rPr>
          <w:rFonts w:ascii="微软雅黑" w:eastAsia="微软雅黑" w:hAnsi="微软雅黑" w:hint="eastAsia"/>
          <w:bCs/>
          <w:color w:val="000000" w:themeColor="text1"/>
          <w:sz w:val="24"/>
          <w:szCs w:val="24"/>
        </w:rPr>
        <w:t>,</w:t>
      </w:r>
      <w:r w:rsidR="00C01FD2">
        <w:rPr>
          <w:rFonts w:ascii="微软雅黑" w:eastAsia="微软雅黑" w:hAnsi="微软雅黑" w:hint="eastAsia"/>
          <w:bCs/>
          <w:color w:val="000000" w:themeColor="text1"/>
          <w:sz w:val="24"/>
          <w:szCs w:val="24"/>
        </w:rPr>
        <w:t>占用带宽小</w:t>
      </w:r>
      <w:r w:rsidR="00B87D18">
        <w:rPr>
          <w:rFonts w:ascii="微软雅黑" w:eastAsia="微软雅黑" w:hAnsi="微软雅黑" w:hint="eastAsia"/>
          <w:bCs/>
          <w:color w:val="000000" w:themeColor="text1"/>
          <w:sz w:val="24"/>
          <w:szCs w:val="24"/>
        </w:rPr>
        <w:t>,使用</w:t>
      </w:r>
      <w:r w:rsidR="00B87D18" w:rsidRPr="00ED7503">
        <w:rPr>
          <w:rFonts w:ascii="微软雅黑" w:eastAsia="微软雅黑" w:hAnsi="微软雅黑"/>
          <w:bCs/>
          <w:color w:val="000000" w:themeColor="text1"/>
          <w:sz w:val="24"/>
          <w:szCs w:val="24"/>
        </w:rPr>
        <w:t>JSON</w:t>
      </w:r>
      <w:r w:rsidR="00B87D18">
        <w:rPr>
          <w:rFonts w:ascii="微软雅黑" w:eastAsia="微软雅黑" w:hAnsi="微软雅黑" w:hint="eastAsia"/>
          <w:bCs/>
          <w:color w:val="000000" w:themeColor="text1"/>
          <w:sz w:val="24"/>
          <w:szCs w:val="24"/>
        </w:rPr>
        <w:t>格式进行网络传输,既保证了读取的方便,又提高了控制传输的效率。</w:t>
      </w:r>
    </w:p>
    <w:p w14:paraId="1A561DD0" w14:textId="1021EC92" w:rsidR="00306AF1" w:rsidRDefault="00724672" w:rsidP="00724672">
      <w:pPr>
        <w:spacing w:after="60" w:line="288" w:lineRule="auto"/>
        <w:ind w:left="720" w:firstLine="720"/>
        <w:rPr>
          <w:rFonts w:ascii="微软雅黑" w:eastAsia="微软雅黑" w:hAnsi="微软雅黑"/>
          <w:bCs/>
          <w:color w:val="000000" w:themeColor="text1"/>
          <w:sz w:val="24"/>
          <w:szCs w:val="24"/>
        </w:rPr>
      </w:pPr>
      <w:r>
        <w:rPr>
          <w:rFonts w:ascii="微软雅黑" w:eastAsia="微软雅黑" w:hAnsi="微软雅黑"/>
          <w:bCs/>
          <w:color w:val="000000" w:themeColor="text1"/>
          <w:sz w:val="24"/>
          <w:szCs w:val="24"/>
        </w:rPr>
        <w:t>4</w:t>
      </w:r>
      <w:r>
        <w:rPr>
          <w:rFonts w:ascii="微软雅黑" w:eastAsia="微软雅黑" w:hAnsi="微软雅黑" w:hint="eastAsia"/>
          <w:bCs/>
          <w:color w:val="000000" w:themeColor="text1"/>
          <w:sz w:val="24"/>
          <w:szCs w:val="24"/>
        </w:rPr>
        <w:t>、</w:t>
      </w:r>
      <w:r w:rsidR="008C076A" w:rsidRPr="0064164B">
        <w:rPr>
          <w:rFonts w:ascii="微软雅黑" w:eastAsia="微软雅黑" w:hAnsi="微软雅黑" w:hint="eastAsia"/>
          <w:bCs/>
          <w:color w:val="000000" w:themeColor="text1"/>
          <w:sz w:val="24"/>
          <w:szCs w:val="24"/>
        </w:rPr>
        <w:t>ADO</w:t>
      </w:r>
      <w:r w:rsidR="00ED7503" w:rsidRPr="00ED7503">
        <w:rPr>
          <w:rFonts w:ascii="微软雅黑" w:eastAsia="微软雅黑" w:hAnsi="微软雅黑"/>
          <w:bCs/>
          <w:color w:val="000000" w:themeColor="text1"/>
          <w:sz w:val="24"/>
          <w:szCs w:val="24"/>
        </w:rPr>
        <w:t>数据库</w:t>
      </w:r>
      <w:r w:rsidR="00337E63">
        <w:rPr>
          <w:rFonts w:ascii="微软雅黑" w:eastAsia="微软雅黑" w:hAnsi="微软雅黑" w:hint="eastAsia"/>
          <w:bCs/>
          <w:color w:val="000000" w:themeColor="text1"/>
          <w:sz w:val="24"/>
          <w:szCs w:val="24"/>
        </w:rPr>
        <w:t>,高效数据存储。</w:t>
      </w:r>
      <w:r w:rsidR="0064164B" w:rsidRPr="0064164B">
        <w:rPr>
          <w:rFonts w:ascii="微软雅黑" w:eastAsia="微软雅黑" w:hAnsi="微软雅黑" w:hint="eastAsia"/>
          <w:bCs/>
          <w:color w:val="000000" w:themeColor="text1"/>
          <w:sz w:val="24"/>
          <w:szCs w:val="24"/>
        </w:rPr>
        <w:t>ADO是微软一套访问数据源的对象组件模型（COM）,它是MDAC（微软数据访问组件）的一部分，MDAC结构如下图：</w:t>
      </w:r>
    </w:p>
    <w:p w14:paraId="590C088E" w14:textId="095CBFAF" w:rsidR="0064164B" w:rsidRDefault="0064164B" w:rsidP="0064164B">
      <w:pPr>
        <w:spacing w:after="60" w:line="288" w:lineRule="auto"/>
        <w:ind w:left="720"/>
        <w:jc w:val="center"/>
        <w:rPr>
          <w:rFonts w:ascii="微软雅黑" w:eastAsia="微软雅黑" w:hAnsi="微软雅黑"/>
          <w:bCs/>
          <w:color w:val="000000" w:themeColor="text1"/>
          <w:sz w:val="24"/>
          <w:szCs w:val="24"/>
        </w:rPr>
      </w:pPr>
      <w:r>
        <w:rPr>
          <w:noProof/>
        </w:rPr>
        <w:drawing>
          <wp:inline distT="0" distB="0" distL="0" distR="0" wp14:anchorId="7ACF912A" wp14:editId="193ADEEC">
            <wp:extent cx="1905000" cy="2324100"/>
            <wp:effectExtent l="0" t="0" r="0" b="0"/>
            <wp:docPr id="3" name="图片 3"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image"/>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905000" cy="2324100"/>
                    </a:xfrm>
                    <a:prstGeom prst="rect">
                      <a:avLst/>
                    </a:prstGeom>
                    <a:noFill/>
                    <a:ln>
                      <a:noFill/>
                    </a:ln>
                  </pic:spPr>
                </pic:pic>
              </a:graphicData>
            </a:graphic>
          </wp:inline>
        </w:drawing>
      </w:r>
    </w:p>
    <w:p w14:paraId="46325FC0" w14:textId="0B7018F8" w:rsidR="0064164B" w:rsidRPr="0064164B" w:rsidRDefault="0064164B" w:rsidP="0064164B">
      <w:pPr>
        <w:spacing w:after="60" w:line="288" w:lineRule="auto"/>
        <w:ind w:left="720"/>
        <w:rPr>
          <w:rFonts w:ascii="微软雅黑" w:eastAsia="微软雅黑" w:hAnsi="微软雅黑"/>
          <w:bCs/>
          <w:color w:val="000000" w:themeColor="text1"/>
          <w:sz w:val="24"/>
          <w:szCs w:val="24"/>
        </w:rPr>
      </w:pPr>
      <w:r w:rsidRPr="0064164B">
        <w:rPr>
          <w:rFonts w:ascii="微软雅黑" w:eastAsia="微软雅黑" w:hAnsi="微软雅黑" w:hint="eastAsia"/>
          <w:bCs/>
          <w:color w:val="000000" w:themeColor="text1"/>
          <w:sz w:val="24"/>
          <w:szCs w:val="24"/>
        </w:rPr>
        <w:lastRenderedPageBreak/>
        <w:t>ADO在编程语言与OLE DB间提供了一个中间层这就允许程序员在不知道数据源（Sql Server, Access, Oracle）的具体实现的情况下以统一的方式进行数据的访问。ADO是一个基于OLE DB，更高层的易于使用的接口，OLE DB是一个底层，复杂，高效的，对于各类数据源的访问</w:t>
      </w:r>
      <w:r w:rsidR="000252AD">
        <w:rPr>
          <w:rFonts w:ascii="微软雅黑" w:eastAsia="微软雅黑" w:hAnsi="微软雅黑" w:hint="eastAsia"/>
          <w:bCs/>
          <w:color w:val="000000" w:themeColor="text1"/>
          <w:sz w:val="24"/>
          <w:szCs w:val="24"/>
        </w:rPr>
        <w:t>接</w:t>
      </w:r>
      <w:r w:rsidRPr="0064164B">
        <w:rPr>
          <w:rFonts w:ascii="微软雅黑" w:eastAsia="微软雅黑" w:hAnsi="微软雅黑" w:hint="eastAsia"/>
          <w:bCs/>
          <w:color w:val="000000" w:themeColor="text1"/>
          <w:sz w:val="24"/>
          <w:szCs w:val="24"/>
        </w:rPr>
        <w:t>口，ADO和OLE DB能够工作在关系和非关系性数据中</w:t>
      </w:r>
      <w:r w:rsidR="000252AD">
        <w:rPr>
          <w:rFonts w:ascii="微软雅黑" w:eastAsia="微软雅黑" w:hAnsi="微软雅黑" w:hint="eastAsia"/>
          <w:bCs/>
          <w:color w:val="000000" w:themeColor="text1"/>
          <w:sz w:val="24"/>
          <w:szCs w:val="24"/>
        </w:rPr>
        <w:t>,因此为我们系统提供了高效的存储性。</w:t>
      </w:r>
    </w:p>
    <w:p w14:paraId="7F9C4DEE" w14:textId="75E1432C" w:rsidR="00306AF1" w:rsidRDefault="00724672" w:rsidP="00E54229">
      <w:pPr>
        <w:spacing w:after="60" w:line="288" w:lineRule="auto"/>
        <w:ind w:left="720" w:firstLine="720"/>
        <w:rPr>
          <w:rFonts w:ascii="微软雅黑" w:eastAsia="微软雅黑" w:hAnsi="微软雅黑"/>
          <w:bCs/>
          <w:color w:val="000000" w:themeColor="text1"/>
          <w:sz w:val="24"/>
          <w:szCs w:val="24"/>
        </w:rPr>
      </w:pPr>
      <w:r>
        <w:rPr>
          <w:rFonts w:ascii="微软雅黑" w:eastAsia="微软雅黑" w:hAnsi="微软雅黑" w:hint="eastAsia"/>
          <w:bCs/>
          <w:color w:val="000000" w:themeColor="text1"/>
          <w:sz w:val="24"/>
          <w:szCs w:val="24"/>
        </w:rPr>
        <w:t>5、</w:t>
      </w:r>
      <w:r w:rsidR="00ED7503" w:rsidRPr="00ED7503">
        <w:rPr>
          <w:rFonts w:ascii="微软雅黑" w:eastAsia="微软雅黑" w:hAnsi="微软雅黑"/>
          <w:bCs/>
          <w:color w:val="000000" w:themeColor="text1"/>
          <w:sz w:val="24"/>
          <w:szCs w:val="24"/>
        </w:rPr>
        <w:t>基于扩展的插件化模块设计</w:t>
      </w:r>
      <w:r w:rsidR="00693029">
        <w:rPr>
          <w:rFonts w:ascii="微软雅黑" w:eastAsia="微软雅黑" w:hAnsi="微软雅黑" w:hint="eastAsia"/>
          <w:bCs/>
          <w:color w:val="000000" w:themeColor="text1"/>
          <w:sz w:val="24"/>
          <w:szCs w:val="24"/>
        </w:rPr>
        <w:t>,有利于灵活扩展控制模块。</w:t>
      </w:r>
      <w:r w:rsidR="00E54229" w:rsidRPr="00E54229">
        <w:rPr>
          <w:rFonts w:ascii="微软雅黑" w:eastAsia="微软雅黑" w:hAnsi="微软雅黑" w:hint="eastAsia"/>
          <w:bCs/>
          <w:color w:val="000000" w:themeColor="text1"/>
          <w:sz w:val="24"/>
          <w:szCs w:val="24"/>
        </w:rPr>
        <w:t>如果所有的功能都打包在一个工程内，扩展性极为不佳，扩展功能的成本非常之高</w:t>
      </w:r>
      <w:r w:rsidR="00666C65">
        <w:rPr>
          <w:rFonts w:ascii="微软雅黑" w:eastAsia="微软雅黑" w:hAnsi="微软雅黑" w:hint="eastAsia"/>
          <w:bCs/>
          <w:color w:val="000000" w:themeColor="text1"/>
          <w:sz w:val="24"/>
          <w:szCs w:val="24"/>
        </w:rPr>
        <w:t>,不利于扩展和维护</w:t>
      </w:r>
      <w:r w:rsidR="00E54229" w:rsidRPr="00E54229">
        <w:rPr>
          <w:rFonts w:ascii="微软雅黑" w:eastAsia="微软雅黑" w:hAnsi="微软雅黑" w:hint="eastAsia"/>
          <w:bCs/>
          <w:color w:val="000000" w:themeColor="text1"/>
          <w:sz w:val="24"/>
          <w:szCs w:val="24"/>
        </w:rPr>
        <w:t>。将各个功能拆分成为各个组件，组件间相互调用，这样可以使得系统的耦合度降低</w:t>
      </w:r>
      <w:r w:rsidR="00E54229">
        <w:rPr>
          <w:rFonts w:ascii="微软雅黑" w:eastAsia="微软雅黑" w:hAnsi="微软雅黑" w:hint="eastAsia"/>
          <w:bCs/>
          <w:color w:val="000000" w:themeColor="text1"/>
          <w:sz w:val="24"/>
          <w:szCs w:val="24"/>
        </w:rPr>
        <w:t>,利于</w:t>
      </w:r>
      <w:r w:rsidR="00EF06D4">
        <w:rPr>
          <w:rFonts w:ascii="微软雅黑" w:eastAsia="微软雅黑" w:hAnsi="微软雅黑" w:hint="eastAsia"/>
          <w:bCs/>
          <w:color w:val="000000" w:themeColor="text1"/>
          <w:sz w:val="24"/>
          <w:szCs w:val="24"/>
        </w:rPr>
        <w:t>后期</w:t>
      </w:r>
      <w:r w:rsidR="00E54229">
        <w:rPr>
          <w:rFonts w:ascii="微软雅黑" w:eastAsia="微软雅黑" w:hAnsi="微软雅黑" w:hint="eastAsia"/>
          <w:bCs/>
          <w:color w:val="000000" w:themeColor="text1"/>
          <w:sz w:val="24"/>
          <w:szCs w:val="24"/>
        </w:rPr>
        <w:t>扩展和维护。</w:t>
      </w:r>
    </w:p>
    <w:p w14:paraId="69265981" w14:textId="79814E95" w:rsidR="0084114E" w:rsidRPr="00ED7503" w:rsidRDefault="00724672" w:rsidP="00724672">
      <w:pPr>
        <w:spacing w:after="60" w:line="288" w:lineRule="auto"/>
        <w:ind w:left="720" w:firstLine="720"/>
        <w:rPr>
          <w:rFonts w:ascii="微软雅黑" w:eastAsia="微软雅黑" w:hAnsi="微软雅黑"/>
          <w:bCs/>
          <w:color w:val="000000" w:themeColor="text1"/>
          <w:sz w:val="24"/>
          <w:szCs w:val="24"/>
        </w:rPr>
      </w:pPr>
      <w:r>
        <w:rPr>
          <w:rFonts w:ascii="微软雅黑" w:eastAsia="微软雅黑" w:hAnsi="微软雅黑"/>
          <w:bCs/>
          <w:color w:val="000000" w:themeColor="text1"/>
          <w:sz w:val="24"/>
          <w:szCs w:val="24"/>
        </w:rPr>
        <w:t>6</w:t>
      </w:r>
      <w:r>
        <w:rPr>
          <w:rFonts w:ascii="微软雅黑" w:eastAsia="微软雅黑" w:hAnsi="微软雅黑" w:hint="eastAsia"/>
          <w:bCs/>
          <w:color w:val="000000" w:themeColor="text1"/>
          <w:sz w:val="24"/>
          <w:szCs w:val="24"/>
        </w:rPr>
        <w:t>、</w:t>
      </w:r>
      <w:r w:rsidR="00ED7503" w:rsidRPr="00ED7503">
        <w:rPr>
          <w:rFonts w:ascii="微软雅黑" w:eastAsia="微软雅黑" w:hAnsi="微软雅黑"/>
          <w:bCs/>
          <w:color w:val="000000" w:themeColor="text1"/>
          <w:sz w:val="24"/>
          <w:szCs w:val="24"/>
        </w:rPr>
        <w:t>ISCP协议</w:t>
      </w:r>
      <w:r w:rsidR="00EE5E65">
        <w:rPr>
          <w:rFonts w:ascii="微软雅黑" w:eastAsia="微软雅黑" w:hAnsi="微软雅黑" w:hint="eastAsia"/>
          <w:bCs/>
          <w:color w:val="000000" w:themeColor="text1"/>
          <w:sz w:val="24"/>
          <w:szCs w:val="24"/>
        </w:rPr>
        <w:t>,控制协议定义基础准则。</w:t>
      </w:r>
      <w:r w:rsidR="00960284" w:rsidRPr="00960284">
        <w:rPr>
          <w:rFonts w:ascii="微软雅黑" w:eastAsia="微软雅黑" w:hAnsi="微软雅黑" w:hint="eastAsia"/>
          <w:bCs/>
          <w:color w:val="000000" w:themeColor="text1"/>
          <w:sz w:val="24"/>
          <w:szCs w:val="24"/>
        </w:rPr>
        <w:t>检测系统网络控制协（ISCP）是检测系统集中控制系统通过以太网，对车载一个或多个检测系统的采集软硬件进行集中控制的网络协议</w:t>
      </w:r>
      <w:r w:rsidR="00422C7E">
        <w:rPr>
          <w:rFonts w:ascii="微软雅黑" w:eastAsia="微软雅黑" w:hAnsi="微软雅黑" w:hint="eastAsia"/>
          <w:bCs/>
          <w:color w:val="000000" w:themeColor="text1"/>
          <w:sz w:val="24"/>
          <w:szCs w:val="24"/>
        </w:rPr>
        <w:t>。</w:t>
      </w:r>
      <w:r w:rsidR="009561F9">
        <w:rPr>
          <w:rFonts w:ascii="微软雅黑" w:eastAsia="微软雅黑" w:hAnsi="微软雅黑" w:hint="eastAsia"/>
          <w:bCs/>
          <w:color w:val="000000" w:themeColor="text1"/>
          <w:sz w:val="24"/>
          <w:szCs w:val="24"/>
        </w:rPr>
        <w:t>是</w:t>
      </w:r>
      <w:r w:rsidR="009561F9" w:rsidRPr="009561F9">
        <w:rPr>
          <w:rFonts w:ascii="微软雅黑" w:eastAsia="微软雅黑" w:hAnsi="微软雅黑" w:hint="eastAsia"/>
          <w:bCs/>
          <w:color w:val="000000" w:themeColor="text1"/>
          <w:sz w:val="24"/>
          <w:szCs w:val="24"/>
        </w:rPr>
        <w:t>检测系统网络控制协议（ISCP）的整体方案基于实时流协议框架抽象</w:t>
      </w:r>
      <w:r w:rsidR="009561F9">
        <w:rPr>
          <w:rFonts w:ascii="微软雅黑" w:eastAsia="微软雅黑" w:hAnsi="微软雅黑" w:hint="eastAsia"/>
          <w:bCs/>
          <w:color w:val="000000" w:themeColor="text1"/>
          <w:sz w:val="24"/>
          <w:szCs w:val="24"/>
        </w:rPr>
        <w:t>,</w:t>
      </w:r>
      <w:r w:rsidR="00960284" w:rsidRPr="00960284">
        <w:rPr>
          <w:rFonts w:ascii="微软雅黑" w:eastAsia="微软雅黑" w:hAnsi="微软雅黑" w:hint="eastAsia"/>
          <w:bCs/>
          <w:color w:val="000000" w:themeColor="text1"/>
          <w:sz w:val="24"/>
          <w:szCs w:val="24"/>
        </w:rPr>
        <w:t>便于协议的扩展和移植</w:t>
      </w:r>
      <w:r w:rsidR="00796650">
        <w:rPr>
          <w:rFonts w:ascii="微软雅黑" w:eastAsia="微软雅黑" w:hAnsi="微软雅黑" w:hint="eastAsia"/>
          <w:bCs/>
          <w:color w:val="000000" w:themeColor="text1"/>
          <w:sz w:val="24"/>
          <w:szCs w:val="24"/>
        </w:rPr>
        <w:t>;</w:t>
      </w:r>
      <w:r w:rsidR="00960284" w:rsidRPr="00960284">
        <w:rPr>
          <w:rFonts w:ascii="微软雅黑" w:eastAsia="微软雅黑" w:hAnsi="微软雅黑" w:hint="eastAsia"/>
          <w:bCs/>
          <w:color w:val="000000" w:themeColor="text1"/>
          <w:sz w:val="24"/>
          <w:szCs w:val="24"/>
        </w:rPr>
        <w:t>并采取客户端和服务器间双向互动的方式完成实时数据的传输控制、命令传递和状态互访。</w:t>
      </w:r>
    </w:p>
    <w:p w14:paraId="7A58E269" w14:textId="11E265CF" w:rsidR="007A6278" w:rsidRPr="006B0851" w:rsidRDefault="007A6278" w:rsidP="006B0851">
      <w:pPr>
        <w:pStyle w:val="2"/>
        <w:widowControl w:val="0"/>
        <w:tabs>
          <w:tab w:val="left" w:pos="-1843"/>
        </w:tabs>
        <w:adjustRightInd w:val="0"/>
        <w:snapToGrid w:val="0"/>
        <w:spacing w:beforeLines="100" w:before="240" w:afterLines="50" w:after="120" w:line="360" w:lineRule="auto"/>
        <w:ind w:left="562" w:hanging="420"/>
        <w:jc w:val="both"/>
        <w:rPr>
          <w:rFonts w:ascii="黑体" w:eastAsia="黑体" w:hAnsi="黑体" w:cs="Times New Roman"/>
          <w:kern w:val="2"/>
          <w:sz w:val="30"/>
          <w:szCs w:val="30"/>
        </w:rPr>
      </w:pPr>
      <w:r w:rsidRPr="006B0851">
        <w:rPr>
          <w:rFonts w:ascii="黑体" w:eastAsia="黑体" w:hAnsi="黑体" w:cs="Times New Roman" w:hint="eastAsia"/>
          <w:kern w:val="2"/>
          <w:sz w:val="30"/>
          <w:szCs w:val="30"/>
        </w:rPr>
        <w:t>系统部署</w:t>
      </w:r>
      <w:r w:rsidR="00687ED7">
        <w:rPr>
          <w:rFonts w:ascii="黑体" w:eastAsia="黑体" w:hAnsi="黑体" w:cs="Times New Roman" w:hint="eastAsia"/>
          <w:kern w:val="2"/>
          <w:sz w:val="30"/>
          <w:szCs w:val="30"/>
        </w:rPr>
        <w:t>方案</w:t>
      </w:r>
    </w:p>
    <w:p w14:paraId="37477C56" w14:textId="77777777" w:rsidR="007A6278" w:rsidRPr="007A6278" w:rsidRDefault="007A6278" w:rsidP="007A6278">
      <w:pPr>
        <w:pStyle w:val="a3"/>
        <w:spacing w:after="60" w:line="288" w:lineRule="auto"/>
        <w:rPr>
          <w:rFonts w:ascii="微软雅黑" w:eastAsia="微软雅黑" w:hAnsi="微软雅黑"/>
          <w:b/>
          <w:color w:val="000000" w:themeColor="text1"/>
          <w:sz w:val="24"/>
          <w:szCs w:val="24"/>
        </w:rPr>
      </w:pPr>
      <w:r w:rsidRPr="007A6278">
        <w:rPr>
          <w:rFonts w:ascii="微软雅黑" w:eastAsia="微软雅黑" w:hAnsi="微软雅黑" w:hint="eastAsia"/>
          <w:b/>
          <w:color w:val="000000" w:themeColor="text1"/>
          <w:sz w:val="24"/>
          <w:szCs w:val="24"/>
        </w:rPr>
        <w:t xml:space="preserve">客户端： </w:t>
      </w:r>
    </w:p>
    <w:p w14:paraId="4C79CF3A" w14:textId="77777777" w:rsidR="007A6278" w:rsidRPr="007A6278" w:rsidRDefault="007A6278" w:rsidP="007A6278">
      <w:pPr>
        <w:pStyle w:val="a3"/>
        <w:spacing w:after="60" w:line="288" w:lineRule="auto"/>
        <w:rPr>
          <w:rFonts w:ascii="微软雅黑" w:eastAsia="微软雅黑" w:hAnsi="微软雅黑"/>
          <w:bCs/>
          <w:color w:val="000000" w:themeColor="text1"/>
          <w:sz w:val="24"/>
          <w:szCs w:val="24"/>
        </w:rPr>
      </w:pPr>
      <w:r w:rsidRPr="007A6278">
        <w:rPr>
          <w:rFonts w:ascii="微软雅黑" w:eastAsia="微软雅黑" w:hAnsi="微软雅黑" w:hint="eastAsia"/>
          <w:bCs/>
          <w:color w:val="000000" w:themeColor="text1"/>
          <w:sz w:val="24"/>
          <w:szCs w:val="24"/>
        </w:rPr>
        <w:t xml:space="preserve">操作系统支持：Win7，兼容Win 10 32 位及64 位系统；   </w:t>
      </w:r>
    </w:p>
    <w:p w14:paraId="780FB1B1" w14:textId="77777777" w:rsidR="007A6278" w:rsidRPr="007A6278" w:rsidRDefault="007A6278" w:rsidP="007A6278">
      <w:pPr>
        <w:pStyle w:val="a3"/>
        <w:spacing w:after="60" w:line="288" w:lineRule="auto"/>
        <w:rPr>
          <w:rFonts w:ascii="微软雅黑" w:eastAsia="微软雅黑" w:hAnsi="微软雅黑"/>
          <w:bCs/>
          <w:color w:val="000000" w:themeColor="text1"/>
          <w:sz w:val="24"/>
          <w:szCs w:val="24"/>
        </w:rPr>
      </w:pPr>
      <w:r w:rsidRPr="007A6278">
        <w:rPr>
          <w:rFonts w:ascii="微软雅黑" w:eastAsia="微软雅黑" w:hAnsi="微软雅黑" w:hint="eastAsia"/>
          <w:bCs/>
          <w:color w:val="000000" w:themeColor="text1"/>
          <w:sz w:val="24"/>
          <w:szCs w:val="24"/>
        </w:rPr>
        <w:t xml:space="preserve">系统运行平台：Intel X86 架构计算机，硬盘 1T 以上，千兆以太网卡。  </w:t>
      </w:r>
    </w:p>
    <w:p w14:paraId="0D20DA66" w14:textId="77777777" w:rsidR="007A6278" w:rsidRPr="007A6278" w:rsidRDefault="007A6278" w:rsidP="007A6278">
      <w:pPr>
        <w:pStyle w:val="a3"/>
        <w:spacing w:after="60" w:line="288" w:lineRule="auto"/>
        <w:rPr>
          <w:rFonts w:ascii="微软雅黑" w:eastAsia="微软雅黑" w:hAnsi="微软雅黑"/>
          <w:bCs/>
          <w:color w:val="000000" w:themeColor="text1"/>
          <w:sz w:val="10"/>
          <w:szCs w:val="10"/>
        </w:rPr>
      </w:pPr>
      <w:r w:rsidRPr="007A6278">
        <w:rPr>
          <w:rFonts w:ascii="微软雅黑" w:eastAsia="微软雅黑" w:hAnsi="微软雅黑"/>
          <w:bCs/>
          <w:color w:val="000000" w:themeColor="text1"/>
          <w:sz w:val="24"/>
          <w:szCs w:val="24"/>
        </w:rPr>
        <w:t xml:space="preserve"> </w:t>
      </w:r>
    </w:p>
    <w:p w14:paraId="406741B6" w14:textId="77777777" w:rsidR="007A6278" w:rsidRPr="007A6278" w:rsidRDefault="007A6278" w:rsidP="007A6278">
      <w:pPr>
        <w:pStyle w:val="a3"/>
        <w:spacing w:after="60" w:line="288" w:lineRule="auto"/>
        <w:rPr>
          <w:rFonts w:ascii="微软雅黑" w:eastAsia="微软雅黑" w:hAnsi="微软雅黑"/>
          <w:b/>
          <w:color w:val="000000" w:themeColor="text1"/>
          <w:sz w:val="24"/>
          <w:szCs w:val="24"/>
        </w:rPr>
      </w:pPr>
      <w:r w:rsidRPr="007A6278">
        <w:rPr>
          <w:rFonts w:ascii="微软雅黑" w:eastAsia="微软雅黑" w:hAnsi="微软雅黑" w:hint="eastAsia"/>
          <w:b/>
          <w:color w:val="000000" w:themeColor="text1"/>
          <w:sz w:val="24"/>
          <w:szCs w:val="24"/>
        </w:rPr>
        <w:t xml:space="preserve">中心服务器： </w:t>
      </w:r>
    </w:p>
    <w:p w14:paraId="5450C7F8" w14:textId="1DD9A636" w:rsidR="007A6278" w:rsidRPr="007A6278" w:rsidRDefault="007A6278" w:rsidP="007A6278">
      <w:pPr>
        <w:pStyle w:val="a3"/>
        <w:spacing w:after="60" w:line="288" w:lineRule="auto"/>
        <w:rPr>
          <w:rFonts w:ascii="微软雅黑" w:eastAsia="微软雅黑" w:hAnsi="微软雅黑"/>
          <w:bCs/>
          <w:color w:val="000000" w:themeColor="text1"/>
          <w:sz w:val="24"/>
          <w:szCs w:val="24"/>
        </w:rPr>
      </w:pPr>
      <w:r w:rsidRPr="007A6278">
        <w:rPr>
          <w:rFonts w:ascii="微软雅黑" w:eastAsia="微软雅黑" w:hAnsi="微软雅黑" w:hint="eastAsia"/>
          <w:bCs/>
          <w:color w:val="000000" w:themeColor="text1"/>
          <w:sz w:val="24"/>
          <w:szCs w:val="24"/>
        </w:rPr>
        <w:t>系统需要实现注册服务式的运行方式，</w:t>
      </w:r>
      <w:r w:rsidR="00F1038A">
        <w:rPr>
          <w:rFonts w:ascii="微软雅黑" w:eastAsia="微软雅黑" w:hAnsi="微软雅黑" w:hint="eastAsia"/>
          <w:bCs/>
          <w:color w:val="000000" w:themeColor="text1"/>
          <w:sz w:val="24"/>
          <w:szCs w:val="24"/>
        </w:rPr>
        <w:t>独立运行；也可嵌入车地无线传输地面服务中心一起运行使用</w:t>
      </w:r>
      <w:r w:rsidRPr="007A6278">
        <w:rPr>
          <w:rFonts w:ascii="微软雅黑" w:eastAsia="微软雅黑" w:hAnsi="微软雅黑" w:hint="eastAsia"/>
          <w:bCs/>
          <w:color w:val="000000" w:themeColor="text1"/>
          <w:sz w:val="24"/>
          <w:szCs w:val="24"/>
        </w:rPr>
        <w:t xml:space="preserve">。   </w:t>
      </w:r>
    </w:p>
    <w:p w14:paraId="7D2F746B" w14:textId="62A027D6" w:rsidR="007A6278" w:rsidRDefault="007A6278" w:rsidP="007A6278">
      <w:pPr>
        <w:pStyle w:val="a3"/>
        <w:spacing w:after="60" w:line="288" w:lineRule="auto"/>
        <w:rPr>
          <w:rFonts w:ascii="微软雅黑" w:eastAsia="微软雅黑" w:hAnsi="微软雅黑"/>
          <w:bCs/>
          <w:color w:val="000000" w:themeColor="text1"/>
          <w:sz w:val="24"/>
          <w:szCs w:val="24"/>
        </w:rPr>
      </w:pPr>
      <w:r w:rsidRPr="007A6278">
        <w:rPr>
          <w:rFonts w:ascii="微软雅黑" w:eastAsia="微软雅黑" w:hAnsi="微软雅黑" w:hint="eastAsia"/>
          <w:bCs/>
          <w:color w:val="000000" w:themeColor="text1"/>
          <w:sz w:val="24"/>
          <w:szCs w:val="24"/>
        </w:rPr>
        <w:t>系统部署在操作系统</w:t>
      </w:r>
      <w:r>
        <w:rPr>
          <w:rFonts w:ascii="微软雅黑" w:eastAsia="微软雅黑" w:hAnsi="微软雅黑" w:hint="eastAsia"/>
          <w:bCs/>
          <w:color w:val="000000" w:themeColor="text1"/>
          <w:sz w:val="24"/>
          <w:szCs w:val="24"/>
        </w:rPr>
        <w:t>6</w:t>
      </w:r>
      <w:r>
        <w:rPr>
          <w:rFonts w:ascii="微软雅黑" w:eastAsia="微软雅黑" w:hAnsi="微软雅黑"/>
          <w:bCs/>
          <w:color w:val="000000" w:themeColor="text1"/>
          <w:sz w:val="24"/>
          <w:szCs w:val="24"/>
        </w:rPr>
        <w:t>4</w:t>
      </w:r>
      <w:r>
        <w:rPr>
          <w:rFonts w:ascii="微软雅黑" w:eastAsia="微软雅黑" w:hAnsi="微软雅黑" w:hint="eastAsia"/>
          <w:bCs/>
          <w:color w:val="000000" w:themeColor="text1"/>
          <w:sz w:val="24"/>
          <w:szCs w:val="24"/>
        </w:rPr>
        <w:t xml:space="preserve">位 </w:t>
      </w:r>
      <w:r w:rsidRPr="007A6278">
        <w:rPr>
          <w:rFonts w:ascii="微软雅黑" w:eastAsia="微软雅黑" w:hAnsi="微软雅黑" w:hint="eastAsia"/>
          <w:bCs/>
          <w:color w:val="000000" w:themeColor="text1"/>
          <w:sz w:val="24"/>
          <w:szCs w:val="24"/>
        </w:rPr>
        <w:t>WindowsServer2008 及以上的服务器，</w:t>
      </w:r>
      <w:r w:rsidR="00190181">
        <w:rPr>
          <w:rFonts w:ascii="微软雅黑" w:eastAsia="微软雅黑" w:hAnsi="微软雅黑" w:hint="eastAsia"/>
          <w:bCs/>
          <w:color w:val="000000" w:themeColor="text1"/>
          <w:sz w:val="24"/>
          <w:szCs w:val="24"/>
        </w:rPr>
        <w:t>内存最低需求8</w:t>
      </w:r>
      <w:r w:rsidR="00190181">
        <w:rPr>
          <w:rFonts w:ascii="微软雅黑" w:eastAsia="微软雅黑" w:hAnsi="微软雅黑"/>
          <w:bCs/>
          <w:color w:val="000000" w:themeColor="text1"/>
          <w:sz w:val="24"/>
          <w:szCs w:val="24"/>
        </w:rPr>
        <w:t>GB</w:t>
      </w:r>
      <w:r w:rsidRPr="007A6278">
        <w:rPr>
          <w:rFonts w:ascii="微软雅黑" w:eastAsia="微软雅黑" w:hAnsi="微软雅黑" w:hint="eastAsia"/>
          <w:bCs/>
          <w:color w:val="000000" w:themeColor="text1"/>
          <w:sz w:val="24"/>
          <w:szCs w:val="24"/>
        </w:rPr>
        <w:t xml:space="preserve"> </w:t>
      </w:r>
    </w:p>
    <w:p w14:paraId="3525383A" w14:textId="5C31F28D" w:rsidR="003B68FA" w:rsidRDefault="003B68FA" w:rsidP="003B68FA">
      <w:pPr>
        <w:spacing w:after="60" w:line="288" w:lineRule="auto"/>
        <w:rPr>
          <w:rFonts w:ascii="微软雅黑" w:eastAsia="微软雅黑" w:hAnsi="微软雅黑"/>
          <w:bCs/>
          <w:color w:val="000000" w:themeColor="text1"/>
          <w:sz w:val="24"/>
          <w:szCs w:val="24"/>
        </w:rPr>
      </w:pPr>
    </w:p>
    <w:p w14:paraId="55F4412B" w14:textId="7E2099D5" w:rsidR="003B68FA" w:rsidRPr="006B0851" w:rsidRDefault="003B68FA" w:rsidP="006B0851">
      <w:pPr>
        <w:pStyle w:val="2"/>
        <w:widowControl w:val="0"/>
        <w:tabs>
          <w:tab w:val="left" w:pos="-1843"/>
        </w:tabs>
        <w:adjustRightInd w:val="0"/>
        <w:snapToGrid w:val="0"/>
        <w:spacing w:beforeLines="100" w:before="240" w:afterLines="50" w:after="120" w:line="360" w:lineRule="auto"/>
        <w:ind w:left="562" w:hanging="420"/>
        <w:jc w:val="both"/>
        <w:rPr>
          <w:rFonts w:ascii="黑体" w:eastAsia="黑体" w:hAnsi="黑体" w:cs="Times New Roman"/>
          <w:kern w:val="2"/>
          <w:sz w:val="30"/>
          <w:szCs w:val="30"/>
        </w:rPr>
      </w:pPr>
      <w:r w:rsidRPr="006B0851">
        <w:rPr>
          <w:rFonts w:ascii="黑体" w:eastAsia="黑体" w:hAnsi="黑体" w:cs="Times New Roman" w:hint="eastAsia"/>
          <w:kern w:val="2"/>
          <w:sz w:val="30"/>
          <w:szCs w:val="30"/>
        </w:rPr>
        <w:t>系统开发平台</w:t>
      </w:r>
    </w:p>
    <w:p w14:paraId="1C680D2C" w14:textId="1C273034" w:rsidR="003B68FA" w:rsidRPr="003B68FA" w:rsidRDefault="003B68FA" w:rsidP="00736CB6">
      <w:pPr>
        <w:pStyle w:val="a3"/>
        <w:spacing w:after="60" w:line="288" w:lineRule="auto"/>
        <w:rPr>
          <w:rFonts w:ascii="微软雅黑" w:eastAsia="微软雅黑" w:hAnsi="微软雅黑"/>
          <w:bCs/>
          <w:color w:val="000000" w:themeColor="text1"/>
          <w:sz w:val="24"/>
          <w:szCs w:val="24"/>
        </w:rPr>
      </w:pPr>
      <w:r>
        <w:rPr>
          <w:rFonts w:ascii="微软雅黑" w:eastAsia="微软雅黑" w:hAnsi="微软雅黑" w:hint="eastAsia"/>
          <w:bCs/>
          <w:color w:val="000000" w:themeColor="text1"/>
          <w:sz w:val="24"/>
          <w:szCs w:val="24"/>
        </w:rPr>
        <w:t>代码编译平台：</w:t>
      </w:r>
      <w:r w:rsidRPr="003B68FA">
        <w:rPr>
          <w:rFonts w:ascii="微软雅黑" w:eastAsia="微软雅黑" w:hAnsi="微软雅黑" w:hint="eastAsia"/>
          <w:bCs/>
          <w:color w:val="000000" w:themeColor="text1"/>
          <w:sz w:val="24"/>
          <w:szCs w:val="24"/>
        </w:rPr>
        <w:t xml:space="preserve"> Visual Studio 201</w:t>
      </w:r>
      <w:r w:rsidR="00156FB4">
        <w:rPr>
          <w:rFonts w:ascii="微软雅黑" w:eastAsia="微软雅黑" w:hAnsi="微软雅黑" w:hint="eastAsia"/>
          <w:bCs/>
          <w:color w:val="000000" w:themeColor="text1"/>
          <w:sz w:val="24"/>
          <w:szCs w:val="24"/>
        </w:rPr>
        <w:t>5</w:t>
      </w:r>
      <w:r w:rsidRPr="003B68FA">
        <w:rPr>
          <w:rFonts w:ascii="微软雅黑" w:eastAsia="微软雅黑" w:hAnsi="微软雅黑" w:hint="eastAsia"/>
          <w:bCs/>
          <w:color w:val="000000" w:themeColor="text1"/>
          <w:sz w:val="24"/>
          <w:szCs w:val="24"/>
        </w:rPr>
        <w:t xml:space="preserve"> 及以上平台</w:t>
      </w:r>
      <w:r>
        <w:rPr>
          <w:rFonts w:ascii="微软雅黑" w:eastAsia="微软雅黑" w:hAnsi="微软雅黑" w:hint="eastAsia"/>
          <w:bCs/>
          <w:color w:val="000000" w:themeColor="text1"/>
          <w:sz w:val="24"/>
          <w:szCs w:val="24"/>
        </w:rPr>
        <w:t>。</w:t>
      </w:r>
      <w:r w:rsidRPr="003B68FA">
        <w:rPr>
          <w:rFonts w:ascii="微软雅黑" w:eastAsia="微软雅黑" w:hAnsi="微软雅黑" w:hint="eastAsia"/>
          <w:bCs/>
          <w:color w:val="000000" w:themeColor="text1"/>
          <w:sz w:val="24"/>
          <w:szCs w:val="24"/>
        </w:rPr>
        <w:t xml:space="preserve">   </w:t>
      </w:r>
    </w:p>
    <w:p w14:paraId="5ECE140B" w14:textId="6BC1773F" w:rsidR="003B68FA" w:rsidRPr="003B68FA" w:rsidRDefault="003B68FA" w:rsidP="00736CB6">
      <w:pPr>
        <w:pStyle w:val="a3"/>
        <w:spacing w:after="60" w:line="288" w:lineRule="auto"/>
        <w:rPr>
          <w:rFonts w:ascii="微软雅黑" w:eastAsia="微软雅黑" w:hAnsi="微软雅黑"/>
          <w:bCs/>
          <w:color w:val="000000" w:themeColor="text1"/>
          <w:sz w:val="24"/>
          <w:szCs w:val="24"/>
        </w:rPr>
      </w:pPr>
      <w:r>
        <w:rPr>
          <w:rFonts w:ascii="微软雅黑" w:eastAsia="微软雅黑" w:hAnsi="微软雅黑" w:hint="eastAsia"/>
          <w:bCs/>
          <w:color w:val="000000" w:themeColor="text1"/>
          <w:sz w:val="24"/>
          <w:szCs w:val="24"/>
        </w:rPr>
        <w:t>源代码</w:t>
      </w:r>
      <w:r w:rsidRPr="003B68FA">
        <w:rPr>
          <w:rFonts w:ascii="微软雅黑" w:eastAsia="微软雅黑" w:hAnsi="微软雅黑" w:hint="eastAsia"/>
          <w:bCs/>
          <w:color w:val="000000" w:themeColor="text1"/>
          <w:sz w:val="24"/>
          <w:szCs w:val="24"/>
        </w:rPr>
        <w:t>语言</w:t>
      </w:r>
      <w:r>
        <w:rPr>
          <w:rFonts w:ascii="微软雅黑" w:eastAsia="微软雅黑" w:hAnsi="微软雅黑" w:hint="eastAsia"/>
          <w:bCs/>
          <w:color w:val="000000" w:themeColor="text1"/>
          <w:sz w:val="24"/>
          <w:szCs w:val="24"/>
        </w:rPr>
        <w:t>：</w:t>
      </w:r>
      <w:r w:rsidRPr="003B68FA">
        <w:rPr>
          <w:rFonts w:ascii="微软雅黑" w:eastAsia="微软雅黑" w:hAnsi="微软雅黑" w:hint="eastAsia"/>
          <w:bCs/>
          <w:color w:val="000000" w:themeColor="text1"/>
          <w:sz w:val="24"/>
          <w:szCs w:val="24"/>
        </w:rPr>
        <w:t>VC++</w:t>
      </w:r>
      <w:r>
        <w:rPr>
          <w:rFonts w:ascii="微软雅黑" w:eastAsia="微软雅黑" w:hAnsi="微软雅黑" w:hint="eastAsia"/>
          <w:bCs/>
          <w:color w:val="000000" w:themeColor="text1"/>
          <w:sz w:val="24"/>
          <w:szCs w:val="24"/>
        </w:rPr>
        <w:t>。</w:t>
      </w:r>
      <w:r w:rsidRPr="003B68FA">
        <w:rPr>
          <w:rFonts w:ascii="微软雅黑" w:eastAsia="微软雅黑" w:hAnsi="微软雅黑" w:hint="eastAsia"/>
          <w:bCs/>
          <w:color w:val="000000" w:themeColor="text1"/>
          <w:sz w:val="24"/>
          <w:szCs w:val="24"/>
        </w:rPr>
        <w:t xml:space="preserve">   </w:t>
      </w:r>
    </w:p>
    <w:p w14:paraId="43BA78CA" w14:textId="528E4156" w:rsidR="003B68FA" w:rsidRPr="003B68FA" w:rsidRDefault="003B68FA" w:rsidP="00736CB6">
      <w:pPr>
        <w:pStyle w:val="a3"/>
        <w:spacing w:after="60" w:line="288" w:lineRule="auto"/>
        <w:rPr>
          <w:rFonts w:ascii="微软雅黑" w:eastAsia="微软雅黑" w:hAnsi="微软雅黑"/>
          <w:bCs/>
          <w:color w:val="000000" w:themeColor="text1"/>
          <w:sz w:val="24"/>
          <w:szCs w:val="24"/>
        </w:rPr>
      </w:pPr>
      <w:r w:rsidRPr="003B68FA">
        <w:rPr>
          <w:rFonts w:ascii="微软雅黑" w:eastAsia="微软雅黑" w:hAnsi="微软雅黑" w:hint="eastAsia"/>
          <w:bCs/>
          <w:color w:val="000000" w:themeColor="text1"/>
          <w:sz w:val="24"/>
          <w:szCs w:val="24"/>
        </w:rPr>
        <w:t>数据库</w:t>
      </w:r>
      <w:r>
        <w:rPr>
          <w:rFonts w:ascii="微软雅黑" w:eastAsia="微软雅黑" w:hAnsi="微软雅黑" w:hint="eastAsia"/>
          <w:bCs/>
          <w:color w:val="000000" w:themeColor="text1"/>
          <w:sz w:val="24"/>
          <w:szCs w:val="24"/>
        </w:rPr>
        <w:t>软件</w:t>
      </w:r>
      <w:r w:rsidRPr="003B68FA">
        <w:rPr>
          <w:rFonts w:ascii="微软雅黑" w:eastAsia="微软雅黑" w:hAnsi="微软雅黑" w:hint="eastAsia"/>
          <w:bCs/>
          <w:color w:val="000000" w:themeColor="text1"/>
          <w:sz w:val="24"/>
          <w:szCs w:val="24"/>
        </w:rPr>
        <w:t>：SQL Server 20</w:t>
      </w:r>
      <w:r w:rsidR="00156FB4">
        <w:rPr>
          <w:rFonts w:ascii="微软雅黑" w:eastAsia="微软雅黑" w:hAnsi="微软雅黑" w:hint="eastAsia"/>
          <w:bCs/>
          <w:color w:val="000000" w:themeColor="text1"/>
          <w:sz w:val="24"/>
          <w:szCs w:val="24"/>
        </w:rPr>
        <w:t>14</w:t>
      </w:r>
      <w:r>
        <w:rPr>
          <w:rFonts w:ascii="微软雅黑" w:eastAsia="微软雅黑" w:hAnsi="微软雅黑" w:hint="eastAsia"/>
          <w:bCs/>
          <w:color w:val="000000" w:themeColor="text1"/>
          <w:sz w:val="24"/>
          <w:szCs w:val="24"/>
        </w:rPr>
        <w:t>。</w:t>
      </w:r>
    </w:p>
    <w:p w14:paraId="2239C40C" w14:textId="1D22BD94" w:rsidR="00BC141E" w:rsidRPr="001809B5" w:rsidRDefault="00BC141E" w:rsidP="001809B5">
      <w:pPr>
        <w:spacing w:after="60" w:line="288" w:lineRule="auto"/>
        <w:rPr>
          <w:rFonts w:ascii="微软雅黑" w:eastAsia="微软雅黑" w:hAnsi="微软雅黑"/>
          <w:color w:val="000000" w:themeColor="text1"/>
          <w:sz w:val="24"/>
          <w:szCs w:val="24"/>
        </w:rPr>
      </w:pPr>
    </w:p>
    <w:p w14:paraId="325874E6" w14:textId="60D6DB2F" w:rsidR="002930A7" w:rsidRDefault="002930A7" w:rsidP="001809B5">
      <w:pPr>
        <w:spacing w:after="60" w:line="288" w:lineRule="auto"/>
        <w:rPr>
          <w:rFonts w:ascii="微软雅黑" w:eastAsia="微软雅黑" w:hAnsi="微软雅黑"/>
          <w:color w:val="000000" w:themeColor="text1"/>
          <w:sz w:val="24"/>
          <w:szCs w:val="24"/>
        </w:rPr>
      </w:pPr>
    </w:p>
    <w:p w14:paraId="2DA39149" w14:textId="77777777" w:rsidR="00736CB6" w:rsidRPr="001809B5" w:rsidRDefault="00736CB6" w:rsidP="001809B5">
      <w:pPr>
        <w:spacing w:after="60" w:line="288" w:lineRule="auto"/>
        <w:rPr>
          <w:rFonts w:ascii="微软雅黑" w:eastAsia="微软雅黑" w:hAnsi="微软雅黑"/>
          <w:b/>
          <w:color w:val="000000" w:themeColor="text1"/>
          <w:sz w:val="32"/>
          <w:szCs w:val="32"/>
        </w:rPr>
      </w:pPr>
    </w:p>
    <w:p w14:paraId="3F100A31" w14:textId="77777777" w:rsidR="008E2F33" w:rsidRPr="00736CB6" w:rsidRDefault="008E2F33" w:rsidP="00736CB6">
      <w:pPr>
        <w:tabs>
          <w:tab w:val="right" w:pos="8640"/>
        </w:tabs>
        <w:spacing w:line="288" w:lineRule="auto"/>
        <w:rPr>
          <w:rFonts w:ascii="微软雅黑" w:eastAsia="微软雅黑" w:hAnsi="微软雅黑"/>
          <w:noProof/>
          <w:sz w:val="20"/>
          <w:szCs w:val="20"/>
        </w:rPr>
      </w:pPr>
    </w:p>
    <w:sectPr w:rsidR="008E2F33" w:rsidRPr="00736CB6" w:rsidSect="0050412B">
      <w:footerReference w:type="default" r:id="rId13"/>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9F8008E" w14:textId="77777777" w:rsidR="006512E8" w:rsidRDefault="006512E8" w:rsidP="0050412B">
      <w:pPr>
        <w:spacing w:after="0" w:line="240" w:lineRule="auto"/>
      </w:pPr>
      <w:r>
        <w:separator/>
      </w:r>
    </w:p>
  </w:endnote>
  <w:endnote w:type="continuationSeparator" w:id="0">
    <w:p w14:paraId="68B8A3F0" w14:textId="77777777" w:rsidR="006512E8" w:rsidRDefault="006512E8" w:rsidP="0050412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585E115" w14:textId="77777777" w:rsidR="005D5087" w:rsidRDefault="005D5087">
    <w:pPr>
      <w:tabs>
        <w:tab w:val="center" w:pos="4550"/>
        <w:tab w:val="left" w:pos="5818"/>
      </w:tabs>
      <w:ind w:right="260"/>
      <w:jc w:val="right"/>
      <w:rPr>
        <w:color w:val="222A35" w:themeColor="text2" w:themeShade="80"/>
        <w:sz w:val="24"/>
        <w:szCs w:val="24"/>
      </w:rPr>
    </w:pPr>
    <w:r w:rsidRPr="0050412B">
      <w:rPr>
        <w:rFonts w:ascii="微软雅黑" w:eastAsia="微软雅黑" w:hAnsi="微软雅黑" w:hint="eastAsia"/>
        <w:b/>
        <w:color w:val="000000" w:themeColor="text1"/>
        <w:spacing w:val="60"/>
        <w:sz w:val="20"/>
        <w:szCs w:val="20"/>
      </w:rPr>
      <w:t>页</w:t>
    </w:r>
    <w:r w:rsidRPr="0050412B">
      <w:rPr>
        <w:rFonts w:ascii="微软雅黑" w:eastAsia="微软雅黑" w:hAnsi="微软雅黑"/>
        <w:b/>
        <w:color w:val="000000" w:themeColor="text1"/>
        <w:spacing w:val="60"/>
        <w:sz w:val="20"/>
        <w:szCs w:val="20"/>
      </w:rPr>
      <w:t>码</w:t>
    </w:r>
    <w:r w:rsidRPr="0050412B">
      <w:rPr>
        <w:color w:val="000000" w:themeColor="text1"/>
        <w:sz w:val="24"/>
        <w:szCs w:val="24"/>
      </w:rPr>
      <w:t xml:space="preserve"> </w:t>
    </w:r>
    <w:r w:rsidRPr="0050412B">
      <w:rPr>
        <w:rFonts w:ascii="微软雅黑" w:eastAsia="微软雅黑" w:hAnsi="微软雅黑"/>
        <w:color w:val="000000" w:themeColor="text1"/>
        <w:sz w:val="20"/>
        <w:szCs w:val="20"/>
      </w:rPr>
      <w:fldChar w:fldCharType="begin"/>
    </w:r>
    <w:r w:rsidRPr="0050412B">
      <w:rPr>
        <w:rFonts w:ascii="微软雅黑" w:eastAsia="微软雅黑" w:hAnsi="微软雅黑"/>
        <w:color w:val="000000" w:themeColor="text1"/>
        <w:sz w:val="20"/>
        <w:szCs w:val="20"/>
      </w:rPr>
      <w:instrText xml:space="preserve"> PAGE   \* MERGEFORMAT </w:instrText>
    </w:r>
    <w:r w:rsidRPr="0050412B">
      <w:rPr>
        <w:rFonts w:ascii="微软雅黑" w:eastAsia="微软雅黑" w:hAnsi="微软雅黑"/>
        <w:color w:val="000000" w:themeColor="text1"/>
        <w:sz w:val="20"/>
        <w:szCs w:val="20"/>
      </w:rPr>
      <w:fldChar w:fldCharType="separate"/>
    </w:r>
    <w:r w:rsidR="00B6374E">
      <w:rPr>
        <w:rFonts w:ascii="微软雅黑" w:eastAsia="微软雅黑" w:hAnsi="微软雅黑"/>
        <w:noProof/>
        <w:color w:val="000000" w:themeColor="text1"/>
        <w:sz w:val="20"/>
        <w:szCs w:val="20"/>
      </w:rPr>
      <w:t>8</w:t>
    </w:r>
    <w:r w:rsidRPr="0050412B">
      <w:rPr>
        <w:rFonts w:ascii="微软雅黑" w:eastAsia="微软雅黑" w:hAnsi="微软雅黑"/>
        <w:color w:val="000000" w:themeColor="text1"/>
        <w:sz w:val="20"/>
        <w:szCs w:val="20"/>
      </w:rPr>
      <w:fldChar w:fldCharType="end"/>
    </w:r>
    <w:r w:rsidRPr="0050412B">
      <w:rPr>
        <w:rFonts w:ascii="微软雅黑" w:eastAsia="微软雅黑" w:hAnsi="微软雅黑"/>
        <w:color w:val="000000" w:themeColor="text1"/>
        <w:sz w:val="20"/>
        <w:szCs w:val="20"/>
      </w:rPr>
      <w:t xml:space="preserve"> | </w:t>
    </w:r>
    <w:r w:rsidRPr="0050412B">
      <w:rPr>
        <w:rFonts w:ascii="微软雅黑" w:eastAsia="微软雅黑" w:hAnsi="微软雅黑"/>
        <w:color w:val="000000" w:themeColor="text1"/>
        <w:sz w:val="20"/>
        <w:szCs w:val="20"/>
      </w:rPr>
      <w:fldChar w:fldCharType="begin"/>
    </w:r>
    <w:r w:rsidRPr="0050412B">
      <w:rPr>
        <w:rFonts w:ascii="微软雅黑" w:eastAsia="微软雅黑" w:hAnsi="微软雅黑"/>
        <w:color w:val="000000" w:themeColor="text1"/>
        <w:sz w:val="20"/>
        <w:szCs w:val="20"/>
      </w:rPr>
      <w:instrText xml:space="preserve"> NUMPAGES  \* Arabic  \* MERGEFORMAT </w:instrText>
    </w:r>
    <w:r w:rsidRPr="0050412B">
      <w:rPr>
        <w:rFonts w:ascii="微软雅黑" w:eastAsia="微软雅黑" w:hAnsi="微软雅黑"/>
        <w:color w:val="000000" w:themeColor="text1"/>
        <w:sz w:val="20"/>
        <w:szCs w:val="20"/>
      </w:rPr>
      <w:fldChar w:fldCharType="separate"/>
    </w:r>
    <w:r w:rsidR="00B6374E">
      <w:rPr>
        <w:rFonts w:ascii="微软雅黑" w:eastAsia="微软雅黑" w:hAnsi="微软雅黑"/>
        <w:noProof/>
        <w:color w:val="000000" w:themeColor="text1"/>
        <w:sz w:val="20"/>
        <w:szCs w:val="20"/>
      </w:rPr>
      <w:t>22</w:t>
    </w:r>
    <w:r w:rsidRPr="0050412B">
      <w:rPr>
        <w:rFonts w:ascii="微软雅黑" w:eastAsia="微软雅黑" w:hAnsi="微软雅黑"/>
        <w:color w:val="000000" w:themeColor="text1"/>
        <w:sz w:val="20"/>
        <w:szCs w:val="20"/>
      </w:rPr>
      <w:fldChar w:fldCharType="end"/>
    </w:r>
  </w:p>
  <w:p w14:paraId="7C18A024" w14:textId="77777777" w:rsidR="005D5087" w:rsidRDefault="005D5087">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285C110" w14:textId="77777777" w:rsidR="006512E8" w:rsidRDefault="006512E8" w:rsidP="0050412B">
      <w:pPr>
        <w:spacing w:after="0" w:line="240" w:lineRule="auto"/>
      </w:pPr>
      <w:r>
        <w:separator/>
      </w:r>
    </w:p>
  </w:footnote>
  <w:footnote w:type="continuationSeparator" w:id="0">
    <w:p w14:paraId="629E5E5F" w14:textId="77777777" w:rsidR="006512E8" w:rsidRDefault="006512E8" w:rsidP="0050412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A3F4125"/>
    <w:multiLevelType w:val="hybridMultilevel"/>
    <w:tmpl w:val="4956EA96"/>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11E65B61"/>
    <w:multiLevelType w:val="multilevel"/>
    <w:tmpl w:val="7BF835B0"/>
    <w:lvl w:ilvl="0">
      <w:start w:val="1"/>
      <w:numFmt w:val="decimal"/>
      <w:lvlText w:val="%1."/>
      <w:lvlJc w:val="left"/>
      <w:pPr>
        <w:ind w:left="360" w:hanging="360"/>
      </w:pPr>
      <w:rPr>
        <w:rFonts w:hint="default"/>
      </w:rPr>
    </w:lvl>
    <w:lvl w:ilvl="1">
      <w:start w:val="1"/>
      <w:numFmt w:val="decimal"/>
      <w:isLgl/>
      <w:lvlText w:val="%1.%2"/>
      <w:lvlJc w:val="left"/>
      <w:pPr>
        <w:ind w:left="732" w:hanging="732"/>
      </w:pPr>
      <w:rPr>
        <w:rFonts w:hint="default"/>
      </w:rPr>
    </w:lvl>
    <w:lvl w:ilvl="2">
      <w:start w:val="1"/>
      <w:numFmt w:val="decimal"/>
      <w:isLgl/>
      <w:lvlText w:val="%1.%2.%3"/>
      <w:lvlJc w:val="left"/>
      <w:pPr>
        <w:ind w:left="1080" w:hanging="1080"/>
      </w:pPr>
      <w:rPr>
        <w:rFonts w:hint="default"/>
      </w:rPr>
    </w:lvl>
    <w:lvl w:ilvl="3">
      <w:start w:val="1"/>
      <w:numFmt w:val="decimal"/>
      <w:isLgl/>
      <w:lvlText w:val="%1.%2.%3.%4"/>
      <w:lvlJc w:val="left"/>
      <w:pPr>
        <w:ind w:left="1440" w:hanging="1440"/>
      </w:pPr>
      <w:rPr>
        <w:rFonts w:hint="default"/>
      </w:rPr>
    </w:lvl>
    <w:lvl w:ilvl="4">
      <w:start w:val="1"/>
      <w:numFmt w:val="decimal"/>
      <w:isLgl/>
      <w:lvlText w:val="%1.%2.%3.%4.%5"/>
      <w:lvlJc w:val="left"/>
      <w:pPr>
        <w:ind w:left="1800" w:hanging="1800"/>
      </w:pPr>
      <w:rPr>
        <w:rFonts w:hint="default"/>
      </w:rPr>
    </w:lvl>
    <w:lvl w:ilvl="5">
      <w:start w:val="1"/>
      <w:numFmt w:val="decimal"/>
      <w:isLgl/>
      <w:lvlText w:val="%1.%2.%3.%4.%5.%6"/>
      <w:lvlJc w:val="left"/>
      <w:pPr>
        <w:ind w:left="2160" w:hanging="2160"/>
      </w:pPr>
      <w:rPr>
        <w:rFonts w:hint="default"/>
      </w:rPr>
    </w:lvl>
    <w:lvl w:ilvl="6">
      <w:start w:val="1"/>
      <w:numFmt w:val="decimal"/>
      <w:isLgl/>
      <w:lvlText w:val="%1.%2.%3.%4.%5.%6.%7"/>
      <w:lvlJc w:val="left"/>
      <w:pPr>
        <w:ind w:left="2520" w:hanging="2520"/>
      </w:pPr>
      <w:rPr>
        <w:rFonts w:hint="default"/>
      </w:rPr>
    </w:lvl>
    <w:lvl w:ilvl="7">
      <w:start w:val="1"/>
      <w:numFmt w:val="decimal"/>
      <w:isLgl/>
      <w:lvlText w:val="%1.%2.%3.%4.%5.%6.%7.%8"/>
      <w:lvlJc w:val="left"/>
      <w:pPr>
        <w:ind w:left="2880" w:hanging="2880"/>
      </w:pPr>
      <w:rPr>
        <w:rFonts w:hint="default"/>
      </w:rPr>
    </w:lvl>
    <w:lvl w:ilvl="8">
      <w:start w:val="1"/>
      <w:numFmt w:val="decimal"/>
      <w:isLgl/>
      <w:lvlText w:val="%1.%2.%3.%4.%5.%6.%7.%8.%9"/>
      <w:lvlJc w:val="left"/>
      <w:pPr>
        <w:ind w:left="3240" w:hanging="3240"/>
      </w:pPr>
      <w:rPr>
        <w:rFonts w:hint="default"/>
      </w:rPr>
    </w:lvl>
  </w:abstractNum>
  <w:abstractNum w:abstractNumId="2" w15:restartNumberingAfterBreak="0">
    <w:nsid w:val="14204D25"/>
    <w:multiLevelType w:val="hybridMultilevel"/>
    <w:tmpl w:val="841A6F76"/>
    <w:lvl w:ilvl="0" w:tplc="04090001">
      <w:start w:val="1"/>
      <w:numFmt w:val="bullet"/>
      <w:lvlText w:val=""/>
      <w:lvlJc w:val="left"/>
      <w:pPr>
        <w:ind w:left="2205" w:hanging="360"/>
      </w:pPr>
      <w:rPr>
        <w:rFonts w:ascii="Symbol" w:hAnsi="Symbol" w:hint="default"/>
      </w:rPr>
    </w:lvl>
    <w:lvl w:ilvl="1" w:tplc="04090003" w:tentative="1">
      <w:start w:val="1"/>
      <w:numFmt w:val="bullet"/>
      <w:lvlText w:val="o"/>
      <w:lvlJc w:val="left"/>
      <w:pPr>
        <w:ind w:left="2925" w:hanging="360"/>
      </w:pPr>
      <w:rPr>
        <w:rFonts w:ascii="Courier New" w:hAnsi="Courier New" w:cs="Courier New" w:hint="default"/>
      </w:rPr>
    </w:lvl>
    <w:lvl w:ilvl="2" w:tplc="04090005" w:tentative="1">
      <w:start w:val="1"/>
      <w:numFmt w:val="bullet"/>
      <w:lvlText w:val=""/>
      <w:lvlJc w:val="left"/>
      <w:pPr>
        <w:ind w:left="3645" w:hanging="360"/>
      </w:pPr>
      <w:rPr>
        <w:rFonts w:ascii="Wingdings" w:hAnsi="Wingdings" w:hint="default"/>
      </w:rPr>
    </w:lvl>
    <w:lvl w:ilvl="3" w:tplc="04090001" w:tentative="1">
      <w:start w:val="1"/>
      <w:numFmt w:val="bullet"/>
      <w:lvlText w:val=""/>
      <w:lvlJc w:val="left"/>
      <w:pPr>
        <w:ind w:left="4365" w:hanging="360"/>
      </w:pPr>
      <w:rPr>
        <w:rFonts w:ascii="Symbol" w:hAnsi="Symbol" w:hint="default"/>
      </w:rPr>
    </w:lvl>
    <w:lvl w:ilvl="4" w:tplc="04090003" w:tentative="1">
      <w:start w:val="1"/>
      <w:numFmt w:val="bullet"/>
      <w:lvlText w:val="o"/>
      <w:lvlJc w:val="left"/>
      <w:pPr>
        <w:ind w:left="5085" w:hanging="360"/>
      </w:pPr>
      <w:rPr>
        <w:rFonts w:ascii="Courier New" w:hAnsi="Courier New" w:cs="Courier New" w:hint="default"/>
      </w:rPr>
    </w:lvl>
    <w:lvl w:ilvl="5" w:tplc="04090005" w:tentative="1">
      <w:start w:val="1"/>
      <w:numFmt w:val="bullet"/>
      <w:lvlText w:val=""/>
      <w:lvlJc w:val="left"/>
      <w:pPr>
        <w:ind w:left="5805" w:hanging="360"/>
      </w:pPr>
      <w:rPr>
        <w:rFonts w:ascii="Wingdings" w:hAnsi="Wingdings" w:hint="default"/>
      </w:rPr>
    </w:lvl>
    <w:lvl w:ilvl="6" w:tplc="04090001" w:tentative="1">
      <w:start w:val="1"/>
      <w:numFmt w:val="bullet"/>
      <w:lvlText w:val=""/>
      <w:lvlJc w:val="left"/>
      <w:pPr>
        <w:ind w:left="6525" w:hanging="360"/>
      </w:pPr>
      <w:rPr>
        <w:rFonts w:ascii="Symbol" w:hAnsi="Symbol" w:hint="default"/>
      </w:rPr>
    </w:lvl>
    <w:lvl w:ilvl="7" w:tplc="04090003" w:tentative="1">
      <w:start w:val="1"/>
      <w:numFmt w:val="bullet"/>
      <w:lvlText w:val="o"/>
      <w:lvlJc w:val="left"/>
      <w:pPr>
        <w:ind w:left="7245" w:hanging="360"/>
      </w:pPr>
      <w:rPr>
        <w:rFonts w:ascii="Courier New" w:hAnsi="Courier New" w:cs="Courier New" w:hint="default"/>
      </w:rPr>
    </w:lvl>
    <w:lvl w:ilvl="8" w:tplc="04090005" w:tentative="1">
      <w:start w:val="1"/>
      <w:numFmt w:val="bullet"/>
      <w:lvlText w:val=""/>
      <w:lvlJc w:val="left"/>
      <w:pPr>
        <w:ind w:left="7965" w:hanging="360"/>
      </w:pPr>
      <w:rPr>
        <w:rFonts w:ascii="Wingdings" w:hAnsi="Wingdings" w:hint="default"/>
      </w:rPr>
    </w:lvl>
  </w:abstractNum>
  <w:abstractNum w:abstractNumId="3" w15:restartNumberingAfterBreak="0">
    <w:nsid w:val="14EF3D1D"/>
    <w:multiLevelType w:val="hybridMultilevel"/>
    <w:tmpl w:val="A1081FCC"/>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1A074521"/>
    <w:multiLevelType w:val="hybridMultilevel"/>
    <w:tmpl w:val="29EA617C"/>
    <w:lvl w:ilvl="0" w:tplc="39D4C25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15:restartNumberingAfterBreak="0">
    <w:nsid w:val="1F6C1D73"/>
    <w:multiLevelType w:val="hybridMultilevel"/>
    <w:tmpl w:val="0336987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778631D"/>
    <w:multiLevelType w:val="hybridMultilevel"/>
    <w:tmpl w:val="90FEFA54"/>
    <w:lvl w:ilvl="0" w:tplc="9CEA45C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15:restartNumberingAfterBreak="0">
    <w:nsid w:val="2EBB7B1C"/>
    <w:multiLevelType w:val="hybridMultilevel"/>
    <w:tmpl w:val="5BC8772E"/>
    <w:lvl w:ilvl="0" w:tplc="04090001">
      <w:start w:val="1"/>
      <w:numFmt w:val="bullet"/>
      <w:lvlText w:val=""/>
      <w:lvlJc w:val="left"/>
      <w:pPr>
        <w:ind w:left="720" w:hanging="360"/>
      </w:pPr>
      <w:rPr>
        <w:rFonts w:ascii="Symbol" w:hAnsi="Symbol" w:hint="default"/>
      </w:rPr>
    </w:lvl>
    <w:lvl w:ilvl="1" w:tplc="04090005">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3427A71"/>
    <w:multiLevelType w:val="hybridMultilevel"/>
    <w:tmpl w:val="4CD876D2"/>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493E17ED"/>
    <w:multiLevelType w:val="hybridMultilevel"/>
    <w:tmpl w:val="4A0C14A8"/>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4CCD2389"/>
    <w:multiLevelType w:val="hybridMultilevel"/>
    <w:tmpl w:val="77987BC0"/>
    <w:lvl w:ilvl="0" w:tplc="A522AE9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15:restartNumberingAfterBreak="0">
    <w:nsid w:val="59E856D9"/>
    <w:multiLevelType w:val="hybridMultilevel"/>
    <w:tmpl w:val="FC829E1E"/>
    <w:lvl w:ilvl="0" w:tplc="AE6049E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15:restartNumberingAfterBreak="0">
    <w:nsid w:val="639802AA"/>
    <w:multiLevelType w:val="multilevel"/>
    <w:tmpl w:val="B7EC708C"/>
    <w:lvl w:ilvl="0">
      <w:start w:val="2"/>
      <w:numFmt w:val="decimal"/>
      <w:lvlText w:val="%1"/>
      <w:lvlJc w:val="left"/>
      <w:pPr>
        <w:ind w:left="630" w:hanging="63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800" w:hanging="1800"/>
      </w:pPr>
      <w:rPr>
        <w:rFonts w:hint="default"/>
      </w:rPr>
    </w:lvl>
    <w:lvl w:ilvl="5">
      <w:start w:val="1"/>
      <w:numFmt w:val="decimal"/>
      <w:lvlText w:val="%1.%2.%3.%4.%5.%6"/>
      <w:lvlJc w:val="left"/>
      <w:pPr>
        <w:ind w:left="2160" w:hanging="2160"/>
      </w:pPr>
      <w:rPr>
        <w:rFonts w:hint="default"/>
      </w:rPr>
    </w:lvl>
    <w:lvl w:ilvl="6">
      <w:start w:val="1"/>
      <w:numFmt w:val="decimal"/>
      <w:lvlText w:val="%1.%2.%3.%4.%5.%6.%7"/>
      <w:lvlJc w:val="left"/>
      <w:pPr>
        <w:ind w:left="2520" w:hanging="2520"/>
      </w:pPr>
      <w:rPr>
        <w:rFonts w:hint="default"/>
      </w:rPr>
    </w:lvl>
    <w:lvl w:ilvl="7">
      <w:start w:val="1"/>
      <w:numFmt w:val="decimal"/>
      <w:lvlText w:val="%1.%2.%3.%4.%5.%6.%7.%8"/>
      <w:lvlJc w:val="left"/>
      <w:pPr>
        <w:ind w:left="2880" w:hanging="2880"/>
      </w:pPr>
      <w:rPr>
        <w:rFonts w:hint="default"/>
      </w:rPr>
    </w:lvl>
    <w:lvl w:ilvl="8">
      <w:start w:val="1"/>
      <w:numFmt w:val="decimal"/>
      <w:lvlText w:val="%1.%2.%3.%4.%5.%6.%7.%8.%9"/>
      <w:lvlJc w:val="left"/>
      <w:pPr>
        <w:ind w:left="3240" w:hanging="3240"/>
      </w:pPr>
      <w:rPr>
        <w:rFonts w:hint="default"/>
      </w:rPr>
    </w:lvl>
  </w:abstractNum>
  <w:abstractNum w:abstractNumId="13" w15:restartNumberingAfterBreak="0">
    <w:nsid w:val="63A042B1"/>
    <w:multiLevelType w:val="multilevel"/>
    <w:tmpl w:val="5BF890BC"/>
    <w:lvl w:ilvl="0">
      <w:start w:val="1"/>
      <w:numFmt w:val="decimal"/>
      <w:lvlText w:val="%1."/>
      <w:lvlJc w:val="left"/>
      <w:pPr>
        <w:ind w:left="360" w:hanging="360"/>
      </w:pPr>
      <w:rPr>
        <w:rFonts w:hint="default"/>
      </w:rPr>
    </w:lvl>
    <w:lvl w:ilvl="1">
      <w:start w:val="4"/>
      <w:numFmt w:val="decimal"/>
      <w:isLgl/>
      <w:lvlText w:val="%1.%2"/>
      <w:lvlJc w:val="left"/>
      <w:pPr>
        <w:ind w:left="720" w:hanging="720"/>
      </w:pPr>
      <w:rPr>
        <w:rFonts w:hint="default"/>
      </w:rPr>
    </w:lvl>
    <w:lvl w:ilvl="2">
      <w:start w:val="1"/>
      <w:numFmt w:val="decimal"/>
      <w:isLgl/>
      <w:lvlText w:val="%1.%2.%3"/>
      <w:lvlJc w:val="left"/>
      <w:pPr>
        <w:ind w:left="1080" w:hanging="1080"/>
      </w:pPr>
      <w:rPr>
        <w:rFonts w:hint="default"/>
      </w:rPr>
    </w:lvl>
    <w:lvl w:ilvl="3">
      <w:start w:val="1"/>
      <w:numFmt w:val="decimal"/>
      <w:isLgl/>
      <w:lvlText w:val="%1.%2.%3.%4"/>
      <w:lvlJc w:val="left"/>
      <w:pPr>
        <w:ind w:left="1440" w:hanging="1440"/>
      </w:pPr>
      <w:rPr>
        <w:rFonts w:hint="default"/>
      </w:rPr>
    </w:lvl>
    <w:lvl w:ilvl="4">
      <w:start w:val="1"/>
      <w:numFmt w:val="decimal"/>
      <w:isLgl/>
      <w:lvlText w:val="%1.%2.%3.%4.%5"/>
      <w:lvlJc w:val="left"/>
      <w:pPr>
        <w:ind w:left="1800" w:hanging="1800"/>
      </w:pPr>
      <w:rPr>
        <w:rFonts w:hint="default"/>
      </w:rPr>
    </w:lvl>
    <w:lvl w:ilvl="5">
      <w:start w:val="1"/>
      <w:numFmt w:val="decimal"/>
      <w:isLgl/>
      <w:lvlText w:val="%1.%2.%3.%4.%5.%6"/>
      <w:lvlJc w:val="left"/>
      <w:pPr>
        <w:ind w:left="2160" w:hanging="2160"/>
      </w:pPr>
      <w:rPr>
        <w:rFonts w:hint="default"/>
      </w:rPr>
    </w:lvl>
    <w:lvl w:ilvl="6">
      <w:start w:val="1"/>
      <w:numFmt w:val="decimal"/>
      <w:isLgl/>
      <w:lvlText w:val="%1.%2.%3.%4.%5.%6.%7"/>
      <w:lvlJc w:val="left"/>
      <w:pPr>
        <w:ind w:left="2520" w:hanging="2520"/>
      </w:pPr>
      <w:rPr>
        <w:rFonts w:hint="default"/>
      </w:rPr>
    </w:lvl>
    <w:lvl w:ilvl="7">
      <w:start w:val="1"/>
      <w:numFmt w:val="decimal"/>
      <w:isLgl/>
      <w:lvlText w:val="%1.%2.%3.%4.%5.%6.%7.%8"/>
      <w:lvlJc w:val="left"/>
      <w:pPr>
        <w:ind w:left="2880" w:hanging="2880"/>
      </w:pPr>
      <w:rPr>
        <w:rFonts w:hint="default"/>
      </w:rPr>
    </w:lvl>
    <w:lvl w:ilvl="8">
      <w:start w:val="1"/>
      <w:numFmt w:val="decimal"/>
      <w:isLgl/>
      <w:lvlText w:val="%1.%2.%3.%4.%5.%6.%7.%8.%9"/>
      <w:lvlJc w:val="left"/>
      <w:pPr>
        <w:ind w:left="3240" w:hanging="3240"/>
      </w:pPr>
      <w:rPr>
        <w:rFonts w:hint="default"/>
      </w:rPr>
    </w:lvl>
  </w:abstractNum>
  <w:abstractNum w:abstractNumId="14" w15:restartNumberingAfterBreak="0">
    <w:nsid w:val="69146FC1"/>
    <w:multiLevelType w:val="hybridMultilevel"/>
    <w:tmpl w:val="1D6E6D6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C565B88"/>
    <w:multiLevelType w:val="hybridMultilevel"/>
    <w:tmpl w:val="19286996"/>
    <w:lvl w:ilvl="0" w:tplc="316C822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6" w15:restartNumberingAfterBreak="0">
    <w:nsid w:val="717268A2"/>
    <w:multiLevelType w:val="hybridMultilevel"/>
    <w:tmpl w:val="D2F45FA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C174498"/>
    <w:multiLevelType w:val="hybridMultilevel"/>
    <w:tmpl w:val="ED3CB038"/>
    <w:lvl w:ilvl="0" w:tplc="094851A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8" w15:restartNumberingAfterBreak="0">
    <w:nsid w:val="7CB20D58"/>
    <w:multiLevelType w:val="hybridMultilevel"/>
    <w:tmpl w:val="8CA8933A"/>
    <w:lvl w:ilvl="0" w:tplc="643A6B7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2"/>
  </w:num>
  <w:num w:numId="2">
    <w:abstractNumId w:val="17"/>
  </w:num>
  <w:num w:numId="3">
    <w:abstractNumId w:val="18"/>
  </w:num>
  <w:num w:numId="4">
    <w:abstractNumId w:val="6"/>
  </w:num>
  <w:num w:numId="5">
    <w:abstractNumId w:val="11"/>
  </w:num>
  <w:num w:numId="6">
    <w:abstractNumId w:val="15"/>
  </w:num>
  <w:num w:numId="7">
    <w:abstractNumId w:val="4"/>
  </w:num>
  <w:num w:numId="8">
    <w:abstractNumId w:val="10"/>
  </w:num>
  <w:num w:numId="9">
    <w:abstractNumId w:val="13"/>
  </w:num>
  <w:num w:numId="10">
    <w:abstractNumId w:val="1"/>
  </w:num>
  <w:num w:numId="11">
    <w:abstractNumId w:val="0"/>
  </w:num>
  <w:num w:numId="12">
    <w:abstractNumId w:val="8"/>
  </w:num>
  <w:num w:numId="13">
    <w:abstractNumId w:val="3"/>
  </w:num>
  <w:num w:numId="14">
    <w:abstractNumId w:val="16"/>
  </w:num>
  <w:num w:numId="15">
    <w:abstractNumId w:val="14"/>
  </w:num>
  <w:num w:numId="16">
    <w:abstractNumId w:val="5"/>
  </w:num>
  <w:num w:numId="17">
    <w:abstractNumId w:val="7"/>
  </w:num>
  <w:num w:numId="18">
    <w:abstractNumId w:val="9"/>
  </w:num>
  <w:num w:numId="1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05281"/>
    <w:rsid w:val="000012F6"/>
    <w:rsid w:val="00005281"/>
    <w:rsid w:val="00005B28"/>
    <w:rsid w:val="00006315"/>
    <w:rsid w:val="000127C7"/>
    <w:rsid w:val="0001556B"/>
    <w:rsid w:val="00017E98"/>
    <w:rsid w:val="00022FA5"/>
    <w:rsid w:val="000252AD"/>
    <w:rsid w:val="000268DE"/>
    <w:rsid w:val="00033575"/>
    <w:rsid w:val="00041C34"/>
    <w:rsid w:val="00043ABA"/>
    <w:rsid w:val="000441A4"/>
    <w:rsid w:val="00047C3F"/>
    <w:rsid w:val="00052BD6"/>
    <w:rsid w:val="0006417A"/>
    <w:rsid w:val="00064A09"/>
    <w:rsid w:val="000732EB"/>
    <w:rsid w:val="000737FC"/>
    <w:rsid w:val="00075FF0"/>
    <w:rsid w:val="00084C26"/>
    <w:rsid w:val="00086FA1"/>
    <w:rsid w:val="00092219"/>
    <w:rsid w:val="000A380A"/>
    <w:rsid w:val="000B372B"/>
    <w:rsid w:val="000C484A"/>
    <w:rsid w:val="000D00F7"/>
    <w:rsid w:val="000E2F89"/>
    <w:rsid w:val="000F1BEB"/>
    <w:rsid w:val="000F20D6"/>
    <w:rsid w:val="000F3E6E"/>
    <w:rsid w:val="000F4743"/>
    <w:rsid w:val="0010112C"/>
    <w:rsid w:val="001032E3"/>
    <w:rsid w:val="0010485E"/>
    <w:rsid w:val="0012116A"/>
    <w:rsid w:val="00123808"/>
    <w:rsid w:val="00123AD3"/>
    <w:rsid w:val="00124825"/>
    <w:rsid w:val="00124ECE"/>
    <w:rsid w:val="001304CE"/>
    <w:rsid w:val="001400E2"/>
    <w:rsid w:val="00140538"/>
    <w:rsid w:val="00142BD0"/>
    <w:rsid w:val="0014343E"/>
    <w:rsid w:val="001448CF"/>
    <w:rsid w:val="00150E57"/>
    <w:rsid w:val="001518B3"/>
    <w:rsid w:val="00151C9F"/>
    <w:rsid w:val="00152CB4"/>
    <w:rsid w:val="001565CE"/>
    <w:rsid w:val="001566DE"/>
    <w:rsid w:val="00156FB4"/>
    <w:rsid w:val="00162588"/>
    <w:rsid w:val="00166F67"/>
    <w:rsid w:val="001726DE"/>
    <w:rsid w:val="0017459E"/>
    <w:rsid w:val="001809B5"/>
    <w:rsid w:val="00190181"/>
    <w:rsid w:val="001969ED"/>
    <w:rsid w:val="001A1CF8"/>
    <w:rsid w:val="001A265A"/>
    <w:rsid w:val="001A43F5"/>
    <w:rsid w:val="001B085D"/>
    <w:rsid w:val="001B7449"/>
    <w:rsid w:val="001B7B86"/>
    <w:rsid w:val="001C2027"/>
    <w:rsid w:val="001C2DBA"/>
    <w:rsid w:val="001D3064"/>
    <w:rsid w:val="001D7AB7"/>
    <w:rsid w:val="001E35EE"/>
    <w:rsid w:val="001E695C"/>
    <w:rsid w:val="001F249D"/>
    <w:rsid w:val="001F7A08"/>
    <w:rsid w:val="00207BA4"/>
    <w:rsid w:val="00211A8B"/>
    <w:rsid w:val="00211CA2"/>
    <w:rsid w:val="0021359E"/>
    <w:rsid w:val="00213D20"/>
    <w:rsid w:val="002315C7"/>
    <w:rsid w:val="00231AD3"/>
    <w:rsid w:val="0023724F"/>
    <w:rsid w:val="0024013B"/>
    <w:rsid w:val="00245498"/>
    <w:rsid w:val="00261624"/>
    <w:rsid w:val="00261D8B"/>
    <w:rsid w:val="00265203"/>
    <w:rsid w:val="00266DA9"/>
    <w:rsid w:val="002746B5"/>
    <w:rsid w:val="0029088C"/>
    <w:rsid w:val="00292A40"/>
    <w:rsid w:val="002930A7"/>
    <w:rsid w:val="00296008"/>
    <w:rsid w:val="002A45D8"/>
    <w:rsid w:val="002A66C9"/>
    <w:rsid w:val="002A6E17"/>
    <w:rsid w:val="002D0CBB"/>
    <w:rsid w:val="002E3F5B"/>
    <w:rsid w:val="002E6157"/>
    <w:rsid w:val="002F315D"/>
    <w:rsid w:val="002F69B4"/>
    <w:rsid w:val="002F7727"/>
    <w:rsid w:val="00300CA2"/>
    <w:rsid w:val="00306AF1"/>
    <w:rsid w:val="003141DC"/>
    <w:rsid w:val="00314728"/>
    <w:rsid w:val="00314BAA"/>
    <w:rsid w:val="003154D7"/>
    <w:rsid w:val="00316495"/>
    <w:rsid w:val="00317B2D"/>
    <w:rsid w:val="003308EE"/>
    <w:rsid w:val="00334155"/>
    <w:rsid w:val="00337E63"/>
    <w:rsid w:val="00341189"/>
    <w:rsid w:val="00343103"/>
    <w:rsid w:val="00345069"/>
    <w:rsid w:val="00347B43"/>
    <w:rsid w:val="00351CB0"/>
    <w:rsid w:val="00352C0F"/>
    <w:rsid w:val="00353B14"/>
    <w:rsid w:val="00355CA0"/>
    <w:rsid w:val="00355FDD"/>
    <w:rsid w:val="00366E35"/>
    <w:rsid w:val="00367A0D"/>
    <w:rsid w:val="00370BF2"/>
    <w:rsid w:val="003720B5"/>
    <w:rsid w:val="00376D10"/>
    <w:rsid w:val="00381D59"/>
    <w:rsid w:val="0038578E"/>
    <w:rsid w:val="0038584A"/>
    <w:rsid w:val="00393E5F"/>
    <w:rsid w:val="00394FB7"/>
    <w:rsid w:val="00397844"/>
    <w:rsid w:val="003A0D85"/>
    <w:rsid w:val="003A2F41"/>
    <w:rsid w:val="003A3B7D"/>
    <w:rsid w:val="003B3112"/>
    <w:rsid w:val="003B68FA"/>
    <w:rsid w:val="003B72EA"/>
    <w:rsid w:val="003C6D6C"/>
    <w:rsid w:val="003E36F3"/>
    <w:rsid w:val="003F585B"/>
    <w:rsid w:val="003F6FD6"/>
    <w:rsid w:val="00400D30"/>
    <w:rsid w:val="004012EC"/>
    <w:rsid w:val="00403A02"/>
    <w:rsid w:val="00413AB7"/>
    <w:rsid w:val="00414A37"/>
    <w:rsid w:val="00414F62"/>
    <w:rsid w:val="00415ABE"/>
    <w:rsid w:val="00420532"/>
    <w:rsid w:val="00422C7E"/>
    <w:rsid w:val="00425B1B"/>
    <w:rsid w:val="00431D74"/>
    <w:rsid w:val="00441332"/>
    <w:rsid w:val="00443C7C"/>
    <w:rsid w:val="004475FD"/>
    <w:rsid w:val="00452BF8"/>
    <w:rsid w:val="0045781F"/>
    <w:rsid w:val="004619DE"/>
    <w:rsid w:val="00465258"/>
    <w:rsid w:val="00465354"/>
    <w:rsid w:val="00466C7F"/>
    <w:rsid w:val="00466F2B"/>
    <w:rsid w:val="0047319C"/>
    <w:rsid w:val="00476095"/>
    <w:rsid w:val="00490661"/>
    <w:rsid w:val="004946CA"/>
    <w:rsid w:val="004B152F"/>
    <w:rsid w:val="004B1D6E"/>
    <w:rsid w:val="004C1510"/>
    <w:rsid w:val="004C24F0"/>
    <w:rsid w:val="004D00E6"/>
    <w:rsid w:val="004D2817"/>
    <w:rsid w:val="0050412B"/>
    <w:rsid w:val="00514700"/>
    <w:rsid w:val="00525B2D"/>
    <w:rsid w:val="00527965"/>
    <w:rsid w:val="0053105C"/>
    <w:rsid w:val="0053367D"/>
    <w:rsid w:val="00537FFC"/>
    <w:rsid w:val="00540629"/>
    <w:rsid w:val="00550576"/>
    <w:rsid w:val="00561626"/>
    <w:rsid w:val="00561858"/>
    <w:rsid w:val="0056428B"/>
    <w:rsid w:val="00566AF8"/>
    <w:rsid w:val="00566ED7"/>
    <w:rsid w:val="00566F85"/>
    <w:rsid w:val="005807D4"/>
    <w:rsid w:val="00584D53"/>
    <w:rsid w:val="00584E2F"/>
    <w:rsid w:val="00584E5F"/>
    <w:rsid w:val="00593C60"/>
    <w:rsid w:val="00597640"/>
    <w:rsid w:val="00597832"/>
    <w:rsid w:val="005A4933"/>
    <w:rsid w:val="005B4660"/>
    <w:rsid w:val="005B53DB"/>
    <w:rsid w:val="005C568B"/>
    <w:rsid w:val="005D18BD"/>
    <w:rsid w:val="005D5087"/>
    <w:rsid w:val="005D70B7"/>
    <w:rsid w:val="005E34ED"/>
    <w:rsid w:val="005E50F1"/>
    <w:rsid w:val="005F0770"/>
    <w:rsid w:val="005F43E5"/>
    <w:rsid w:val="006006CC"/>
    <w:rsid w:val="00610BE9"/>
    <w:rsid w:val="006149F7"/>
    <w:rsid w:val="00623065"/>
    <w:rsid w:val="00634C0C"/>
    <w:rsid w:val="006376A7"/>
    <w:rsid w:val="0064164B"/>
    <w:rsid w:val="0065054A"/>
    <w:rsid w:val="006512E8"/>
    <w:rsid w:val="00651CDF"/>
    <w:rsid w:val="006529EF"/>
    <w:rsid w:val="00661201"/>
    <w:rsid w:val="006627BA"/>
    <w:rsid w:val="006637E7"/>
    <w:rsid w:val="00666C65"/>
    <w:rsid w:val="006674B8"/>
    <w:rsid w:val="006757DD"/>
    <w:rsid w:val="00676210"/>
    <w:rsid w:val="0068488E"/>
    <w:rsid w:val="00687ED7"/>
    <w:rsid w:val="00693029"/>
    <w:rsid w:val="006934FB"/>
    <w:rsid w:val="00697259"/>
    <w:rsid w:val="006A0212"/>
    <w:rsid w:val="006A2483"/>
    <w:rsid w:val="006B0851"/>
    <w:rsid w:val="006B3D08"/>
    <w:rsid w:val="006B757A"/>
    <w:rsid w:val="006B7F7E"/>
    <w:rsid w:val="006C527E"/>
    <w:rsid w:val="006C6F82"/>
    <w:rsid w:val="006D3980"/>
    <w:rsid w:val="006E1636"/>
    <w:rsid w:val="006E214A"/>
    <w:rsid w:val="006F4DA9"/>
    <w:rsid w:val="006F752F"/>
    <w:rsid w:val="007007EE"/>
    <w:rsid w:val="00701EAE"/>
    <w:rsid w:val="007033D9"/>
    <w:rsid w:val="00705BF7"/>
    <w:rsid w:val="00713ED3"/>
    <w:rsid w:val="00724672"/>
    <w:rsid w:val="00726F1A"/>
    <w:rsid w:val="00734540"/>
    <w:rsid w:val="00734AA7"/>
    <w:rsid w:val="00735DA7"/>
    <w:rsid w:val="00736CB6"/>
    <w:rsid w:val="00737DD4"/>
    <w:rsid w:val="00740083"/>
    <w:rsid w:val="00740A52"/>
    <w:rsid w:val="007416D5"/>
    <w:rsid w:val="00742877"/>
    <w:rsid w:val="00742900"/>
    <w:rsid w:val="0076050E"/>
    <w:rsid w:val="00761102"/>
    <w:rsid w:val="00775FA3"/>
    <w:rsid w:val="007957DB"/>
    <w:rsid w:val="00796650"/>
    <w:rsid w:val="007A164D"/>
    <w:rsid w:val="007A2047"/>
    <w:rsid w:val="007A20CE"/>
    <w:rsid w:val="007A510E"/>
    <w:rsid w:val="007A6278"/>
    <w:rsid w:val="007B0C80"/>
    <w:rsid w:val="007B126C"/>
    <w:rsid w:val="007B2770"/>
    <w:rsid w:val="007B2C4C"/>
    <w:rsid w:val="007B35D2"/>
    <w:rsid w:val="007B3A5F"/>
    <w:rsid w:val="007B4E42"/>
    <w:rsid w:val="007B768A"/>
    <w:rsid w:val="007B7AF3"/>
    <w:rsid w:val="007C3DA3"/>
    <w:rsid w:val="007C4844"/>
    <w:rsid w:val="007C502C"/>
    <w:rsid w:val="007D36A1"/>
    <w:rsid w:val="007D706F"/>
    <w:rsid w:val="007E1F88"/>
    <w:rsid w:val="007E7FE2"/>
    <w:rsid w:val="007F5C72"/>
    <w:rsid w:val="0080613E"/>
    <w:rsid w:val="00806AD6"/>
    <w:rsid w:val="00807794"/>
    <w:rsid w:val="00810772"/>
    <w:rsid w:val="00811502"/>
    <w:rsid w:val="008147F0"/>
    <w:rsid w:val="00815679"/>
    <w:rsid w:val="00817A25"/>
    <w:rsid w:val="00820FDB"/>
    <w:rsid w:val="00821A94"/>
    <w:rsid w:val="00822D1F"/>
    <w:rsid w:val="00824F3D"/>
    <w:rsid w:val="00825327"/>
    <w:rsid w:val="00834588"/>
    <w:rsid w:val="008346F8"/>
    <w:rsid w:val="00834C96"/>
    <w:rsid w:val="00836459"/>
    <w:rsid w:val="0084114E"/>
    <w:rsid w:val="00843366"/>
    <w:rsid w:val="008541FB"/>
    <w:rsid w:val="0086275E"/>
    <w:rsid w:val="008776F5"/>
    <w:rsid w:val="00880E24"/>
    <w:rsid w:val="00887DD9"/>
    <w:rsid w:val="0089219D"/>
    <w:rsid w:val="00892DBA"/>
    <w:rsid w:val="00895B5D"/>
    <w:rsid w:val="008A27EF"/>
    <w:rsid w:val="008A346E"/>
    <w:rsid w:val="008A6B6C"/>
    <w:rsid w:val="008B0A18"/>
    <w:rsid w:val="008B1F31"/>
    <w:rsid w:val="008C076A"/>
    <w:rsid w:val="008C17CA"/>
    <w:rsid w:val="008C1A31"/>
    <w:rsid w:val="008C455C"/>
    <w:rsid w:val="008C7B9A"/>
    <w:rsid w:val="008C7D67"/>
    <w:rsid w:val="008D1016"/>
    <w:rsid w:val="008D59FC"/>
    <w:rsid w:val="008E1643"/>
    <w:rsid w:val="008E2F33"/>
    <w:rsid w:val="008E75FF"/>
    <w:rsid w:val="008F30A7"/>
    <w:rsid w:val="008F454B"/>
    <w:rsid w:val="008F5BD8"/>
    <w:rsid w:val="00902136"/>
    <w:rsid w:val="00903275"/>
    <w:rsid w:val="009147B0"/>
    <w:rsid w:val="00915993"/>
    <w:rsid w:val="00923A80"/>
    <w:rsid w:val="00924E3D"/>
    <w:rsid w:val="009311FE"/>
    <w:rsid w:val="009347CE"/>
    <w:rsid w:val="00941683"/>
    <w:rsid w:val="00942C8E"/>
    <w:rsid w:val="00945DEE"/>
    <w:rsid w:val="0094609E"/>
    <w:rsid w:val="00947468"/>
    <w:rsid w:val="00955BC8"/>
    <w:rsid w:val="009561F9"/>
    <w:rsid w:val="00960284"/>
    <w:rsid w:val="00961AF2"/>
    <w:rsid w:val="009625D1"/>
    <w:rsid w:val="00965FB8"/>
    <w:rsid w:val="009715BD"/>
    <w:rsid w:val="00972F6F"/>
    <w:rsid w:val="00975B62"/>
    <w:rsid w:val="00977F8F"/>
    <w:rsid w:val="00983611"/>
    <w:rsid w:val="0098786A"/>
    <w:rsid w:val="0099655C"/>
    <w:rsid w:val="009A0254"/>
    <w:rsid w:val="009A303C"/>
    <w:rsid w:val="009A3BCC"/>
    <w:rsid w:val="009A3D3D"/>
    <w:rsid w:val="009A3F5E"/>
    <w:rsid w:val="009B095F"/>
    <w:rsid w:val="009B207B"/>
    <w:rsid w:val="009B3519"/>
    <w:rsid w:val="009B5765"/>
    <w:rsid w:val="009C4407"/>
    <w:rsid w:val="009C7AF4"/>
    <w:rsid w:val="009D73E5"/>
    <w:rsid w:val="009D7DC7"/>
    <w:rsid w:val="009E186D"/>
    <w:rsid w:val="009E391F"/>
    <w:rsid w:val="009E5524"/>
    <w:rsid w:val="009E5930"/>
    <w:rsid w:val="009F70D2"/>
    <w:rsid w:val="00A0464B"/>
    <w:rsid w:val="00A05FCD"/>
    <w:rsid w:val="00A12107"/>
    <w:rsid w:val="00A30D3B"/>
    <w:rsid w:val="00A32A85"/>
    <w:rsid w:val="00A36BF3"/>
    <w:rsid w:val="00A406E3"/>
    <w:rsid w:val="00A429FF"/>
    <w:rsid w:val="00A44A37"/>
    <w:rsid w:val="00A47203"/>
    <w:rsid w:val="00A50446"/>
    <w:rsid w:val="00A512B9"/>
    <w:rsid w:val="00A5224B"/>
    <w:rsid w:val="00A5326E"/>
    <w:rsid w:val="00A60167"/>
    <w:rsid w:val="00A647B7"/>
    <w:rsid w:val="00A671F6"/>
    <w:rsid w:val="00A73934"/>
    <w:rsid w:val="00A746EB"/>
    <w:rsid w:val="00A8178C"/>
    <w:rsid w:val="00A85FD5"/>
    <w:rsid w:val="00A87BA1"/>
    <w:rsid w:val="00A87FDF"/>
    <w:rsid w:val="00A9397D"/>
    <w:rsid w:val="00A943C3"/>
    <w:rsid w:val="00AA6E6D"/>
    <w:rsid w:val="00AB7505"/>
    <w:rsid w:val="00AC372A"/>
    <w:rsid w:val="00AC77AA"/>
    <w:rsid w:val="00AD47F3"/>
    <w:rsid w:val="00AD4C6B"/>
    <w:rsid w:val="00AD4C87"/>
    <w:rsid w:val="00AD6961"/>
    <w:rsid w:val="00AE418B"/>
    <w:rsid w:val="00AE519E"/>
    <w:rsid w:val="00AE5AA4"/>
    <w:rsid w:val="00AF4BEF"/>
    <w:rsid w:val="00AF4C2A"/>
    <w:rsid w:val="00AF5365"/>
    <w:rsid w:val="00B05CAE"/>
    <w:rsid w:val="00B05DB1"/>
    <w:rsid w:val="00B07BD3"/>
    <w:rsid w:val="00B07D19"/>
    <w:rsid w:val="00B10B73"/>
    <w:rsid w:val="00B11C9A"/>
    <w:rsid w:val="00B12497"/>
    <w:rsid w:val="00B1288D"/>
    <w:rsid w:val="00B12941"/>
    <w:rsid w:val="00B16C17"/>
    <w:rsid w:val="00B1710C"/>
    <w:rsid w:val="00B17692"/>
    <w:rsid w:val="00B2452D"/>
    <w:rsid w:val="00B30789"/>
    <w:rsid w:val="00B350B2"/>
    <w:rsid w:val="00B36193"/>
    <w:rsid w:val="00B374FC"/>
    <w:rsid w:val="00B40032"/>
    <w:rsid w:val="00B435BE"/>
    <w:rsid w:val="00B518E1"/>
    <w:rsid w:val="00B533D2"/>
    <w:rsid w:val="00B55213"/>
    <w:rsid w:val="00B558EF"/>
    <w:rsid w:val="00B61799"/>
    <w:rsid w:val="00B6188C"/>
    <w:rsid w:val="00B6374E"/>
    <w:rsid w:val="00B64A80"/>
    <w:rsid w:val="00B64F07"/>
    <w:rsid w:val="00B67520"/>
    <w:rsid w:val="00B75039"/>
    <w:rsid w:val="00B80CC7"/>
    <w:rsid w:val="00B842E0"/>
    <w:rsid w:val="00B87D18"/>
    <w:rsid w:val="00BA365A"/>
    <w:rsid w:val="00BA4AAD"/>
    <w:rsid w:val="00BB1C1D"/>
    <w:rsid w:val="00BB2034"/>
    <w:rsid w:val="00BB35B3"/>
    <w:rsid w:val="00BB4FAD"/>
    <w:rsid w:val="00BC0162"/>
    <w:rsid w:val="00BC1235"/>
    <w:rsid w:val="00BC141E"/>
    <w:rsid w:val="00BC197E"/>
    <w:rsid w:val="00BC745B"/>
    <w:rsid w:val="00BD1D37"/>
    <w:rsid w:val="00BE209C"/>
    <w:rsid w:val="00BE6DFE"/>
    <w:rsid w:val="00C00CFD"/>
    <w:rsid w:val="00C01FD2"/>
    <w:rsid w:val="00C04689"/>
    <w:rsid w:val="00C11900"/>
    <w:rsid w:val="00C140B8"/>
    <w:rsid w:val="00C17543"/>
    <w:rsid w:val="00C24A90"/>
    <w:rsid w:val="00C24FD3"/>
    <w:rsid w:val="00C25578"/>
    <w:rsid w:val="00C25CB7"/>
    <w:rsid w:val="00C32090"/>
    <w:rsid w:val="00C33F1C"/>
    <w:rsid w:val="00C34468"/>
    <w:rsid w:val="00C46363"/>
    <w:rsid w:val="00C538A0"/>
    <w:rsid w:val="00C54C98"/>
    <w:rsid w:val="00C54CE2"/>
    <w:rsid w:val="00C5751E"/>
    <w:rsid w:val="00C64F3A"/>
    <w:rsid w:val="00C6605E"/>
    <w:rsid w:val="00C71F55"/>
    <w:rsid w:val="00C73A71"/>
    <w:rsid w:val="00C8051A"/>
    <w:rsid w:val="00C811BB"/>
    <w:rsid w:val="00C83CEA"/>
    <w:rsid w:val="00C84F95"/>
    <w:rsid w:val="00C858A9"/>
    <w:rsid w:val="00C8763E"/>
    <w:rsid w:val="00C95759"/>
    <w:rsid w:val="00CA0B36"/>
    <w:rsid w:val="00CA2929"/>
    <w:rsid w:val="00CA4AE0"/>
    <w:rsid w:val="00CA5C1C"/>
    <w:rsid w:val="00CA6C90"/>
    <w:rsid w:val="00CA742B"/>
    <w:rsid w:val="00CB394C"/>
    <w:rsid w:val="00CB46FD"/>
    <w:rsid w:val="00CC1408"/>
    <w:rsid w:val="00CC47BF"/>
    <w:rsid w:val="00CC4D4E"/>
    <w:rsid w:val="00CD7E92"/>
    <w:rsid w:val="00CE0DE7"/>
    <w:rsid w:val="00CE28AA"/>
    <w:rsid w:val="00CE5CA7"/>
    <w:rsid w:val="00CE67E4"/>
    <w:rsid w:val="00CF2EE7"/>
    <w:rsid w:val="00D07C06"/>
    <w:rsid w:val="00D11B8C"/>
    <w:rsid w:val="00D20EF0"/>
    <w:rsid w:val="00D2136C"/>
    <w:rsid w:val="00D27585"/>
    <w:rsid w:val="00D3694F"/>
    <w:rsid w:val="00D43471"/>
    <w:rsid w:val="00D462F5"/>
    <w:rsid w:val="00D51C35"/>
    <w:rsid w:val="00D52807"/>
    <w:rsid w:val="00D56051"/>
    <w:rsid w:val="00D72888"/>
    <w:rsid w:val="00D8004B"/>
    <w:rsid w:val="00D8225B"/>
    <w:rsid w:val="00D870A3"/>
    <w:rsid w:val="00D95143"/>
    <w:rsid w:val="00D95366"/>
    <w:rsid w:val="00DB1565"/>
    <w:rsid w:val="00DB1775"/>
    <w:rsid w:val="00DB21EB"/>
    <w:rsid w:val="00DC1B30"/>
    <w:rsid w:val="00DC1B60"/>
    <w:rsid w:val="00DC64D7"/>
    <w:rsid w:val="00DD0F0E"/>
    <w:rsid w:val="00DD1237"/>
    <w:rsid w:val="00DD4736"/>
    <w:rsid w:val="00DD49DB"/>
    <w:rsid w:val="00DD7E2B"/>
    <w:rsid w:val="00DE1615"/>
    <w:rsid w:val="00DE254D"/>
    <w:rsid w:val="00DE63FF"/>
    <w:rsid w:val="00DE6BDB"/>
    <w:rsid w:val="00DF2CB2"/>
    <w:rsid w:val="00E038CE"/>
    <w:rsid w:val="00E0457A"/>
    <w:rsid w:val="00E06EFB"/>
    <w:rsid w:val="00E11AE7"/>
    <w:rsid w:val="00E21CEF"/>
    <w:rsid w:val="00E237D0"/>
    <w:rsid w:val="00E24989"/>
    <w:rsid w:val="00E3598A"/>
    <w:rsid w:val="00E36BCC"/>
    <w:rsid w:val="00E43293"/>
    <w:rsid w:val="00E51A0F"/>
    <w:rsid w:val="00E52374"/>
    <w:rsid w:val="00E54229"/>
    <w:rsid w:val="00E6111C"/>
    <w:rsid w:val="00E64FAF"/>
    <w:rsid w:val="00E759DC"/>
    <w:rsid w:val="00E8022C"/>
    <w:rsid w:val="00E82F24"/>
    <w:rsid w:val="00E836C0"/>
    <w:rsid w:val="00E837CD"/>
    <w:rsid w:val="00E85D56"/>
    <w:rsid w:val="00E878FC"/>
    <w:rsid w:val="00E902FC"/>
    <w:rsid w:val="00E95975"/>
    <w:rsid w:val="00EA177D"/>
    <w:rsid w:val="00EA3499"/>
    <w:rsid w:val="00EA3B72"/>
    <w:rsid w:val="00EA70DA"/>
    <w:rsid w:val="00EB4ACC"/>
    <w:rsid w:val="00EB4F41"/>
    <w:rsid w:val="00EB5FD5"/>
    <w:rsid w:val="00EC07D3"/>
    <w:rsid w:val="00EC3992"/>
    <w:rsid w:val="00EC6A82"/>
    <w:rsid w:val="00ED35A8"/>
    <w:rsid w:val="00ED420F"/>
    <w:rsid w:val="00ED7503"/>
    <w:rsid w:val="00EE12B9"/>
    <w:rsid w:val="00EE5E65"/>
    <w:rsid w:val="00EF06D4"/>
    <w:rsid w:val="00F05BB9"/>
    <w:rsid w:val="00F1038A"/>
    <w:rsid w:val="00F118BD"/>
    <w:rsid w:val="00F21D2A"/>
    <w:rsid w:val="00F2365B"/>
    <w:rsid w:val="00F31824"/>
    <w:rsid w:val="00F3390E"/>
    <w:rsid w:val="00F33D1F"/>
    <w:rsid w:val="00F34EFA"/>
    <w:rsid w:val="00F37F3F"/>
    <w:rsid w:val="00F37FAA"/>
    <w:rsid w:val="00F40607"/>
    <w:rsid w:val="00F40BD7"/>
    <w:rsid w:val="00F50B66"/>
    <w:rsid w:val="00F53950"/>
    <w:rsid w:val="00F54486"/>
    <w:rsid w:val="00F56CBD"/>
    <w:rsid w:val="00F64198"/>
    <w:rsid w:val="00F708BE"/>
    <w:rsid w:val="00F741EB"/>
    <w:rsid w:val="00F825A9"/>
    <w:rsid w:val="00F82E24"/>
    <w:rsid w:val="00F82F76"/>
    <w:rsid w:val="00F918A6"/>
    <w:rsid w:val="00FA1D31"/>
    <w:rsid w:val="00FA6EF4"/>
    <w:rsid w:val="00FB00B1"/>
    <w:rsid w:val="00FB50B3"/>
    <w:rsid w:val="00FC19C4"/>
    <w:rsid w:val="00FC6A19"/>
    <w:rsid w:val="00FE0925"/>
    <w:rsid w:val="00FE144D"/>
    <w:rsid w:val="00FF58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5DC7330"/>
  <w15:docId w15:val="{772DFAAD-C962-4401-AB89-907A10725B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5B53DB"/>
    <w:pPr>
      <w:keepNext/>
      <w:keepLines/>
      <w:spacing w:before="340" w:after="330" w:line="578" w:lineRule="auto"/>
      <w:outlineLvl w:val="0"/>
    </w:pPr>
    <w:rPr>
      <w:b/>
      <w:bCs/>
      <w:kern w:val="44"/>
      <w:sz w:val="44"/>
      <w:szCs w:val="44"/>
    </w:rPr>
  </w:style>
  <w:style w:type="paragraph" w:styleId="2">
    <w:name w:val="heading 2"/>
    <w:basedOn w:val="a"/>
    <w:next w:val="a"/>
    <w:link w:val="20"/>
    <w:uiPriority w:val="9"/>
    <w:unhideWhenUsed/>
    <w:qFormat/>
    <w:rsid w:val="00834588"/>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AE5AA4"/>
    <w:pPr>
      <w:ind w:left="720"/>
      <w:contextualSpacing/>
    </w:pPr>
  </w:style>
  <w:style w:type="paragraph" w:styleId="a4">
    <w:name w:val="header"/>
    <w:basedOn w:val="a"/>
    <w:link w:val="a5"/>
    <w:uiPriority w:val="99"/>
    <w:unhideWhenUsed/>
    <w:rsid w:val="0050412B"/>
    <w:pPr>
      <w:tabs>
        <w:tab w:val="center" w:pos="4320"/>
        <w:tab w:val="right" w:pos="8640"/>
      </w:tabs>
      <w:spacing w:after="0" w:line="240" w:lineRule="auto"/>
    </w:pPr>
  </w:style>
  <w:style w:type="character" w:customStyle="1" w:styleId="a5">
    <w:name w:val="页眉 字符"/>
    <w:basedOn w:val="a0"/>
    <w:link w:val="a4"/>
    <w:uiPriority w:val="99"/>
    <w:rsid w:val="0050412B"/>
  </w:style>
  <w:style w:type="paragraph" w:styleId="a6">
    <w:name w:val="footer"/>
    <w:basedOn w:val="a"/>
    <w:link w:val="a7"/>
    <w:uiPriority w:val="99"/>
    <w:unhideWhenUsed/>
    <w:rsid w:val="0050412B"/>
    <w:pPr>
      <w:tabs>
        <w:tab w:val="center" w:pos="4320"/>
        <w:tab w:val="right" w:pos="8640"/>
      </w:tabs>
      <w:spacing w:after="0" w:line="240" w:lineRule="auto"/>
    </w:pPr>
  </w:style>
  <w:style w:type="character" w:customStyle="1" w:styleId="a7">
    <w:name w:val="页脚 字符"/>
    <w:basedOn w:val="a0"/>
    <w:link w:val="a6"/>
    <w:uiPriority w:val="99"/>
    <w:rsid w:val="0050412B"/>
  </w:style>
  <w:style w:type="table" w:styleId="a8">
    <w:name w:val="Table Grid"/>
    <w:basedOn w:val="a1"/>
    <w:uiPriority w:val="39"/>
    <w:rsid w:val="0038584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
    <w:name w:val="TableGrid"/>
    <w:rsid w:val="00B07BD3"/>
    <w:pPr>
      <w:spacing w:after="0" w:line="240" w:lineRule="auto"/>
    </w:pPr>
    <w:rPr>
      <w:kern w:val="2"/>
      <w:sz w:val="21"/>
    </w:rPr>
    <w:tblPr>
      <w:tblCellMar>
        <w:top w:w="0" w:type="dxa"/>
        <w:left w:w="0" w:type="dxa"/>
        <w:bottom w:w="0" w:type="dxa"/>
        <w:right w:w="0" w:type="dxa"/>
      </w:tblCellMar>
    </w:tblPr>
  </w:style>
  <w:style w:type="character" w:customStyle="1" w:styleId="10">
    <w:name w:val="标题 1 字符"/>
    <w:basedOn w:val="a0"/>
    <w:link w:val="1"/>
    <w:uiPriority w:val="9"/>
    <w:rsid w:val="005B53DB"/>
    <w:rPr>
      <w:b/>
      <w:bCs/>
      <w:kern w:val="44"/>
      <w:sz w:val="44"/>
      <w:szCs w:val="44"/>
    </w:rPr>
  </w:style>
  <w:style w:type="character" w:customStyle="1" w:styleId="20">
    <w:name w:val="标题 2 字符"/>
    <w:basedOn w:val="a0"/>
    <w:link w:val="2"/>
    <w:uiPriority w:val="9"/>
    <w:rsid w:val="00834588"/>
    <w:rPr>
      <w:rFonts w:asciiTheme="majorHAnsi" w:eastAsiaTheme="majorEastAsia" w:hAnsiTheme="majorHAnsi" w:cstheme="majorBidi"/>
      <w:b/>
      <w:bCs/>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08858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package" Target="embeddings/Microsoft_Visio___11.vsdx"/><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2.emf"/><Relationship Id="rId4" Type="http://schemas.openxmlformats.org/officeDocument/2006/relationships/settings" Target="settings.xml"/><Relationship Id="rId9" Type="http://schemas.openxmlformats.org/officeDocument/2006/relationships/package" Target="embeddings/Microsoft_Word_Document.docx"/><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02EDA37-45FD-4D01-BE41-6A3244691E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1262</TotalTime>
  <Pages>9</Pages>
  <Words>437</Words>
  <Characters>2496</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P R C</Company>
  <LinksUpToDate>false</LinksUpToDate>
  <CharactersWithSpaces>2928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Home</dc:creator>
  <cp:lastModifiedBy>Devloper</cp:lastModifiedBy>
  <cp:revision>2358</cp:revision>
  <cp:lastPrinted>2020-09-18T03:03:00Z</cp:lastPrinted>
  <dcterms:created xsi:type="dcterms:W3CDTF">2018-12-22T01:17:00Z</dcterms:created>
  <dcterms:modified xsi:type="dcterms:W3CDTF">2020-09-25T07:23:00Z</dcterms:modified>
</cp:coreProperties>
</file>