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3F831A" w14:textId="77777777" w:rsidR="004863F2" w:rsidRDefault="004863F2" w:rsidP="004863F2">
      <w:pPr>
        <w:rPr>
          <w:rFonts w:ascii="Times New Roman"/>
          <w:sz w:val="15"/>
          <w:szCs w:val="15"/>
        </w:rPr>
      </w:pP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</w:p>
    <w:p w14:paraId="3A95601A" w14:textId="77777777" w:rsidR="00E37B32" w:rsidRDefault="00E37B32" w:rsidP="004863F2">
      <w:pPr>
        <w:rPr>
          <w:rFonts w:ascii="Times New Roman"/>
          <w:sz w:val="15"/>
          <w:szCs w:val="15"/>
        </w:rPr>
      </w:pPr>
    </w:p>
    <w:p w14:paraId="0F948F41" w14:textId="77777777" w:rsidR="004D57E1" w:rsidRDefault="004D57E1" w:rsidP="004863F2">
      <w:pPr>
        <w:rPr>
          <w:rFonts w:ascii="Times New Roman"/>
          <w:sz w:val="15"/>
          <w:szCs w:val="15"/>
        </w:rPr>
      </w:pPr>
    </w:p>
    <w:p w14:paraId="514860DE" w14:textId="77777777" w:rsidR="004D57E1" w:rsidRDefault="004D57E1" w:rsidP="004863F2">
      <w:pPr>
        <w:rPr>
          <w:rFonts w:ascii="Times New Roman"/>
          <w:sz w:val="15"/>
          <w:szCs w:val="15"/>
        </w:rPr>
      </w:pPr>
    </w:p>
    <w:p w14:paraId="60B8FD96" w14:textId="77777777" w:rsidR="000E75C5" w:rsidRDefault="000E75C5" w:rsidP="004863F2">
      <w:pPr>
        <w:rPr>
          <w:rFonts w:ascii="Times New Roman"/>
          <w:sz w:val="15"/>
          <w:szCs w:val="15"/>
        </w:rPr>
      </w:pPr>
    </w:p>
    <w:p w14:paraId="33E554A3" w14:textId="77777777" w:rsidR="000E75C5" w:rsidRDefault="000E75C5" w:rsidP="004863F2">
      <w:pPr>
        <w:rPr>
          <w:rFonts w:ascii="Times New Roman"/>
          <w:sz w:val="15"/>
          <w:szCs w:val="15"/>
        </w:rPr>
      </w:pPr>
    </w:p>
    <w:p w14:paraId="7FECAF54" w14:textId="77777777" w:rsidR="000E75C5" w:rsidRDefault="000E75C5" w:rsidP="004863F2">
      <w:pPr>
        <w:rPr>
          <w:rFonts w:ascii="Times New Roman"/>
          <w:sz w:val="15"/>
          <w:szCs w:val="15"/>
        </w:rPr>
      </w:pPr>
    </w:p>
    <w:p w14:paraId="360F199C" w14:textId="77777777" w:rsidR="000E75C5" w:rsidRDefault="000E75C5" w:rsidP="004863F2">
      <w:pPr>
        <w:rPr>
          <w:rFonts w:ascii="Times New Roman"/>
          <w:sz w:val="15"/>
          <w:szCs w:val="15"/>
        </w:rPr>
      </w:pPr>
    </w:p>
    <w:p w14:paraId="7C564551" w14:textId="77777777" w:rsidR="000E75C5" w:rsidRDefault="000E75C5" w:rsidP="004863F2">
      <w:pPr>
        <w:rPr>
          <w:rFonts w:ascii="Times New Roman"/>
          <w:sz w:val="15"/>
          <w:szCs w:val="15"/>
        </w:rPr>
      </w:pPr>
    </w:p>
    <w:p w14:paraId="14AE37DA" w14:textId="77777777" w:rsidR="000E75C5" w:rsidRDefault="000E75C5" w:rsidP="004863F2">
      <w:pPr>
        <w:rPr>
          <w:rFonts w:ascii="Times New Roman"/>
          <w:sz w:val="15"/>
          <w:szCs w:val="15"/>
        </w:rPr>
      </w:pPr>
    </w:p>
    <w:p w14:paraId="7AA170BF" w14:textId="77777777" w:rsidR="000E75C5" w:rsidRPr="000E75C5" w:rsidRDefault="000E75C5" w:rsidP="004863F2">
      <w:pPr>
        <w:rPr>
          <w:rFonts w:ascii="Times New Roman"/>
          <w:sz w:val="15"/>
          <w:szCs w:val="15"/>
        </w:rPr>
      </w:pPr>
    </w:p>
    <w:p w14:paraId="1E6F4554" w14:textId="77777777" w:rsidR="004D57E1" w:rsidRDefault="004D57E1" w:rsidP="004863F2">
      <w:pPr>
        <w:rPr>
          <w:rFonts w:ascii="Times New Roman"/>
          <w:sz w:val="15"/>
          <w:szCs w:val="15"/>
        </w:rPr>
      </w:pPr>
    </w:p>
    <w:p w14:paraId="2DC35765" w14:textId="77777777" w:rsidR="004D57E1" w:rsidRDefault="004D57E1" w:rsidP="004863F2">
      <w:pPr>
        <w:rPr>
          <w:rFonts w:ascii="Times New Roman"/>
          <w:sz w:val="15"/>
          <w:szCs w:val="15"/>
        </w:rPr>
      </w:pPr>
    </w:p>
    <w:p w14:paraId="39FC9A27" w14:textId="77777777" w:rsidR="004D57E1" w:rsidRPr="004A1600" w:rsidRDefault="004D57E1" w:rsidP="004863F2">
      <w:pPr>
        <w:rPr>
          <w:rFonts w:ascii="Times New Roman"/>
          <w:sz w:val="15"/>
          <w:szCs w:val="15"/>
        </w:rPr>
      </w:pPr>
    </w:p>
    <w:p w14:paraId="2AB2A98E" w14:textId="77777777" w:rsidR="004863F2" w:rsidRPr="00005A38" w:rsidRDefault="00BF5FB2" w:rsidP="004863F2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视频控件</w:t>
      </w:r>
      <w:r w:rsidR="00605DF6">
        <w:rPr>
          <w:rFonts w:ascii="Arial" w:eastAsia="黑体" w:hAnsi="Arial" w:cs="Arial" w:hint="eastAsia"/>
          <w:b/>
          <w:sz w:val="52"/>
          <w:szCs w:val="52"/>
        </w:rPr>
        <w:t>需求</w:t>
      </w:r>
      <w:r w:rsidR="00F64750">
        <w:rPr>
          <w:rFonts w:ascii="Arial" w:eastAsia="黑体" w:hAnsi="Arial" w:cs="Arial" w:hint="eastAsia"/>
          <w:b/>
          <w:sz w:val="52"/>
          <w:szCs w:val="52"/>
        </w:rPr>
        <w:t>分析</w:t>
      </w:r>
      <w:r w:rsidR="008A44E0">
        <w:rPr>
          <w:rFonts w:ascii="Arial" w:eastAsia="黑体" w:hAnsi="Arial" w:cs="Arial" w:hint="eastAsia"/>
          <w:b/>
          <w:sz w:val="52"/>
          <w:szCs w:val="52"/>
        </w:rPr>
        <w:t>说明书</w:t>
      </w:r>
    </w:p>
    <w:p w14:paraId="231F68D5" w14:textId="77777777" w:rsidR="004863F2" w:rsidRDefault="004863F2" w:rsidP="004863F2">
      <w:pPr>
        <w:rPr>
          <w:rFonts w:hAnsi="宋体"/>
          <w:sz w:val="32"/>
        </w:rPr>
      </w:pPr>
    </w:p>
    <w:p w14:paraId="0705685B" w14:textId="77777777" w:rsidR="004863F2" w:rsidRPr="004D57E1" w:rsidRDefault="004863F2" w:rsidP="004863F2">
      <w:pPr>
        <w:jc w:val="right"/>
        <w:rPr>
          <w:rFonts w:ascii="Times New Roman"/>
        </w:rPr>
      </w:pPr>
    </w:p>
    <w:p w14:paraId="75812EA4" w14:textId="77777777" w:rsidR="004863F2" w:rsidRDefault="004863F2" w:rsidP="004863F2">
      <w:pPr>
        <w:rPr>
          <w:rFonts w:ascii="Times New Roman"/>
        </w:rPr>
      </w:pPr>
    </w:p>
    <w:p w14:paraId="77E743A2" w14:textId="77777777" w:rsidR="004863F2" w:rsidRDefault="004863F2" w:rsidP="004863F2">
      <w:pPr>
        <w:rPr>
          <w:rFonts w:ascii="Times New Roman"/>
        </w:rPr>
      </w:pPr>
    </w:p>
    <w:p w14:paraId="7E1A9A01" w14:textId="77777777" w:rsidR="004863F2" w:rsidRDefault="004863F2" w:rsidP="004863F2">
      <w:pPr>
        <w:pStyle w:val="ProjectName"/>
        <w:rPr>
          <w:szCs w:val="24"/>
        </w:rPr>
      </w:pPr>
    </w:p>
    <w:p w14:paraId="5D9317D1" w14:textId="77777777" w:rsidR="004863F2" w:rsidRDefault="004863F2" w:rsidP="004863F2">
      <w:pPr>
        <w:rPr>
          <w:rFonts w:ascii="Times New Roman"/>
        </w:rPr>
      </w:pPr>
    </w:p>
    <w:p w14:paraId="6F0585B7" w14:textId="77777777" w:rsidR="004863F2" w:rsidRDefault="004863F2" w:rsidP="004863F2">
      <w:pPr>
        <w:rPr>
          <w:rFonts w:ascii="Times New Roman"/>
        </w:rPr>
      </w:pPr>
    </w:p>
    <w:p w14:paraId="41E7A0B0" w14:textId="77777777" w:rsidR="004863F2" w:rsidRDefault="004863F2" w:rsidP="004863F2">
      <w:pPr>
        <w:rPr>
          <w:rFonts w:ascii="Times New Roman"/>
        </w:rPr>
      </w:pPr>
    </w:p>
    <w:p w14:paraId="6E0C464B" w14:textId="77777777" w:rsidR="004863F2" w:rsidRDefault="004863F2" w:rsidP="004863F2">
      <w:pPr>
        <w:rPr>
          <w:rFonts w:ascii="Times New Roman"/>
        </w:rPr>
      </w:pPr>
    </w:p>
    <w:p w14:paraId="67F19A96" w14:textId="77777777" w:rsidR="004863F2" w:rsidRDefault="004863F2" w:rsidP="004863F2">
      <w:pPr>
        <w:rPr>
          <w:rFonts w:ascii="Times New Roman"/>
        </w:rPr>
      </w:pPr>
    </w:p>
    <w:p w14:paraId="3AC469B3" w14:textId="77777777" w:rsidR="004863F2" w:rsidRDefault="004863F2" w:rsidP="004863F2">
      <w:pPr>
        <w:rPr>
          <w:rFonts w:ascii="Times New Roman"/>
        </w:rPr>
      </w:pPr>
    </w:p>
    <w:p w14:paraId="1C17BF83" w14:textId="77777777" w:rsidR="004863F2" w:rsidRDefault="004863F2" w:rsidP="004863F2">
      <w:pPr>
        <w:rPr>
          <w:rFonts w:ascii="Times New Roman"/>
        </w:rPr>
      </w:pPr>
    </w:p>
    <w:p w14:paraId="561AC301" w14:textId="77777777" w:rsidR="004863F2" w:rsidRDefault="004863F2" w:rsidP="004863F2">
      <w:pPr>
        <w:rPr>
          <w:rFonts w:ascii="Times New Roman"/>
        </w:rPr>
      </w:pPr>
    </w:p>
    <w:p w14:paraId="5BB7E2F7" w14:textId="77777777" w:rsidR="004863F2" w:rsidRDefault="004863F2" w:rsidP="004863F2">
      <w:pPr>
        <w:rPr>
          <w:rFonts w:ascii="Times New Roman"/>
        </w:rPr>
      </w:pPr>
    </w:p>
    <w:p w14:paraId="388B0342" w14:textId="77777777" w:rsidR="004863F2" w:rsidRDefault="004863F2" w:rsidP="004863F2">
      <w:pPr>
        <w:rPr>
          <w:rFonts w:ascii="Times New Roman"/>
        </w:rPr>
      </w:pPr>
    </w:p>
    <w:p w14:paraId="4808D989" w14:textId="77777777" w:rsidR="004863F2" w:rsidRDefault="004863F2" w:rsidP="004863F2">
      <w:pPr>
        <w:rPr>
          <w:rFonts w:ascii="Times New Roman"/>
        </w:rPr>
      </w:pPr>
    </w:p>
    <w:p w14:paraId="168E3F74" w14:textId="77777777" w:rsidR="004D57E1" w:rsidRDefault="004D57E1" w:rsidP="004863F2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4D57E1" w:rsidSect="002A75E4">
          <w:headerReference w:type="default" r:id="rId9"/>
          <w:footerReference w:type="default" r:id="rId10"/>
          <w:headerReference w:type="first" r:id="rId11"/>
          <w:pgSz w:w="11906" w:h="16838" w:code="9"/>
          <w:pgMar w:top="1440" w:right="1230" w:bottom="1440" w:left="1797" w:header="851" w:footer="992" w:gutter="0"/>
          <w:pgNumType w:start="1"/>
          <w:cols w:space="720"/>
          <w:titlePg/>
          <w:docGrid w:type="lines" w:linePitch="326"/>
        </w:sectPr>
      </w:pPr>
    </w:p>
    <w:p w14:paraId="6A250115" w14:textId="77777777" w:rsidR="00FA65D2" w:rsidRDefault="00FA65D2" w:rsidP="004863F2">
      <w:pPr>
        <w:jc w:val="center"/>
        <w:rPr>
          <w:rFonts w:ascii="Times New Roman"/>
          <w:b/>
          <w:bCs/>
          <w:sz w:val="32"/>
          <w:szCs w:val="32"/>
        </w:rPr>
      </w:pPr>
    </w:p>
    <w:p w14:paraId="28A76875" w14:textId="77777777" w:rsidR="004863F2" w:rsidRPr="00FA65D2" w:rsidRDefault="004863F2" w:rsidP="004863F2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A65D2">
        <w:rPr>
          <w:rFonts w:ascii="黑体" w:eastAsia="黑体" w:hAnsi="黑体" w:hint="eastAsia"/>
          <w:b/>
          <w:bCs/>
          <w:sz w:val="32"/>
          <w:szCs w:val="32"/>
        </w:rPr>
        <w:t>目 录</w:t>
      </w:r>
    </w:p>
    <w:p w14:paraId="38903D09" w14:textId="77777777" w:rsidR="00462BDF" w:rsidRDefault="004863F2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 w:rsidRPr="00CF0721">
        <w:rPr>
          <w:rFonts w:ascii="黑体" w:eastAsia="黑体" w:hAnsi="黑体"/>
          <w:b w:val="0"/>
        </w:rPr>
        <w:fldChar w:fldCharType="begin"/>
      </w:r>
      <w:r w:rsidRPr="00CF0721">
        <w:rPr>
          <w:rFonts w:ascii="黑体" w:eastAsia="黑体" w:hAnsi="黑体"/>
          <w:b w:val="0"/>
        </w:rPr>
        <w:instrText xml:space="preserve"> TOC \o "1-3" \h \z </w:instrText>
      </w:r>
      <w:r w:rsidRPr="00CF0721">
        <w:rPr>
          <w:rFonts w:ascii="黑体" w:eastAsia="黑体" w:hAnsi="黑体"/>
          <w:b w:val="0"/>
        </w:rPr>
        <w:fldChar w:fldCharType="separate"/>
      </w:r>
      <w:hyperlink w:anchor="_Toc11675927" w:history="1">
        <w:r w:rsidR="00462BDF" w:rsidRPr="004A7B38">
          <w:rPr>
            <w:rStyle w:val="a4"/>
            <w:rFonts w:ascii="Arial" w:eastAsia="黑体" w:hAnsi="Arial" w:cs="Arial"/>
            <w:noProof/>
          </w:rPr>
          <w:t>1.</w:t>
        </w:r>
        <w:r w:rsidR="00462BD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ascii="Arial" w:eastAsia="黑体" w:hAnsi="Arial" w:cs="Arial" w:hint="eastAsia"/>
            <w:noProof/>
          </w:rPr>
          <w:t>引言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_Toc11675927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2</w:t>
        </w:r>
        <w:r w:rsidR="00462BDF">
          <w:rPr>
            <w:noProof/>
            <w:webHidden/>
          </w:rPr>
          <w:fldChar w:fldCharType="end"/>
        </w:r>
      </w:hyperlink>
    </w:p>
    <w:p w14:paraId="10825D63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28" w:history="1">
        <w:r w:rsidR="00462BDF" w:rsidRPr="004A7B38">
          <w:rPr>
            <w:rStyle w:val="a4"/>
            <w:noProof/>
          </w:rPr>
          <w:t>1.1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文档目的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_Toc11675928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2</w:t>
        </w:r>
        <w:r w:rsidR="00462BDF">
          <w:rPr>
            <w:noProof/>
            <w:webHidden/>
          </w:rPr>
          <w:fldChar w:fldCharType="end"/>
        </w:r>
      </w:hyperlink>
    </w:p>
    <w:p w14:paraId="74454DA4" w14:textId="77777777" w:rsidR="00462BDF" w:rsidRDefault="001B20D9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1675929" w:history="1">
        <w:r w:rsidR="00462BDF" w:rsidRPr="004A7B38">
          <w:rPr>
            <w:rStyle w:val="a4"/>
            <w:rFonts w:ascii="Arial" w:eastAsia="黑体" w:hAnsi="Arial" w:cs="Arial"/>
            <w:noProof/>
          </w:rPr>
          <w:t>2.</w:t>
        </w:r>
        <w:r w:rsidR="00462BD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ascii="Arial" w:eastAsia="黑体" w:hAnsi="Arial" w:cs="Arial" w:hint="eastAsia"/>
            <w:noProof/>
          </w:rPr>
          <w:t>需求分析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_Toc11675929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2</w:t>
        </w:r>
        <w:r w:rsidR="00462BDF">
          <w:rPr>
            <w:noProof/>
            <w:webHidden/>
          </w:rPr>
          <w:fldChar w:fldCharType="end"/>
        </w:r>
      </w:hyperlink>
    </w:p>
    <w:p w14:paraId="21C09300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0" w:history="1">
        <w:r w:rsidR="00462BDF" w:rsidRPr="004A7B38">
          <w:rPr>
            <w:rStyle w:val="a4"/>
            <w:noProof/>
          </w:rPr>
          <w:t>2.1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视频控件的总体要求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_Toc11675930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2</w:t>
        </w:r>
        <w:r w:rsidR="00462BDF">
          <w:rPr>
            <w:noProof/>
            <w:webHidden/>
          </w:rPr>
          <w:fldChar w:fldCharType="end"/>
        </w:r>
      </w:hyperlink>
    </w:p>
    <w:p w14:paraId="73D43B97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1" w:history="1">
        <w:r w:rsidR="00462BDF" w:rsidRPr="004A7B38">
          <w:rPr>
            <w:rStyle w:val="a4"/>
            <w:noProof/>
          </w:rPr>
          <w:t>2.2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控件放大缩小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_Toc11675931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2</w:t>
        </w:r>
        <w:r w:rsidR="00462BDF">
          <w:rPr>
            <w:noProof/>
            <w:webHidden/>
          </w:rPr>
          <w:fldChar w:fldCharType="end"/>
        </w:r>
      </w:hyperlink>
    </w:p>
    <w:p w14:paraId="2FFF12D5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2" w:history="1">
        <w:r w:rsidR="00462BDF" w:rsidRPr="004A7B38">
          <w:rPr>
            <w:rStyle w:val="a4"/>
            <w:noProof/>
          </w:rPr>
          <w:t>2.3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字幕控件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_Toc11675932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2</w:t>
        </w:r>
        <w:r w:rsidR="00462BDF">
          <w:rPr>
            <w:noProof/>
            <w:webHidden/>
          </w:rPr>
          <w:fldChar w:fldCharType="end"/>
        </w:r>
      </w:hyperlink>
    </w:p>
    <w:p w14:paraId="67823C55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3" w:history="1">
        <w:r w:rsidR="00462BDF" w:rsidRPr="004A7B38">
          <w:rPr>
            <w:rStyle w:val="a4"/>
            <w:noProof/>
          </w:rPr>
          <w:t>2.4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局部放大功能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_Toc11675933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4</w:t>
        </w:r>
        <w:r w:rsidR="00462BDF">
          <w:rPr>
            <w:noProof/>
            <w:webHidden/>
          </w:rPr>
          <w:fldChar w:fldCharType="end"/>
        </w:r>
      </w:hyperlink>
    </w:p>
    <w:p w14:paraId="0A51899C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4" w:history="1">
        <w:r w:rsidR="00462BDF" w:rsidRPr="004A7B38">
          <w:rPr>
            <w:rStyle w:val="a4"/>
            <w:noProof/>
          </w:rPr>
          <w:t>2.5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亮度、饱和度、对比度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_Toc11675934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5</w:t>
        </w:r>
        <w:r w:rsidR="00462BDF">
          <w:rPr>
            <w:noProof/>
            <w:webHidden/>
          </w:rPr>
          <w:fldChar w:fldCharType="end"/>
        </w:r>
      </w:hyperlink>
    </w:p>
    <w:p w14:paraId="7518DB64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5" w:history="1">
        <w:r w:rsidR="00462BDF" w:rsidRPr="004A7B38">
          <w:rPr>
            <w:rStyle w:val="a4"/>
            <w:noProof/>
          </w:rPr>
          <w:t>2.6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图像拖动功能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_Toc11675935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5</w:t>
        </w:r>
        <w:r w:rsidR="00462BDF">
          <w:rPr>
            <w:noProof/>
            <w:webHidden/>
          </w:rPr>
          <w:fldChar w:fldCharType="end"/>
        </w:r>
      </w:hyperlink>
    </w:p>
    <w:p w14:paraId="55A59499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6" w:history="1">
        <w:r w:rsidR="00462BDF" w:rsidRPr="004A7B38">
          <w:rPr>
            <w:rStyle w:val="a4"/>
            <w:noProof/>
          </w:rPr>
          <w:t>2.7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区域段正放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_Toc11675936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5</w:t>
        </w:r>
        <w:r w:rsidR="00462BDF">
          <w:rPr>
            <w:noProof/>
            <w:webHidden/>
          </w:rPr>
          <w:fldChar w:fldCharType="end"/>
        </w:r>
      </w:hyperlink>
    </w:p>
    <w:p w14:paraId="4C42826E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7" w:history="1">
        <w:r w:rsidR="00462BDF" w:rsidRPr="004A7B38">
          <w:rPr>
            <w:rStyle w:val="a4"/>
            <w:noProof/>
          </w:rPr>
          <w:t>2.8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截屏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_Toc11675937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5</w:t>
        </w:r>
        <w:r w:rsidR="00462BDF">
          <w:rPr>
            <w:noProof/>
            <w:webHidden/>
          </w:rPr>
          <w:fldChar w:fldCharType="end"/>
        </w:r>
      </w:hyperlink>
    </w:p>
    <w:p w14:paraId="2E928F6D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8" w:history="1">
        <w:r w:rsidR="00462BDF" w:rsidRPr="004A7B38">
          <w:rPr>
            <w:rStyle w:val="a4"/>
            <w:noProof/>
          </w:rPr>
          <w:t>2.9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保存为</w:t>
        </w:r>
        <w:r w:rsidR="00462BDF" w:rsidRPr="004A7B38">
          <w:rPr>
            <w:rStyle w:val="a4"/>
            <w:noProof/>
          </w:rPr>
          <w:t>GIF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_Toc11675938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5</w:t>
        </w:r>
        <w:r w:rsidR="00462BDF">
          <w:rPr>
            <w:noProof/>
            <w:webHidden/>
          </w:rPr>
          <w:fldChar w:fldCharType="end"/>
        </w:r>
      </w:hyperlink>
    </w:p>
    <w:p w14:paraId="47951DCA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39" w:history="1">
        <w:r w:rsidR="00462BDF" w:rsidRPr="004A7B38">
          <w:rPr>
            <w:rStyle w:val="a4"/>
            <w:noProof/>
          </w:rPr>
          <w:t>2.10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视频控制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_Toc11675939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6</w:t>
        </w:r>
        <w:r w:rsidR="00462BDF">
          <w:rPr>
            <w:noProof/>
            <w:webHidden/>
          </w:rPr>
          <w:fldChar w:fldCharType="end"/>
        </w:r>
      </w:hyperlink>
    </w:p>
    <w:p w14:paraId="3EA4BC61" w14:textId="77777777" w:rsidR="00462BDF" w:rsidRDefault="001B20D9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1675940" w:history="1">
        <w:r w:rsidR="00462BDF" w:rsidRPr="004A7B38">
          <w:rPr>
            <w:rStyle w:val="a4"/>
            <w:noProof/>
          </w:rPr>
          <w:t>2.11</w:t>
        </w:r>
        <w:r w:rsidR="00462BDF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视频定位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_Toc11675940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6</w:t>
        </w:r>
        <w:r w:rsidR="00462BDF">
          <w:rPr>
            <w:noProof/>
            <w:webHidden/>
          </w:rPr>
          <w:fldChar w:fldCharType="end"/>
        </w:r>
      </w:hyperlink>
    </w:p>
    <w:p w14:paraId="50DBA197" w14:textId="77777777" w:rsidR="00462BDF" w:rsidRDefault="001B20D9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1675941" w:history="1">
        <w:r w:rsidR="00462BDF" w:rsidRPr="004A7B38">
          <w:rPr>
            <w:rStyle w:val="a4"/>
            <w:rFonts w:ascii="Arial" w:eastAsia="黑体" w:hAnsi="Arial" w:cs="Arial"/>
            <w:noProof/>
          </w:rPr>
          <w:t>3.</w:t>
        </w:r>
        <w:r w:rsidR="00462BD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ascii="Arial" w:eastAsia="黑体" w:hAnsi="Arial" w:cs="Arial" w:hint="eastAsia"/>
            <w:noProof/>
          </w:rPr>
          <w:t>交互要求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_Toc11675941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6</w:t>
        </w:r>
        <w:r w:rsidR="00462BDF">
          <w:rPr>
            <w:noProof/>
            <w:webHidden/>
          </w:rPr>
          <w:fldChar w:fldCharType="end"/>
        </w:r>
      </w:hyperlink>
    </w:p>
    <w:p w14:paraId="14D2FB38" w14:textId="77777777" w:rsidR="00462BDF" w:rsidRDefault="001B20D9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1675942" w:history="1">
        <w:r w:rsidR="00462BDF" w:rsidRPr="004A7B38">
          <w:rPr>
            <w:rStyle w:val="a4"/>
            <w:noProof/>
          </w:rPr>
          <w:t>4.</w:t>
        </w:r>
        <w:r w:rsidR="00462BD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计划安排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_Toc11675942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6</w:t>
        </w:r>
        <w:r w:rsidR="00462BDF">
          <w:rPr>
            <w:noProof/>
            <w:webHidden/>
          </w:rPr>
          <w:fldChar w:fldCharType="end"/>
        </w:r>
      </w:hyperlink>
    </w:p>
    <w:p w14:paraId="7CFC5341" w14:textId="77777777" w:rsidR="00462BDF" w:rsidRDefault="001B20D9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1675943" w:history="1">
        <w:r w:rsidR="00462BDF" w:rsidRPr="004A7B38">
          <w:rPr>
            <w:rStyle w:val="a4"/>
            <w:noProof/>
          </w:rPr>
          <w:t>5.</w:t>
        </w:r>
        <w:r w:rsidR="00462BD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462BDF" w:rsidRPr="004A7B38">
          <w:rPr>
            <w:rStyle w:val="a4"/>
            <w:rFonts w:hint="eastAsia"/>
            <w:noProof/>
          </w:rPr>
          <w:t>参考资料</w:t>
        </w:r>
        <w:r w:rsidR="00462BDF">
          <w:rPr>
            <w:noProof/>
            <w:webHidden/>
          </w:rPr>
          <w:tab/>
        </w:r>
        <w:r w:rsidR="00462BDF">
          <w:rPr>
            <w:noProof/>
            <w:webHidden/>
          </w:rPr>
          <w:fldChar w:fldCharType="begin"/>
        </w:r>
        <w:r w:rsidR="00462BDF">
          <w:rPr>
            <w:noProof/>
            <w:webHidden/>
          </w:rPr>
          <w:instrText xml:space="preserve"> PAGEREF _Toc11675943 \h </w:instrText>
        </w:r>
        <w:r w:rsidR="00462BDF">
          <w:rPr>
            <w:noProof/>
            <w:webHidden/>
          </w:rPr>
        </w:r>
        <w:r w:rsidR="00462BDF">
          <w:rPr>
            <w:noProof/>
            <w:webHidden/>
          </w:rPr>
          <w:fldChar w:fldCharType="separate"/>
        </w:r>
        <w:r w:rsidR="00462BDF">
          <w:rPr>
            <w:noProof/>
            <w:webHidden/>
          </w:rPr>
          <w:t>6</w:t>
        </w:r>
        <w:r w:rsidR="00462BDF">
          <w:rPr>
            <w:noProof/>
            <w:webHidden/>
          </w:rPr>
          <w:fldChar w:fldCharType="end"/>
        </w:r>
      </w:hyperlink>
    </w:p>
    <w:p w14:paraId="372EA6FC" w14:textId="77777777" w:rsidR="00BB6EBA" w:rsidRDefault="004863F2" w:rsidP="000E75C5">
      <w:pPr>
        <w:spacing w:line="440" w:lineRule="atLeast"/>
        <w:rPr>
          <w:rFonts w:ascii="微软雅黑" w:eastAsia="微软雅黑" w:hAnsi="微软雅黑"/>
          <w:b/>
        </w:rPr>
      </w:pPr>
      <w:r w:rsidRPr="00CF0721">
        <w:rPr>
          <w:rFonts w:ascii="黑体" w:eastAsia="黑体" w:hAnsi="黑体"/>
          <w:bCs/>
        </w:rPr>
        <w:fldChar w:fldCharType="end"/>
      </w:r>
    </w:p>
    <w:p w14:paraId="13C8DC8E" w14:textId="77777777" w:rsidR="00BB6EBA" w:rsidRPr="00FA65D2" w:rsidRDefault="00BB6EBA" w:rsidP="000C6E34">
      <w:pPr>
        <w:pStyle w:val="a8"/>
        <w:spacing w:line="440" w:lineRule="atLeast"/>
        <w:ind w:left="0" w:firstLine="0"/>
        <w:jc w:val="both"/>
        <w:rPr>
          <w:rFonts w:ascii="黑体" w:eastAsia="黑体" w:hAnsi="黑体"/>
        </w:rPr>
      </w:pPr>
      <w:r>
        <w:rPr>
          <w:rFonts w:ascii="微软雅黑" w:eastAsia="微软雅黑" w:hAnsi="微软雅黑"/>
          <w:b w:val="0"/>
        </w:rPr>
        <w:br w:type="page"/>
      </w:r>
      <w:r w:rsidR="000C6E34" w:rsidRPr="00FA65D2">
        <w:rPr>
          <w:rFonts w:ascii="黑体" w:eastAsia="黑体" w:hAnsi="黑体"/>
        </w:rPr>
        <w:lastRenderedPageBreak/>
        <w:t xml:space="preserve"> </w:t>
      </w:r>
    </w:p>
    <w:p w14:paraId="1BC1E03F" w14:textId="77777777" w:rsidR="00BB6EBA" w:rsidRPr="000E75C5" w:rsidRDefault="00BB6EBA" w:rsidP="001B20D9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0" w:name="_Toc475355810"/>
      <w:bookmarkStart w:id="1" w:name="_Toc11675927"/>
      <w:r w:rsidRPr="000E75C5">
        <w:rPr>
          <w:rFonts w:ascii="Arial" w:eastAsia="黑体" w:hAnsi="Arial" w:cs="Arial" w:hint="eastAsia"/>
        </w:rPr>
        <w:t>引言</w:t>
      </w:r>
      <w:bookmarkEnd w:id="0"/>
      <w:bookmarkEnd w:id="1"/>
    </w:p>
    <w:p w14:paraId="77C48E40" w14:textId="77777777" w:rsidR="00BB6EBA" w:rsidRPr="000E75C5" w:rsidRDefault="008C7BA6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2" w:name="_Toc475355811"/>
      <w:bookmarkStart w:id="3" w:name="_Toc11675928"/>
      <w:r w:rsidRPr="000E75C5">
        <w:rPr>
          <w:rFonts w:hint="eastAsia"/>
        </w:rPr>
        <w:t>文档</w:t>
      </w:r>
      <w:r w:rsidR="00BB6EBA" w:rsidRPr="000E75C5">
        <w:rPr>
          <w:rFonts w:hint="eastAsia"/>
        </w:rPr>
        <w:t>目的</w:t>
      </w:r>
      <w:bookmarkEnd w:id="2"/>
      <w:bookmarkEnd w:id="3"/>
    </w:p>
    <w:p w14:paraId="4A922463" w14:textId="77777777" w:rsidR="00BB6EBA" w:rsidRPr="00F14E40" w:rsidRDefault="00277B7C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F14E40">
        <w:rPr>
          <w:rFonts w:ascii="Arial" w:hAnsi="Arial" w:cs="Arial" w:hint="eastAsia"/>
          <w:kern w:val="0"/>
          <w:sz w:val="21"/>
          <w:szCs w:val="21"/>
        </w:rPr>
        <w:t>该文档</w:t>
      </w:r>
      <w:proofErr w:type="gramStart"/>
      <w:r w:rsidRPr="00F14E40">
        <w:rPr>
          <w:rFonts w:ascii="Arial" w:hAnsi="Arial" w:cs="Arial" w:hint="eastAsia"/>
          <w:kern w:val="0"/>
          <w:sz w:val="21"/>
          <w:szCs w:val="21"/>
        </w:rPr>
        <w:t>用于跟</w:t>
      </w:r>
      <w:proofErr w:type="gramEnd"/>
      <w:r w:rsidRPr="00F14E40">
        <w:rPr>
          <w:rFonts w:ascii="Arial" w:hAnsi="Arial" w:cs="Arial" w:hint="eastAsia"/>
          <w:kern w:val="0"/>
          <w:sz w:val="21"/>
          <w:szCs w:val="21"/>
        </w:rPr>
        <w:t>客户交流需求的依据，作为后期程序设计和沟通</w:t>
      </w:r>
      <w:r w:rsidR="00793CE0" w:rsidRPr="00F14E40">
        <w:rPr>
          <w:rFonts w:ascii="Arial" w:hAnsi="Arial" w:cs="Arial" w:hint="eastAsia"/>
          <w:kern w:val="0"/>
          <w:sz w:val="21"/>
          <w:szCs w:val="21"/>
        </w:rPr>
        <w:t>的依据</w:t>
      </w:r>
      <w:r w:rsidRPr="00F14E4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38ABC9C" w14:textId="77777777" w:rsidR="007D579F" w:rsidRDefault="000E75C5" w:rsidP="001B20D9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4" w:name="_Toc11675929"/>
      <w:bookmarkStart w:id="5" w:name="_Toc475355821"/>
      <w:r>
        <w:rPr>
          <w:rFonts w:ascii="Arial" w:eastAsia="黑体" w:hAnsi="Arial" w:cs="Arial" w:hint="eastAsia"/>
        </w:rPr>
        <w:t>需求分析</w:t>
      </w:r>
      <w:bookmarkEnd w:id="4"/>
    </w:p>
    <w:p w14:paraId="5C7293EC" w14:textId="77777777" w:rsidR="000E75C5" w:rsidRDefault="00D865FB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6" w:name="_Toc11675930"/>
      <w:r>
        <w:rPr>
          <w:rFonts w:hint="eastAsia"/>
        </w:rPr>
        <w:t>视频控件的总体要求</w:t>
      </w:r>
      <w:bookmarkEnd w:id="6"/>
    </w:p>
    <w:p w14:paraId="7F07EB28" w14:textId="7CDC2280" w:rsidR="00D865FB" w:rsidRDefault="00BC5D3E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F14E40">
        <w:rPr>
          <w:rFonts w:ascii="Arial" w:hAnsi="Arial" w:cs="Arial" w:hint="eastAsia"/>
          <w:kern w:val="0"/>
          <w:sz w:val="21"/>
          <w:szCs w:val="21"/>
        </w:rPr>
        <w:t>视频封装支持视频格式包括：</w:t>
      </w:r>
      <w:r w:rsidRPr="00F14E40">
        <w:rPr>
          <w:rFonts w:ascii="Arial" w:hAnsi="Arial" w:cs="Arial" w:hint="eastAsia"/>
          <w:kern w:val="0"/>
          <w:sz w:val="21"/>
          <w:szCs w:val="21"/>
        </w:rPr>
        <w:t xml:space="preserve">mp4, </w:t>
      </w:r>
      <w:proofErr w:type="spellStart"/>
      <w:r w:rsidRPr="00F14E40">
        <w:rPr>
          <w:rFonts w:ascii="Arial" w:hAnsi="Arial" w:cs="Arial" w:hint="eastAsia"/>
          <w:kern w:val="0"/>
          <w:sz w:val="21"/>
          <w:szCs w:val="21"/>
        </w:rPr>
        <w:t>avi</w:t>
      </w:r>
      <w:proofErr w:type="spellEnd"/>
      <w:r w:rsidRPr="00F14E40">
        <w:rPr>
          <w:rFonts w:ascii="Arial" w:hAnsi="Arial" w:cs="Arial" w:hint="eastAsia"/>
          <w:kern w:val="0"/>
          <w:sz w:val="21"/>
          <w:szCs w:val="21"/>
        </w:rPr>
        <w:t>；</w:t>
      </w:r>
      <w:r w:rsidR="00462BDF">
        <w:rPr>
          <w:rFonts w:ascii="Arial" w:hAnsi="Arial" w:cs="Arial" w:hint="eastAsia"/>
          <w:kern w:val="0"/>
          <w:sz w:val="21"/>
          <w:szCs w:val="21"/>
        </w:rPr>
        <w:t>即</w:t>
      </w:r>
      <w:r w:rsidR="00024EED" w:rsidRPr="00F14E40">
        <w:rPr>
          <w:rFonts w:ascii="Arial" w:hAnsi="Arial" w:cs="Arial" w:hint="eastAsia"/>
          <w:kern w:val="0"/>
          <w:sz w:val="21"/>
          <w:szCs w:val="21"/>
        </w:rPr>
        <w:t>控件</w:t>
      </w:r>
      <w:r w:rsidR="00462BDF">
        <w:rPr>
          <w:rFonts w:ascii="Arial" w:hAnsi="Arial" w:cs="Arial" w:hint="eastAsia"/>
          <w:kern w:val="0"/>
          <w:sz w:val="21"/>
          <w:szCs w:val="21"/>
        </w:rPr>
        <w:t>支持</w:t>
      </w:r>
      <w:r w:rsidR="00462BDF">
        <w:rPr>
          <w:rFonts w:ascii="Arial" w:hAnsi="Arial" w:cs="Arial" w:hint="eastAsia"/>
          <w:kern w:val="0"/>
          <w:sz w:val="21"/>
          <w:szCs w:val="21"/>
        </w:rPr>
        <w:t>mp4</w:t>
      </w:r>
      <w:r w:rsidR="00462BDF">
        <w:rPr>
          <w:rFonts w:ascii="Arial" w:hAnsi="Arial" w:cs="Arial" w:hint="eastAsia"/>
          <w:kern w:val="0"/>
          <w:sz w:val="21"/>
          <w:szCs w:val="21"/>
        </w:rPr>
        <w:t>和</w:t>
      </w:r>
      <w:proofErr w:type="spellStart"/>
      <w:r w:rsidR="00462BDF">
        <w:rPr>
          <w:rFonts w:ascii="Arial" w:hAnsi="Arial" w:cs="Arial" w:hint="eastAsia"/>
          <w:kern w:val="0"/>
          <w:sz w:val="21"/>
          <w:szCs w:val="21"/>
        </w:rPr>
        <w:t>avi</w:t>
      </w:r>
      <w:proofErr w:type="spellEnd"/>
      <w:r w:rsidR="00462BDF">
        <w:rPr>
          <w:rFonts w:ascii="Arial" w:hAnsi="Arial" w:cs="Arial" w:hint="eastAsia"/>
          <w:kern w:val="0"/>
          <w:sz w:val="21"/>
          <w:szCs w:val="21"/>
        </w:rPr>
        <w:t>的视频回放功能</w:t>
      </w:r>
      <w:r w:rsidR="00024EED" w:rsidRPr="00F14E4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7EE081FB" w14:textId="5C4EC87F" w:rsidR="00C819DE" w:rsidRPr="00F14E40" w:rsidRDefault="003E35F8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所有视频的编码格式统一，编码格式为</w:t>
      </w:r>
      <w:r w:rsidR="00C819DE">
        <w:rPr>
          <w:rFonts w:ascii="Arial" w:hAnsi="Arial" w:cs="Arial" w:hint="eastAsia"/>
          <w:kern w:val="0"/>
          <w:sz w:val="21"/>
          <w:szCs w:val="21"/>
        </w:rPr>
        <w:t>H264</w:t>
      </w:r>
    </w:p>
    <w:p w14:paraId="6DD54874" w14:textId="77777777" w:rsidR="00290736" w:rsidRDefault="00290736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7" w:name="_Toc11675931"/>
      <w:r>
        <w:rPr>
          <w:rFonts w:hint="eastAsia"/>
        </w:rPr>
        <w:t>控件放大缩小</w:t>
      </w:r>
      <w:bookmarkEnd w:id="7"/>
    </w:p>
    <w:p w14:paraId="5DB8587B" w14:textId="26F8748C" w:rsidR="007D579F" w:rsidRPr="0002726C" w:rsidRDefault="00665FE0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图像控件支持放大缩小功能</w:t>
      </w:r>
      <w:r w:rsidR="00EC310C" w:rsidRPr="00B82535">
        <w:rPr>
          <w:rFonts w:ascii="Arial" w:hAnsi="Arial" w:cs="Arial" w:hint="eastAsia"/>
          <w:kern w:val="0"/>
          <w:sz w:val="21"/>
          <w:szCs w:val="21"/>
        </w:rPr>
        <w:t>。用于客户</w:t>
      </w:r>
      <w:r w:rsidRPr="00B82535">
        <w:rPr>
          <w:rFonts w:ascii="Arial" w:hAnsi="Arial" w:cs="Arial" w:hint="eastAsia"/>
          <w:kern w:val="0"/>
          <w:sz w:val="21"/>
          <w:szCs w:val="21"/>
        </w:rPr>
        <w:t>基于</w:t>
      </w:r>
      <w:r w:rsidR="00EC310C" w:rsidRPr="00B82535">
        <w:rPr>
          <w:rFonts w:ascii="Arial" w:hAnsi="Arial" w:cs="Arial" w:hint="eastAsia"/>
          <w:kern w:val="0"/>
          <w:sz w:val="21"/>
          <w:szCs w:val="21"/>
        </w:rPr>
        <w:t>视频</w:t>
      </w:r>
      <w:r w:rsidRPr="00B82535">
        <w:rPr>
          <w:rFonts w:ascii="Arial" w:hAnsi="Arial" w:cs="Arial" w:hint="eastAsia"/>
          <w:kern w:val="0"/>
          <w:sz w:val="21"/>
          <w:szCs w:val="21"/>
        </w:rPr>
        <w:t>控件</w:t>
      </w:r>
      <w:r w:rsidR="00EC310C" w:rsidRPr="00B82535">
        <w:rPr>
          <w:rFonts w:ascii="Arial" w:hAnsi="Arial" w:cs="Arial" w:hint="eastAsia"/>
          <w:kern w:val="0"/>
          <w:sz w:val="21"/>
          <w:szCs w:val="21"/>
        </w:rPr>
        <w:t>做</w:t>
      </w:r>
      <w:r w:rsidRPr="00B82535">
        <w:rPr>
          <w:rFonts w:ascii="Arial" w:hAnsi="Arial" w:cs="Arial" w:hint="eastAsia"/>
          <w:kern w:val="0"/>
          <w:sz w:val="21"/>
          <w:szCs w:val="21"/>
        </w:rPr>
        <w:t>二次开发的时候，外部调用控件时，可设置控件的大小，控件大小改变后，图像要按照比例做相应的变化</w:t>
      </w:r>
      <w:r w:rsidR="00CC1333" w:rsidRPr="00B82535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4274074" w14:textId="77777777" w:rsidR="007D579F" w:rsidRDefault="00FA68CB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8" w:name="_Toc11675932"/>
      <w:r>
        <w:rPr>
          <w:rFonts w:hint="eastAsia"/>
        </w:rPr>
        <w:t>字幕</w:t>
      </w:r>
      <w:r w:rsidR="00873A5D">
        <w:rPr>
          <w:rFonts w:hint="eastAsia"/>
        </w:rPr>
        <w:t>控件</w:t>
      </w:r>
      <w:bookmarkEnd w:id="8"/>
    </w:p>
    <w:p w14:paraId="70E0467A" w14:textId="77777777" w:rsidR="00FE0A8E" w:rsidRPr="00B82535" w:rsidRDefault="00FE0A8E" w:rsidP="007222B5">
      <w:pPr>
        <w:spacing w:line="360" w:lineRule="exact"/>
        <w:ind w:firstLineChars="200" w:firstLine="422"/>
        <w:rPr>
          <w:rFonts w:ascii="Arial" w:hAnsi="Arial" w:cs="Arial"/>
          <w:kern w:val="0"/>
          <w:sz w:val="21"/>
          <w:szCs w:val="21"/>
        </w:rPr>
      </w:pPr>
      <w:r w:rsidRPr="007222B5">
        <w:rPr>
          <w:rFonts w:ascii="Arial" w:hAnsi="Arial" w:cs="Arial" w:hint="eastAsia"/>
          <w:b/>
          <w:kern w:val="0"/>
          <w:sz w:val="21"/>
          <w:szCs w:val="21"/>
        </w:rPr>
        <w:t>前言：</w:t>
      </w:r>
      <w:r w:rsidRPr="00B82535">
        <w:rPr>
          <w:rFonts w:ascii="Arial" w:hAnsi="Arial" w:cs="Arial" w:hint="eastAsia"/>
          <w:kern w:val="0"/>
          <w:sz w:val="21"/>
          <w:szCs w:val="21"/>
        </w:rPr>
        <w:t>现有两种应用场景，一种</w:t>
      </w:r>
      <w:proofErr w:type="gramStart"/>
      <w:r w:rsidRPr="00B82535">
        <w:rPr>
          <w:rFonts w:ascii="Arial" w:hAnsi="Arial" w:cs="Arial" w:hint="eastAsia"/>
          <w:kern w:val="0"/>
          <w:sz w:val="21"/>
          <w:szCs w:val="21"/>
        </w:rPr>
        <w:t>是之前</w:t>
      </w:r>
      <w:proofErr w:type="gramEnd"/>
      <w:r w:rsidRPr="00B82535">
        <w:rPr>
          <w:rFonts w:ascii="Arial" w:hAnsi="Arial" w:cs="Arial" w:hint="eastAsia"/>
          <w:kern w:val="0"/>
          <w:sz w:val="21"/>
          <w:szCs w:val="21"/>
        </w:rPr>
        <w:t>采集的视频文件，字幕已经打在了视频图像上，该类视频文件回放的时候就不需要字幕文件，另一种就是带有字幕文件的视频，这类视频字幕的显示区域可二次开发，字幕和视频可叠加</w:t>
      </w:r>
      <w:r w:rsidR="00861E3A" w:rsidRPr="00B82535">
        <w:rPr>
          <w:rFonts w:ascii="Arial" w:hAnsi="Arial" w:cs="Arial" w:hint="eastAsia"/>
          <w:kern w:val="0"/>
          <w:sz w:val="21"/>
          <w:szCs w:val="21"/>
        </w:rPr>
        <w:t>如图</w:t>
      </w:r>
      <w:r w:rsidR="00861E3A" w:rsidRPr="00B82535">
        <w:rPr>
          <w:rFonts w:ascii="Arial" w:hAnsi="Arial" w:cs="Arial" w:hint="eastAsia"/>
          <w:kern w:val="0"/>
          <w:sz w:val="21"/>
          <w:szCs w:val="21"/>
        </w:rPr>
        <w:t>2.3-1</w:t>
      </w:r>
      <w:r w:rsidR="00861E3A" w:rsidRPr="00B82535">
        <w:rPr>
          <w:rFonts w:ascii="Arial" w:hAnsi="Arial" w:cs="Arial" w:hint="eastAsia"/>
          <w:kern w:val="0"/>
          <w:sz w:val="21"/>
          <w:szCs w:val="21"/>
        </w:rPr>
        <w:t>字幕居于视频控件上方</w:t>
      </w:r>
      <w:r w:rsidRPr="00B82535">
        <w:rPr>
          <w:rFonts w:ascii="Arial" w:hAnsi="Arial" w:cs="Arial" w:hint="eastAsia"/>
          <w:kern w:val="0"/>
          <w:sz w:val="21"/>
          <w:szCs w:val="21"/>
        </w:rPr>
        <w:t>，可分离</w:t>
      </w:r>
      <w:r w:rsidR="00861E3A" w:rsidRPr="00B82535">
        <w:rPr>
          <w:rFonts w:ascii="Arial" w:hAnsi="Arial" w:cs="Arial" w:hint="eastAsia"/>
          <w:kern w:val="0"/>
          <w:sz w:val="21"/>
          <w:szCs w:val="21"/>
        </w:rPr>
        <w:t>如图</w:t>
      </w:r>
      <w:r w:rsidR="00861E3A" w:rsidRPr="00B82535">
        <w:rPr>
          <w:rFonts w:ascii="Arial" w:hAnsi="Arial" w:cs="Arial" w:hint="eastAsia"/>
          <w:kern w:val="0"/>
          <w:sz w:val="21"/>
          <w:szCs w:val="21"/>
        </w:rPr>
        <w:t>2.3-2</w:t>
      </w:r>
      <w:r w:rsidR="00861E3A" w:rsidRPr="00B82535">
        <w:rPr>
          <w:rFonts w:ascii="Arial" w:hAnsi="Arial" w:cs="Arial" w:hint="eastAsia"/>
          <w:kern w:val="0"/>
          <w:sz w:val="21"/>
          <w:szCs w:val="21"/>
        </w:rPr>
        <w:t>字幕居于视频控件外（可在视频控件上下左右任何位置）</w:t>
      </w:r>
      <w:r w:rsidRPr="00B82535">
        <w:rPr>
          <w:rFonts w:ascii="Arial" w:hAnsi="Arial" w:cs="Arial" w:hint="eastAsia"/>
          <w:kern w:val="0"/>
          <w:sz w:val="21"/>
          <w:szCs w:val="21"/>
        </w:rPr>
        <w:t>，所以需要开发两个控件，让用户二次开发的时候能灵活运用。</w:t>
      </w:r>
    </w:p>
    <w:p w14:paraId="66FCBA31" w14:textId="77777777" w:rsidR="00861E3A" w:rsidRDefault="00861E3A" w:rsidP="00861E3A">
      <w:pPr>
        <w:ind w:firstLine="420"/>
        <w:jc w:val="center"/>
      </w:pPr>
      <w:r>
        <w:rPr>
          <w:noProof/>
        </w:rPr>
        <w:lastRenderedPageBreak/>
        <w:drawing>
          <wp:inline distT="0" distB="0" distL="0" distR="0" wp14:anchorId="4F80BC2A" wp14:editId="18BF87CE">
            <wp:extent cx="4993574" cy="2943103"/>
            <wp:effectExtent l="0" t="0" r="0" b="0"/>
            <wp:docPr id="4" name="图片 4" descr="E:\巡检3.0\新建文件夹\内部字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巡检3.0\新建文件夹\内部字幕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60" cy="294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DE05" w14:textId="77777777" w:rsidR="00861E3A" w:rsidRPr="00B82535" w:rsidRDefault="00861E3A" w:rsidP="00B82535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B82535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B82535">
        <w:rPr>
          <w:rFonts w:ascii="Arial" w:eastAsia="黑体" w:hAnsi="Arial" w:cs="Arial" w:hint="eastAsia"/>
          <w:kern w:val="0"/>
          <w:sz w:val="21"/>
          <w:szCs w:val="21"/>
        </w:rPr>
        <w:t>2.3-1</w:t>
      </w:r>
      <w:r w:rsidR="006E6968" w:rsidRPr="00B82535">
        <w:rPr>
          <w:rFonts w:ascii="Arial" w:eastAsia="黑体" w:hAnsi="Arial" w:cs="Arial" w:hint="eastAsia"/>
          <w:kern w:val="0"/>
          <w:sz w:val="21"/>
          <w:szCs w:val="21"/>
        </w:rPr>
        <w:t>字幕居于视频控件上方</w:t>
      </w:r>
    </w:p>
    <w:p w14:paraId="2C750EBB" w14:textId="77777777" w:rsidR="006E6968" w:rsidRDefault="006E6968" w:rsidP="00861E3A">
      <w:pPr>
        <w:ind w:firstLine="420"/>
        <w:jc w:val="center"/>
      </w:pPr>
      <w:r>
        <w:rPr>
          <w:noProof/>
        </w:rPr>
        <w:drawing>
          <wp:inline distT="0" distB="0" distL="0" distR="0" wp14:anchorId="06C99692" wp14:editId="7EA2235F">
            <wp:extent cx="4727891" cy="3485408"/>
            <wp:effectExtent l="0" t="0" r="0" b="1270"/>
            <wp:docPr id="5" name="图片 5" descr="E:\巡检3.0\新建文件夹\上小字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巡检3.0\新建文件夹\上小字幕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00" cy="348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2D628" w14:textId="77777777" w:rsidR="006E6968" w:rsidRPr="00B82535" w:rsidRDefault="006E6968" w:rsidP="00B82535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B82535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="00D475A7">
        <w:rPr>
          <w:rFonts w:ascii="Arial" w:eastAsia="黑体" w:hAnsi="Arial" w:cs="Arial" w:hint="eastAsia"/>
          <w:kern w:val="0"/>
          <w:sz w:val="21"/>
          <w:szCs w:val="21"/>
        </w:rPr>
        <w:t>2.3-2</w:t>
      </w:r>
      <w:r w:rsidRPr="00B82535">
        <w:rPr>
          <w:rFonts w:ascii="Arial" w:eastAsia="黑体" w:hAnsi="Arial" w:cs="Arial" w:hint="eastAsia"/>
          <w:kern w:val="0"/>
          <w:sz w:val="21"/>
          <w:szCs w:val="21"/>
        </w:rPr>
        <w:t>幕居于视频控件外</w:t>
      </w:r>
    </w:p>
    <w:p w14:paraId="4A9E752D" w14:textId="77777777" w:rsidR="006E6968" w:rsidRPr="006E6968" w:rsidRDefault="006E6968" w:rsidP="00861E3A">
      <w:pPr>
        <w:ind w:firstLine="420"/>
        <w:jc w:val="center"/>
      </w:pPr>
    </w:p>
    <w:p w14:paraId="3C02257A" w14:textId="77777777" w:rsidR="00AE16C4" w:rsidRPr="007222B5" w:rsidRDefault="00AE16C4" w:rsidP="007222B5">
      <w:pPr>
        <w:spacing w:line="360" w:lineRule="exact"/>
        <w:ind w:firstLine="420"/>
        <w:rPr>
          <w:rFonts w:ascii="Arial" w:hAnsi="Arial" w:cs="Arial"/>
          <w:b/>
          <w:kern w:val="0"/>
          <w:sz w:val="21"/>
          <w:szCs w:val="21"/>
        </w:rPr>
      </w:pPr>
      <w:r w:rsidRPr="007222B5">
        <w:rPr>
          <w:rFonts w:ascii="Arial" w:hAnsi="Arial" w:cs="Arial" w:hint="eastAsia"/>
          <w:b/>
          <w:kern w:val="0"/>
          <w:sz w:val="21"/>
          <w:szCs w:val="21"/>
        </w:rPr>
        <w:t>功能：</w:t>
      </w:r>
    </w:p>
    <w:p w14:paraId="396482E7" w14:textId="7964648A" w:rsidR="008D7A70" w:rsidRPr="00B82535" w:rsidRDefault="008D7A70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632E0E">
        <w:rPr>
          <w:rFonts w:ascii="Arial" w:hAnsi="Arial" w:cs="Arial" w:hint="eastAsia"/>
          <w:kern w:val="0"/>
          <w:sz w:val="21"/>
          <w:szCs w:val="21"/>
        </w:rPr>
        <w:t>1</w:t>
      </w:r>
      <w:r w:rsidRPr="00632E0E">
        <w:rPr>
          <w:rFonts w:ascii="Arial" w:hAnsi="Arial" w:cs="Arial" w:hint="eastAsia"/>
          <w:kern w:val="0"/>
          <w:sz w:val="21"/>
          <w:szCs w:val="21"/>
        </w:rPr>
        <w:t>、</w:t>
      </w:r>
      <w:r w:rsidR="00873A5D" w:rsidRPr="00632E0E">
        <w:rPr>
          <w:rFonts w:ascii="Arial" w:hAnsi="Arial" w:cs="Arial" w:hint="eastAsia"/>
          <w:kern w:val="0"/>
          <w:sz w:val="21"/>
          <w:szCs w:val="21"/>
        </w:rPr>
        <w:t>通过字幕文件路径读取字幕文件信息</w:t>
      </w:r>
      <w:r w:rsidR="00D865FB" w:rsidRPr="00632E0E">
        <w:rPr>
          <w:rFonts w:ascii="Arial" w:hAnsi="Arial" w:cs="Arial" w:hint="eastAsia"/>
          <w:kern w:val="0"/>
          <w:sz w:val="21"/>
          <w:szCs w:val="21"/>
        </w:rPr>
        <w:t>，控件</w:t>
      </w:r>
      <w:proofErr w:type="gramStart"/>
      <w:r w:rsidR="00D865FB" w:rsidRPr="00632E0E">
        <w:rPr>
          <w:rFonts w:ascii="Arial" w:hAnsi="Arial" w:cs="Arial" w:hint="eastAsia"/>
          <w:kern w:val="0"/>
          <w:sz w:val="21"/>
          <w:szCs w:val="21"/>
        </w:rPr>
        <w:t>做对</w:t>
      </w:r>
      <w:proofErr w:type="gramEnd"/>
      <w:r w:rsidR="00D865FB" w:rsidRPr="00632E0E">
        <w:rPr>
          <w:rFonts w:ascii="Arial" w:hAnsi="Arial" w:cs="Arial" w:hint="eastAsia"/>
          <w:kern w:val="0"/>
          <w:sz w:val="21"/>
          <w:szCs w:val="21"/>
        </w:rPr>
        <w:t>应显示（可以设置</w:t>
      </w:r>
      <w:r w:rsidR="008D1916">
        <w:rPr>
          <w:rFonts w:ascii="Arial" w:hAnsi="Arial" w:cs="Arial" w:hint="eastAsia"/>
          <w:kern w:val="0"/>
          <w:sz w:val="21"/>
          <w:szCs w:val="21"/>
        </w:rPr>
        <w:t>显示</w:t>
      </w:r>
      <w:r w:rsidR="00D865FB" w:rsidRPr="00632E0E">
        <w:rPr>
          <w:rFonts w:ascii="Arial" w:hAnsi="Arial" w:cs="Arial" w:hint="eastAsia"/>
          <w:kern w:val="0"/>
          <w:sz w:val="21"/>
          <w:szCs w:val="21"/>
        </w:rPr>
        <w:t>信息的</w:t>
      </w:r>
      <w:r w:rsidR="008D1916">
        <w:rPr>
          <w:rFonts w:ascii="Arial" w:hAnsi="Arial" w:cs="Arial" w:hint="eastAsia"/>
          <w:kern w:val="0"/>
          <w:sz w:val="21"/>
          <w:szCs w:val="21"/>
        </w:rPr>
        <w:t>颜色和字体大小</w:t>
      </w:r>
      <w:r w:rsidR="00D865FB" w:rsidRPr="00632E0E">
        <w:rPr>
          <w:rFonts w:ascii="Arial" w:hAnsi="Arial" w:cs="Arial" w:hint="eastAsia"/>
          <w:kern w:val="0"/>
          <w:sz w:val="21"/>
          <w:szCs w:val="21"/>
        </w:rPr>
        <w:t>）</w:t>
      </w:r>
      <w:r w:rsidR="001F001B" w:rsidRPr="00632E0E">
        <w:rPr>
          <w:rFonts w:ascii="Arial" w:hAnsi="Arial" w:cs="Arial" w:hint="eastAsia"/>
          <w:kern w:val="0"/>
          <w:sz w:val="21"/>
          <w:szCs w:val="21"/>
        </w:rPr>
        <w:t>。</w:t>
      </w:r>
    </w:p>
    <w:p w14:paraId="5FFE99A1" w14:textId="77777777" w:rsidR="008D7A70" w:rsidRPr="0002726C" w:rsidRDefault="008D7A70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02726C">
        <w:rPr>
          <w:rFonts w:ascii="Arial" w:hAnsi="Arial" w:cs="Arial"/>
          <w:kern w:val="0"/>
          <w:sz w:val="21"/>
          <w:szCs w:val="21"/>
        </w:rPr>
        <w:br w:type="page"/>
      </w:r>
    </w:p>
    <w:p w14:paraId="45589ACB" w14:textId="2535882E" w:rsidR="008D7A70" w:rsidRPr="00B82535" w:rsidRDefault="008D7A70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lastRenderedPageBreak/>
        <w:t>2</w:t>
      </w:r>
      <w:r w:rsidRPr="00B82535">
        <w:rPr>
          <w:rFonts w:ascii="Arial" w:hAnsi="Arial" w:cs="Arial" w:hint="eastAsia"/>
          <w:kern w:val="0"/>
          <w:sz w:val="21"/>
          <w:szCs w:val="21"/>
        </w:rPr>
        <w:t>、</w:t>
      </w:r>
      <w:r w:rsidR="001F001B" w:rsidRPr="00B82535">
        <w:rPr>
          <w:rFonts w:ascii="Arial" w:hAnsi="Arial" w:cs="Arial" w:hint="eastAsia"/>
          <w:kern w:val="0"/>
          <w:sz w:val="21"/>
          <w:szCs w:val="21"/>
        </w:rPr>
        <w:t>字幕信息</w:t>
      </w:r>
      <w:r w:rsidR="00C70BCF" w:rsidRPr="00B82535">
        <w:rPr>
          <w:rFonts w:ascii="Arial" w:hAnsi="Arial" w:cs="Arial" w:hint="eastAsia"/>
          <w:kern w:val="0"/>
          <w:sz w:val="21"/>
          <w:szCs w:val="21"/>
        </w:rPr>
        <w:t>文件</w:t>
      </w:r>
      <w:r w:rsidR="001F001B" w:rsidRPr="00B82535">
        <w:rPr>
          <w:rFonts w:ascii="Arial" w:hAnsi="Arial" w:cs="Arial" w:hint="eastAsia"/>
          <w:kern w:val="0"/>
          <w:sz w:val="21"/>
          <w:szCs w:val="21"/>
        </w:rPr>
        <w:t>统一格式，统一格式由</w:t>
      </w:r>
      <w:proofErr w:type="gramStart"/>
      <w:r w:rsidR="001F001B" w:rsidRPr="00B82535">
        <w:rPr>
          <w:rFonts w:ascii="Arial" w:hAnsi="Arial" w:cs="Arial" w:hint="eastAsia"/>
          <w:kern w:val="0"/>
          <w:sz w:val="21"/>
          <w:szCs w:val="21"/>
        </w:rPr>
        <w:t>铁科英迈</w:t>
      </w:r>
      <w:proofErr w:type="gramEnd"/>
      <w:r w:rsidR="001F001B" w:rsidRPr="00B82535">
        <w:rPr>
          <w:rFonts w:ascii="Arial" w:hAnsi="Arial" w:cs="Arial" w:hint="eastAsia"/>
          <w:kern w:val="0"/>
          <w:sz w:val="21"/>
          <w:szCs w:val="21"/>
        </w:rPr>
        <w:t>提供</w:t>
      </w:r>
      <w:r w:rsidR="00C77B27">
        <w:rPr>
          <w:rFonts w:ascii="Arial" w:hAnsi="Arial" w:cs="Arial" w:hint="eastAsia"/>
          <w:kern w:val="0"/>
          <w:sz w:val="21"/>
          <w:szCs w:val="21"/>
        </w:rPr>
        <w:t>，见《</w:t>
      </w:r>
      <w:r w:rsidR="00C77B27" w:rsidRPr="00C77B27">
        <w:rPr>
          <w:rFonts w:ascii="Arial" w:hAnsi="Arial" w:cs="Arial" w:hint="eastAsia"/>
          <w:kern w:val="0"/>
          <w:sz w:val="21"/>
          <w:szCs w:val="21"/>
        </w:rPr>
        <w:t>视频字幕格式</w:t>
      </w:r>
      <w:r w:rsidR="00C77B27" w:rsidRPr="00C77B27">
        <w:rPr>
          <w:rFonts w:ascii="Arial" w:hAnsi="Arial" w:cs="Arial" w:hint="eastAsia"/>
          <w:kern w:val="0"/>
          <w:sz w:val="21"/>
          <w:szCs w:val="21"/>
        </w:rPr>
        <w:t xml:space="preserve"> 20190603v2</w:t>
      </w:r>
      <w:r w:rsidR="00C77B27">
        <w:rPr>
          <w:rFonts w:ascii="Arial" w:hAnsi="Arial" w:cs="Arial" w:hint="eastAsia"/>
          <w:kern w:val="0"/>
          <w:sz w:val="21"/>
          <w:szCs w:val="21"/>
        </w:rPr>
        <w:t>》</w:t>
      </w:r>
      <w:r w:rsidR="00325947" w:rsidRPr="00B82535">
        <w:rPr>
          <w:rFonts w:ascii="Arial" w:hAnsi="Arial" w:cs="Arial" w:hint="eastAsia"/>
          <w:kern w:val="0"/>
          <w:sz w:val="21"/>
          <w:szCs w:val="21"/>
        </w:rPr>
        <w:t>。</w:t>
      </w:r>
    </w:p>
    <w:p w14:paraId="73372766" w14:textId="77777777" w:rsidR="008D7A70" w:rsidRPr="00B82535" w:rsidRDefault="008D7A70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3</w:t>
      </w:r>
      <w:r w:rsidRPr="00B82535">
        <w:rPr>
          <w:rFonts w:ascii="Arial" w:hAnsi="Arial" w:cs="Arial" w:hint="eastAsia"/>
          <w:kern w:val="0"/>
          <w:sz w:val="21"/>
          <w:szCs w:val="21"/>
        </w:rPr>
        <w:t>、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字幕文件</w:t>
      </w:r>
      <w:r w:rsidR="00C70BCF" w:rsidRPr="00B82535">
        <w:rPr>
          <w:rFonts w:ascii="Arial" w:hAnsi="Arial" w:cs="Arial" w:hint="eastAsia"/>
          <w:kern w:val="0"/>
          <w:sz w:val="21"/>
          <w:szCs w:val="21"/>
        </w:rPr>
        <w:t>控件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可选择背景是</w:t>
      </w:r>
      <w:r w:rsidR="00C70BCF" w:rsidRPr="00B82535">
        <w:rPr>
          <w:rFonts w:ascii="Arial" w:hAnsi="Arial" w:cs="Arial" w:hint="eastAsia"/>
          <w:kern w:val="0"/>
          <w:sz w:val="21"/>
          <w:szCs w:val="21"/>
        </w:rPr>
        <w:t>否透明</w:t>
      </w:r>
      <w:r w:rsidR="00992935" w:rsidRPr="00B82535">
        <w:rPr>
          <w:rFonts w:ascii="Arial" w:hAnsi="Arial" w:cs="Arial" w:hint="eastAsia"/>
          <w:kern w:val="0"/>
          <w:sz w:val="21"/>
          <w:szCs w:val="21"/>
        </w:rPr>
        <w:t>显示</w:t>
      </w:r>
      <w:r w:rsidR="00992935" w:rsidRPr="00B82535">
        <w:rPr>
          <w:rFonts w:ascii="Arial" w:hAnsi="Arial" w:cs="Arial"/>
          <w:kern w:val="0"/>
          <w:sz w:val="21"/>
          <w:szCs w:val="21"/>
        </w:rPr>
        <w:t xml:space="preserve"> 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BB99769" w14:textId="6EA0318B" w:rsidR="00C70BCF" w:rsidRPr="00B82535" w:rsidRDefault="008D7A70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4</w:t>
      </w:r>
      <w:r w:rsidRPr="00B82535">
        <w:rPr>
          <w:rFonts w:ascii="Arial" w:hAnsi="Arial" w:cs="Arial" w:hint="eastAsia"/>
          <w:kern w:val="0"/>
          <w:sz w:val="21"/>
          <w:szCs w:val="21"/>
        </w:rPr>
        <w:t>、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通过读取字幕信息文件获取字幕文件中</w:t>
      </w:r>
      <w:r w:rsidR="00D935AC" w:rsidRPr="00D935AC">
        <w:rPr>
          <w:rFonts w:ascii="Arial" w:hAnsi="Arial" w:cs="Arial" w:hint="eastAsia"/>
          <w:kern w:val="0"/>
          <w:sz w:val="21"/>
          <w:szCs w:val="21"/>
        </w:rPr>
        <w:t>[</w:t>
      </w:r>
      <w:proofErr w:type="spellStart"/>
      <w:r w:rsidR="00D935AC" w:rsidRPr="00D935AC">
        <w:rPr>
          <w:rFonts w:ascii="Arial" w:hAnsi="Arial" w:cs="Arial" w:hint="eastAsia"/>
          <w:kern w:val="0"/>
          <w:sz w:val="21"/>
          <w:szCs w:val="21"/>
        </w:rPr>
        <w:t>Define</w:t>
      </w:r>
      <w:r w:rsidR="00D935AC" w:rsidRPr="00D935AC">
        <w:rPr>
          <w:rFonts w:ascii="Arial" w:hAnsi="Arial" w:cs="Arial"/>
          <w:kern w:val="0"/>
          <w:sz w:val="21"/>
          <w:szCs w:val="21"/>
        </w:rPr>
        <w:t>Segment</w:t>
      </w:r>
      <w:proofErr w:type="spellEnd"/>
      <w:r w:rsidR="00D935AC" w:rsidRPr="00D935AC">
        <w:rPr>
          <w:rFonts w:ascii="Arial" w:hAnsi="Arial" w:cs="Arial"/>
          <w:kern w:val="0"/>
          <w:sz w:val="21"/>
          <w:szCs w:val="21"/>
        </w:rPr>
        <w:t>]</w:t>
      </w:r>
      <w:r w:rsidR="00D935AC">
        <w:rPr>
          <w:rFonts w:ascii="Arial" w:hAnsi="Arial" w:cs="Arial" w:hint="eastAsia"/>
          <w:kern w:val="0"/>
          <w:sz w:val="21"/>
          <w:szCs w:val="21"/>
        </w:rPr>
        <w:t>节点下定义的字段信息来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提供给用户选择是否显示，如图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2.3-</w:t>
      </w:r>
      <w:r w:rsidR="006945A9">
        <w:rPr>
          <w:rFonts w:ascii="Arial" w:hAnsi="Arial" w:cs="Arial" w:hint="eastAsia"/>
          <w:kern w:val="0"/>
          <w:sz w:val="21"/>
          <w:szCs w:val="21"/>
        </w:rPr>
        <w:t>3</w:t>
      </w:r>
      <w:r w:rsidR="00C57039" w:rsidRPr="00B82535">
        <w:rPr>
          <w:rFonts w:ascii="Arial" w:hAnsi="Arial" w:cs="Arial" w:hint="eastAsia"/>
          <w:kern w:val="0"/>
          <w:sz w:val="21"/>
          <w:szCs w:val="21"/>
        </w:rPr>
        <w:t>显示字段设置</w:t>
      </w:r>
      <w:r w:rsidR="00291334" w:rsidRPr="00B82535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9F29579" w14:textId="77777777" w:rsidR="00C57039" w:rsidRPr="00C57039" w:rsidRDefault="00C57039" w:rsidP="00C57039">
      <w:pPr>
        <w:widowControl/>
        <w:jc w:val="center"/>
        <w:rPr>
          <w:rFonts w:hAnsi="宋体" w:cs="宋体"/>
          <w:kern w:val="0"/>
        </w:rPr>
      </w:pPr>
      <w:r>
        <w:rPr>
          <w:rFonts w:hAnsi="宋体" w:cs="宋体"/>
          <w:noProof/>
          <w:kern w:val="0"/>
        </w:rPr>
        <w:drawing>
          <wp:inline distT="0" distB="0" distL="0" distR="0" wp14:anchorId="2D33E687" wp14:editId="3B1F9BFD">
            <wp:extent cx="3900735" cy="1633270"/>
            <wp:effectExtent l="0" t="0" r="5080" b="5080"/>
            <wp:docPr id="3" name="图片 3" descr="C:\Users\Admin\Documents\Tencent Files\570780766\Image\C2C\D4W7ER4@BV7CMB%@X07NO[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570780766\Image\C2C\D4W7ER4@BV7CMB%@X07NO[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21" cy="163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2662" w14:textId="77777777" w:rsidR="00C57039" w:rsidRPr="00B82535" w:rsidRDefault="00C57039" w:rsidP="00B82535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B82535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="00B82535">
        <w:rPr>
          <w:rFonts w:ascii="Arial" w:eastAsia="黑体" w:hAnsi="Arial" w:cs="Arial" w:hint="eastAsia"/>
          <w:kern w:val="0"/>
          <w:sz w:val="21"/>
          <w:szCs w:val="21"/>
        </w:rPr>
        <w:t>2.3-3</w:t>
      </w:r>
      <w:r w:rsidRPr="00B82535">
        <w:rPr>
          <w:rFonts w:ascii="Arial" w:eastAsia="黑体" w:hAnsi="Arial" w:cs="Arial" w:hint="eastAsia"/>
          <w:kern w:val="0"/>
          <w:sz w:val="21"/>
          <w:szCs w:val="21"/>
        </w:rPr>
        <w:t>显示信息设置</w:t>
      </w:r>
    </w:p>
    <w:p w14:paraId="62967F3A" w14:textId="77777777" w:rsidR="00D36D01" w:rsidRDefault="00D0736D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9" w:name="_Toc11675933"/>
      <w:r>
        <w:rPr>
          <w:rFonts w:hint="eastAsia"/>
        </w:rPr>
        <w:t>局部放大功能</w:t>
      </w:r>
      <w:bookmarkEnd w:id="9"/>
    </w:p>
    <w:p w14:paraId="429BB733" w14:textId="77777777" w:rsidR="00D0736D" w:rsidRPr="00B82535" w:rsidRDefault="00E22259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视频在播放过程中，</w:t>
      </w:r>
      <w:r w:rsidRPr="00B82535">
        <w:rPr>
          <w:rFonts w:ascii="Arial" w:hAnsi="Arial" w:cs="Arial" w:hint="eastAsia"/>
          <w:kern w:val="0"/>
          <w:sz w:val="21"/>
          <w:szCs w:val="21"/>
        </w:rPr>
        <w:t>CTRL+</w:t>
      </w:r>
      <w:r w:rsidRPr="00B82535">
        <w:rPr>
          <w:rFonts w:ascii="Arial" w:hAnsi="Arial" w:cs="Arial" w:hint="eastAsia"/>
          <w:kern w:val="0"/>
          <w:sz w:val="21"/>
          <w:szCs w:val="21"/>
        </w:rPr>
        <w:t>鼠标左键</w:t>
      </w:r>
      <w:proofErr w:type="gramStart"/>
      <w:r w:rsidRPr="00B82535">
        <w:rPr>
          <w:rFonts w:ascii="Arial" w:hAnsi="Arial" w:cs="Arial" w:hint="eastAsia"/>
          <w:kern w:val="0"/>
          <w:sz w:val="21"/>
          <w:szCs w:val="21"/>
        </w:rPr>
        <w:t>框选需要</w:t>
      </w:r>
      <w:proofErr w:type="gramEnd"/>
      <w:r w:rsidRPr="00B82535">
        <w:rPr>
          <w:rFonts w:ascii="Arial" w:hAnsi="Arial" w:cs="Arial" w:hint="eastAsia"/>
          <w:kern w:val="0"/>
          <w:sz w:val="21"/>
          <w:szCs w:val="21"/>
        </w:rPr>
        <w:t>放大的位置如图</w:t>
      </w:r>
      <w:r w:rsidRPr="00B82535">
        <w:rPr>
          <w:rFonts w:ascii="Arial" w:hAnsi="Arial" w:cs="Arial" w:hint="eastAsia"/>
          <w:kern w:val="0"/>
          <w:sz w:val="21"/>
          <w:szCs w:val="21"/>
        </w:rPr>
        <w:t>2.3-1</w:t>
      </w:r>
      <w:r w:rsidRPr="00B82535">
        <w:rPr>
          <w:rFonts w:ascii="Arial" w:hAnsi="Arial" w:cs="Arial" w:hint="eastAsia"/>
          <w:kern w:val="0"/>
          <w:sz w:val="21"/>
          <w:szCs w:val="21"/>
        </w:rPr>
        <w:t>所示，松开鼠标左键时，</w:t>
      </w:r>
      <w:proofErr w:type="gramStart"/>
      <w:r w:rsidRPr="00B82535">
        <w:rPr>
          <w:rFonts w:ascii="Arial" w:hAnsi="Arial" w:cs="Arial" w:hint="eastAsia"/>
          <w:kern w:val="0"/>
          <w:sz w:val="21"/>
          <w:szCs w:val="21"/>
        </w:rPr>
        <w:t>将框选的</w:t>
      </w:r>
      <w:proofErr w:type="gramEnd"/>
      <w:r w:rsidRPr="00B82535">
        <w:rPr>
          <w:rFonts w:ascii="Arial" w:hAnsi="Arial" w:cs="Arial" w:hint="eastAsia"/>
          <w:kern w:val="0"/>
          <w:sz w:val="21"/>
          <w:szCs w:val="21"/>
        </w:rPr>
        <w:t>部位比例放大到屏幕中显示</w:t>
      </w:r>
      <w:r w:rsidR="000B2103" w:rsidRPr="00B82535">
        <w:rPr>
          <w:rFonts w:ascii="Arial" w:hAnsi="Arial" w:cs="Arial" w:hint="eastAsia"/>
          <w:kern w:val="0"/>
          <w:sz w:val="21"/>
          <w:szCs w:val="21"/>
        </w:rPr>
        <w:t>，填充不了的用图像周围其他区域图片填充</w:t>
      </w:r>
      <w:r w:rsidRPr="00B82535">
        <w:rPr>
          <w:rFonts w:ascii="Arial" w:hAnsi="Arial" w:cs="Arial" w:hint="eastAsia"/>
          <w:kern w:val="0"/>
          <w:sz w:val="21"/>
          <w:szCs w:val="21"/>
        </w:rPr>
        <w:t>，如图</w:t>
      </w:r>
      <w:r w:rsidRPr="00B82535">
        <w:rPr>
          <w:rFonts w:ascii="Arial" w:hAnsi="Arial" w:cs="Arial" w:hint="eastAsia"/>
          <w:kern w:val="0"/>
          <w:sz w:val="21"/>
          <w:szCs w:val="21"/>
        </w:rPr>
        <w:t>2.3-2</w:t>
      </w:r>
      <w:r w:rsidR="00A246CB" w:rsidRPr="00B82535">
        <w:rPr>
          <w:rFonts w:ascii="Arial" w:hAnsi="Arial" w:cs="Arial" w:hint="eastAsia"/>
          <w:kern w:val="0"/>
          <w:sz w:val="21"/>
          <w:szCs w:val="21"/>
        </w:rPr>
        <w:t>，</w:t>
      </w:r>
      <w:proofErr w:type="gramStart"/>
      <w:r w:rsidR="00A246CB" w:rsidRPr="00B82535">
        <w:rPr>
          <w:rFonts w:ascii="Arial" w:hAnsi="Arial" w:cs="Arial" w:hint="eastAsia"/>
          <w:kern w:val="0"/>
          <w:sz w:val="21"/>
          <w:szCs w:val="21"/>
        </w:rPr>
        <w:t>保证框选的</w:t>
      </w:r>
      <w:proofErr w:type="gramEnd"/>
      <w:r w:rsidR="00A246CB" w:rsidRPr="00B82535">
        <w:rPr>
          <w:rFonts w:ascii="Arial" w:hAnsi="Arial" w:cs="Arial" w:hint="eastAsia"/>
          <w:kern w:val="0"/>
          <w:sz w:val="21"/>
          <w:szCs w:val="21"/>
        </w:rPr>
        <w:t>区域比例放大铺满该屏幕</w:t>
      </w:r>
    </w:p>
    <w:p w14:paraId="6AD00547" w14:textId="77777777" w:rsidR="00E22259" w:rsidRDefault="00E22259" w:rsidP="00E22259">
      <w:pPr>
        <w:jc w:val="center"/>
      </w:pPr>
      <w:r>
        <w:rPr>
          <w:noProof/>
        </w:rPr>
        <w:drawing>
          <wp:inline distT="0" distB="0" distL="0" distR="0" wp14:anchorId="46B015AC" wp14:editId="6C3C3C60">
            <wp:extent cx="5486400" cy="2736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76842" w14:textId="77777777" w:rsidR="00E22259" w:rsidRPr="0052751D" w:rsidRDefault="00E22259" w:rsidP="0052751D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52751D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52751D">
        <w:rPr>
          <w:rFonts w:ascii="Arial" w:eastAsia="黑体" w:hAnsi="Arial" w:cs="Arial" w:hint="eastAsia"/>
          <w:kern w:val="0"/>
          <w:sz w:val="21"/>
          <w:szCs w:val="21"/>
        </w:rPr>
        <w:t>2.3-1</w:t>
      </w:r>
      <w:r w:rsidR="00A46C36" w:rsidRPr="0052751D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52751D">
        <w:rPr>
          <w:rFonts w:ascii="Arial" w:eastAsia="黑体" w:hAnsi="Arial" w:cs="Arial" w:hint="eastAsia"/>
          <w:kern w:val="0"/>
          <w:sz w:val="21"/>
          <w:szCs w:val="21"/>
        </w:rPr>
        <w:t>CTRL+</w:t>
      </w:r>
      <w:r w:rsidRPr="0052751D">
        <w:rPr>
          <w:rFonts w:ascii="Arial" w:eastAsia="黑体" w:hAnsi="Arial" w:cs="Arial" w:hint="eastAsia"/>
          <w:kern w:val="0"/>
          <w:sz w:val="21"/>
          <w:szCs w:val="21"/>
        </w:rPr>
        <w:t>鼠标左键框选</w:t>
      </w:r>
    </w:p>
    <w:p w14:paraId="1F17825F" w14:textId="77777777" w:rsidR="00E22259" w:rsidRDefault="00E22259" w:rsidP="00E22259">
      <w:pPr>
        <w:jc w:val="center"/>
      </w:pPr>
      <w:r>
        <w:rPr>
          <w:noProof/>
        </w:rPr>
        <w:lastRenderedPageBreak/>
        <w:drawing>
          <wp:inline distT="0" distB="0" distL="0" distR="0" wp14:anchorId="5DE5275C" wp14:editId="3B23D142">
            <wp:extent cx="5486400" cy="2749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3A8B" w14:textId="77777777" w:rsidR="00A46C36" w:rsidRPr="0052751D" w:rsidRDefault="00A46C36" w:rsidP="0052751D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52751D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52751D">
        <w:rPr>
          <w:rFonts w:ascii="Arial" w:eastAsia="黑体" w:hAnsi="Arial" w:cs="Arial" w:hint="eastAsia"/>
          <w:kern w:val="0"/>
          <w:sz w:val="21"/>
          <w:szCs w:val="21"/>
        </w:rPr>
        <w:t xml:space="preserve">2.3-2 </w:t>
      </w:r>
      <w:r w:rsidR="00E004E6" w:rsidRPr="0052751D">
        <w:rPr>
          <w:rFonts w:ascii="Arial" w:eastAsia="黑体" w:hAnsi="Arial" w:cs="Arial" w:hint="eastAsia"/>
          <w:kern w:val="0"/>
          <w:sz w:val="21"/>
          <w:szCs w:val="21"/>
        </w:rPr>
        <w:t>鼠标左键松开放大</w:t>
      </w:r>
    </w:p>
    <w:p w14:paraId="385FE400" w14:textId="77777777" w:rsidR="00A246CB" w:rsidRDefault="008F2372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0" w:name="_Toc11675934"/>
      <w:r w:rsidRPr="008F2372">
        <w:rPr>
          <w:rFonts w:hint="eastAsia"/>
        </w:rPr>
        <w:t>亮度、饱和度、对比度</w:t>
      </w:r>
      <w:bookmarkEnd w:id="10"/>
    </w:p>
    <w:p w14:paraId="51BAB75B" w14:textId="77777777" w:rsidR="00A46C36" w:rsidRPr="00B82535" w:rsidRDefault="004C2EFB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提供亮度，饱和度和对比度的调节</w:t>
      </w:r>
      <w:r w:rsidR="00592764">
        <w:rPr>
          <w:rFonts w:ascii="Arial" w:hAnsi="Arial" w:cs="Arial" w:hint="eastAsia"/>
          <w:kern w:val="0"/>
          <w:sz w:val="21"/>
          <w:szCs w:val="21"/>
        </w:rPr>
        <w:t>功能</w:t>
      </w:r>
      <w:r w:rsidR="007D4C19" w:rsidRPr="00B82535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318F25B" w14:textId="77777777" w:rsidR="007D4C19" w:rsidRDefault="006052F3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1" w:name="_Toc11675935"/>
      <w:r>
        <w:rPr>
          <w:rFonts w:hint="eastAsia"/>
        </w:rPr>
        <w:t>图像拖动功能</w:t>
      </w:r>
      <w:bookmarkEnd w:id="11"/>
    </w:p>
    <w:p w14:paraId="6F164DCB" w14:textId="77777777" w:rsidR="006052F3" w:rsidRPr="00B82535" w:rsidRDefault="006052F3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图像放大后，在图像区域，按下鼠标左键，拖动鼠标，可拖动图像位置</w:t>
      </w:r>
      <w:r w:rsidR="00337D31">
        <w:rPr>
          <w:rFonts w:ascii="Arial" w:hAnsi="Arial" w:cs="Arial" w:hint="eastAsia"/>
          <w:kern w:val="0"/>
          <w:sz w:val="21"/>
          <w:szCs w:val="21"/>
        </w:rPr>
        <w:t>，用于查看放大区域周边情况。</w:t>
      </w:r>
    </w:p>
    <w:p w14:paraId="45B3628E" w14:textId="54444A62" w:rsidR="009B560C" w:rsidRDefault="00C57647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2" w:name="_Toc11675936"/>
      <w:r>
        <w:rPr>
          <w:rFonts w:hint="eastAsia"/>
        </w:rPr>
        <w:t>区域段正放</w:t>
      </w:r>
      <w:bookmarkEnd w:id="12"/>
    </w:p>
    <w:p w14:paraId="0DD8AB18" w14:textId="41F01307" w:rsidR="009B560C" w:rsidRPr="00B82535" w:rsidRDefault="00CC3D3E" w:rsidP="003D62CE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视频控件在播放录像视频时，</w:t>
      </w:r>
      <w:r w:rsidR="00BF1F58">
        <w:rPr>
          <w:rFonts w:ascii="Arial" w:hAnsi="Arial" w:cs="Arial" w:hint="eastAsia"/>
          <w:kern w:val="0"/>
          <w:sz w:val="21"/>
          <w:szCs w:val="21"/>
        </w:rPr>
        <w:t>按照</w:t>
      </w:r>
      <w:r w:rsidR="00A6555C">
        <w:rPr>
          <w:rFonts w:ascii="Arial" w:hAnsi="Arial" w:cs="Arial" w:hint="eastAsia"/>
          <w:kern w:val="0"/>
          <w:sz w:val="21"/>
          <w:szCs w:val="21"/>
        </w:rPr>
        <w:t>里程</w:t>
      </w:r>
      <w:r w:rsidR="00BF1F58">
        <w:rPr>
          <w:rFonts w:ascii="Arial" w:hAnsi="Arial" w:cs="Arial" w:hint="eastAsia"/>
          <w:kern w:val="0"/>
          <w:sz w:val="21"/>
          <w:szCs w:val="21"/>
        </w:rPr>
        <w:t>、时间或</w:t>
      </w:r>
      <w:proofErr w:type="gramStart"/>
      <w:r w:rsidR="00BF1F58">
        <w:rPr>
          <w:rFonts w:ascii="Arial" w:hAnsi="Arial" w:cs="Arial" w:hint="eastAsia"/>
          <w:kern w:val="0"/>
          <w:sz w:val="21"/>
          <w:szCs w:val="21"/>
        </w:rPr>
        <w:t>帧</w:t>
      </w:r>
      <w:proofErr w:type="gramEnd"/>
      <w:r w:rsidR="00B4392B" w:rsidRPr="00B82535">
        <w:rPr>
          <w:rFonts w:ascii="Arial" w:hAnsi="Arial" w:cs="Arial" w:hint="eastAsia"/>
          <w:kern w:val="0"/>
          <w:sz w:val="21"/>
          <w:szCs w:val="21"/>
        </w:rPr>
        <w:t>设定视频播放区间，对该区间的视频可正序播放</w:t>
      </w:r>
      <w:r w:rsidR="00BF1F58">
        <w:rPr>
          <w:rFonts w:ascii="Arial" w:hAnsi="Arial" w:cs="Arial" w:hint="eastAsia"/>
          <w:kern w:val="0"/>
          <w:sz w:val="21"/>
          <w:szCs w:val="21"/>
        </w:rPr>
        <w:t>；播放过程中根据帧数或时间前进或后退</w:t>
      </w:r>
    </w:p>
    <w:p w14:paraId="4C287276" w14:textId="77777777" w:rsidR="006052F3" w:rsidRDefault="006052F3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3" w:name="_Toc11675937"/>
      <w:r>
        <w:rPr>
          <w:rFonts w:hint="eastAsia"/>
        </w:rPr>
        <w:t>截屏</w:t>
      </w:r>
      <w:bookmarkEnd w:id="13"/>
    </w:p>
    <w:p w14:paraId="46BC024B" w14:textId="4B7C8EF5" w:rsidR="006052F3" w:rsidRDefault="009E564B" w:rsidP="003D62CE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1</w:t>
      </w:r>
      <w:r>
        <w:rPr>
          <w:rFonts w:ascii="Arial" w:hAnsi="Arial" w:cs="Arial" w:hint="eastAsia"/>
          <w:kern w:val="0"/>
          <w:sz w:val="21"/>
          <w:szCs w:val="21"/>
        </w:rPr>
        <w:t>、</w:t>
      </w:r>
      <w:r w:rsidR="006052F3" w:rsidRPr="00B82535">
        <w:rPr>
          <w:rFonts w:ascii="Arial" w:hAnsi="Arial" w:cs="Arial" w:hint="eastAsia"/>
          <w:kern w:val="0"/>
          <w:sz w:val="21"/>
          <w:szCs w:val="21"/>
        </w:rPr>
        <w:t>截取视频</w:t>
      </w:r>
      <w:r w:rsidR="004B5636" w:rsidRPr="00B82535">
        <w:rPr>
          <w:rFonts w:ascii="Arial" w:hAnsi="Arial" w:cs="Arial" w:hint="eastAsia"/>
          <w:kern w:val="0"/>
          <w:sz w:val="21"/>
          <w:szCs w:val="21"/>
        </w:rPr>
        <w:t>当前</w:t>
      </w:r>
      <w:r w:rsidR="006052F3" w:rsidRPr="00B82535">
        <w:rPr>
          <w:rFonts w:ascii="Arial" w:hAnsi="Arial" w:cs="Arial" w:hint="eastAsia"/>
          <w:kern w:val="0"/>
          <w:sz w:val="21"/>
          <w:szCs w:val="21"/>
        </w:rPr>
        <w:t>播放换面，保存为图像</w:t>
      </w:r>
    </w:p>
    <w:p w14:paraId="56F9DD92" w14:textId="5391220D" w:rsidR="009E564B" w:rsidRPr="009E564B" w:rsidRDefault="009E564B" w:rsidP="0044041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7225A8">
        <w:rPr>
          <w:rFonts w:ascii="Arial" w:hAnsi="Arial" w:cs="Arial" w:hint="eastAsia"/>
          <w:kern w:val="0"/>
          <w:sz w:val="21"/>
          <w:szCs w:val="21"/>
        </w:rPr>
        <w:t>2</w:t>
      </w:r>
      <w:r w:rsidRPr="007225A8">
        <w:rPr>
          <w:rFonts w:ascii="Arial" w:hAnsi="Arial" w:cs="Arial" w:hint="eastAsia"/>
          <w:kern w:val="0"/>
          <w:sz w:val="21"/>
          <w:szCs w:val="21"/>
        </w:rPr>
        <w:t>、根据外部条件，根据铁</w:t>
      </w:r>
      <w:proofErr w:type="gramStart"/>
      <w:r w:rsidRPr="007225A8">
        <w:rPr>
          <w:rFonts w:ascii="Arial" w:hAnsi="Arial" w:cs="Arial" w:hint="eastAsia"/>
          <w:kern w:val="0"/>
          <w:sz w:val="21"/>
          <w:szCs w:val="21"/>
        </w:rPr>
        <w:t>科英迈提供</w:t>
      </w:r>
      <w:proofErr w:type="gramEnd"/>
      <w:r w:rsidRPr="007225A8">
        <w:rPr>
          <w:rFonts w:ascii="Arial" w:hAnsi="Arial" w:cs="Arial" w:hint="eastAsia"/>
          <w:kern w:val="0"/>
          <w:sz w:val="21"/>
          <w:szCs w:val="21"/>
        </w:rPr>
        <w:t>字幕文件中的对应关系，定位到视频帧，并截取当前视频图像</w:t>
      </w:r>
      <w:r w:rsidR="0044041C">
        <w:rPr>
          <w:rFonts w:ascii="Arial" w:hAnsi="Arial" w:cs="Arial" w:hint="eastAsia"/>
          <w:kern w:val="0"/>
          <w:sz w:val="21"/>
          <w:szCs w:val="21"/>
        </w:rPr>
        <w:t>。</w:t>
      </w:r>
    </w:p>
    <w:p w14:paraId="35B0C087" w14:textId="77777777" w:rsidR="006052F3" w:rsidRDefault="00D10A41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4" w:name="_Toc11675938"/>
      <w:r>
        <w:rPr>
          <w:rFonts w:hint="eastAsia"/>
        </w:rPr>
        <w:t>保存为GIF</w:t>
      </w:r>
      <w:bookmarkEnd w:id="14"/>
    </w:p>
    <w:p w14:paraId="58D6C73E" w14:textId="1F9109D4" w:rsidR="00D10A41" w:rsidRPr="00B82535" w:rsidRDefault="00AE0E57" w:rsidP="003D62CE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AE0E57">
        <w:rPr>
          <w:rFonts w:ascii="Arial" w:hAnsi="Arial" w:cs="Arial" w:hint="eastAsia"/>
          <w:kern w:val="0"/>
          <w:sz w:val="21"/>
          <w:szCs w:val="21"/>
        </w:rPr>
        <w:t>根据外部条件，根据铁</w:t>
      </w:r>
      <w:proofErr w:type="gramStart"/>
      <w:r w:rsidRPr="00AE0E57">
        <w:rPr>
          <w:rFonts w:ascii="Arial" w:hAnsi="Arial" w:cs="Arial" w:hint="eastAsia"/>
          <w:kern w:val="0"/>
          <w:sz w:val="21"/>
          <w:szCs w:val="21"/>
        </w:rPr>
        <w:t>科英迈提供</w:t>
      </w:r>
      <w:proofErr w:type="gramEnd"/>
      <w:r w:rsidRPr="00AE0E57">
        <w:rPr>
          <w:rFonts w:ascii="Arial" w:hAnsi="Arial" w:cs="Arial" w:hint="eastAsia"/>
          <w:kern w:val="0"/>
          <w:sz w:val="21"/>
          <w:szCs w:val="21"/>
        </w:rPr>
        <w:t>字幕文件中的对应关系，定位到视频</w:t>
      </w:r>
      <w:r w:rsidR="00102D13" w:rsidRPr="00102D13">
        <w:rPr>
          <w:rFonts w:ascii="Arial" w:hAnsi="Arial" w:cs="Arial"/>
          <w:kern w:val="0"/>
          <w:sz w:val="21"/>
          <w:szCs w:val="21"/>
        </w:rPr>
        <w:t>的前后几帧</w:t>
      </w:r>
      <w:r w:rsidR="000901AE">
        <w:rPr>
          <w:rFonts w:ascii="Arial" w:hAnsi="Arial" w:cs="Arial" w:hint="eastAsia"/>
          <w:kern w:val="0"/>
          <w:sz w:val="21"/>
          <w:szCs w:val="21"/>
        </w:rPr>
        <w:t>或时间</w:t>
      </w:r>
      <w:r w:rsidR="00102D13" w:rsidRPr="00102D13">
        <w:rPr>
          <w:rFonts w:ascii="Arial" w:hAnsi="Arial" w:cs="Arial"/>
          <w:kern w:val="0"/>
          <w:sz w:val="21"/>
          <w:szCs w:val="21"/>
        </w:rPr>
        <w:t>保存为</w:t>
      </w:r>
      <w:r w:rsidR="00102D13" w:rsidRPr="0050064F">
        <w:rPr>
          <w:rFonts w:ascii="Arial" w:hAnsi="Arial" w:cs="Arial"/>
          <w:kern w:val="0"/>
          <w:sz w:val="21"/>
          <w:szCs w:val="21"/>
        </w:rPr>
        <w:t>GIF</w:t>
      </w:r>
      <w:r w:rsidR="0050064F" w:rsidRPr="00B82535">
        <w:rPr>
          <w:rFonts w:ascii="Arial" w:hAnsi="Arial" w:cs="Arial"/>
          <w:kern w:val="0"/>
          <w:sz w:val="21"/>
          <w:szCs w:val="21"/>
        </w:rPr>
        <w:t xml:space="preserve"> </w:t>
      </w:r>
    </w:p>
    <w:p w14:paraId="42A68B50" w14:textId="77777777" w:rsidR="00B733F9" w:rsidRDefault="001B7C23" w:rsidP="001B20D9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5" w:name="_Toc11675939"/>
      <w:bookmarkEnd w:id="5"/>
      <w:r>
        <w:rPr>
          <w:rFonts w:hint="eastAsia"/>
        </w:rPr>
        <w:lastRenderedPageBreak/>
        <w:t>视频控制</w:t>
      </w:r>
      <w:bookmarkEnd w:id="15"/>
    </w:p>
    <w:p w14:paraId="0A3B4439" w14:textId="12E8E7CB" w:rsidR="001B7C23" w:rsidRPr="00B82535" w:rsidRDefault="001B7C23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提供视频的开始、停止</w:t>
      </w:r>
      <w:r w:rsidR="006416D2" w:rsidRPr="00B82535">
        <w:rPr>
          <w:rFonts w:ascii="Arial" w:hAnsi="Arial" w:cs="Arial" w:hint="eastAsia"/>
          <w:kern w:val="0"/>
          <w:sz w:val="21"/>
          <w:szCs w:val="21"/>
        </w:rPr>
        <w:t>接口</w:t>
      </w:r>
      <w:r w:rsidR="009B560C" w:rsidRPr="00B82535">
        <w:rPr>
          <w:rFonts w:ascii="Arial" w:hAnsi="Arial" w:cs="Arial" w:hint="eastAsia"/>
          <w:kern w:val="0"/>
          <w:sz w:val="21"/>
          <w:szCs w:val="21"/>
        </w:rPr>
        <w:t>，</w:t>
      </w:r>
      <w:r w:rsidR="0098555D" w:rsidRPr="00B82535">
        <w:rPr>
          <w:rFonts w:ascii="Arial" w:hAnsi="Arial" w:cs="Arial" w:hint="eastAsia"/>
          <w:kern w:val="0"/>
          <w:sz w:val="21"/>
          <w:szCs w:val="21"/>
        </w:rPr>
        <w:t>录像视频支持</w:t>
      </w:r>
      <w:r w:rsidR="009B560C" w:rsidRPr="00B82535">
        <w:rPr>
          <w:rFonts w:ascii="Arial" w:hAnsi="Arial" w:cs="Arial" w:hint="eastAsia"/>
          <w:kern w:val="0"/>
          <w:sz w:val="21"/>
          <w:szCs w:val="21"/>
        </w:rPr>
        <w:t>多倍速播</w:t>
      </w:r>
      <w:r w:rsidR="006023B9">
        <w:rPr>
          <w:rFonts w:ascii="Arial" w:hAnsi="Arial" w:cs="Arial" w:hint="eastAsia"/>
          <w:kern w:val="0"/>
          <w:sz w:val="21"/>
          <w:szCs w:val="21"/>
        </w:rPr>
        <w:t>放</w:t>
      </w:r>
    </w:p>
    <w:p w14:paraId="1EB4EF1D" w14:textId="45398C5E" w:rsidR="001A31FB" w:rsidRDefault="001A31FB" w:rsidP="001B20D9">
      <w:pPr>
        <w:pStyle w:val="2"/>
        <w:keepLines/>
        <w:numPr>
          <w:ilvl w:val="2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6" w:name="_Toc11675940"/>
      <w:r>
        <w:rPr>
          <w:rFonts w:hint="eastAsia"/>
        </w:rPr>
        <w:t>视频定</w:t>
      </w:r>
      <w:r w:rsidR="009A2B07">
        <w:rPr>
          <w:rFonts w:hint="eastAsia"/>
        </w:rPr>
        <w:t>位</w:t>
      </w:r>
      <w:bookmarkEnd w:id="16"/>
    </w:p>
    <w:p w14:paraId="1E45EC0D" w14:textId="4173146D" w:rsidR="007D4C19" w:rsidRDefault="009B35A6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根据外部传入的</w:t>
      </w:r>
      <w:r w:rsidR="00A3706E">
        <w:rPr>
          <w:rFonts w:ascii="Arial" w:hAnsi="Arial" w:cs="Arial" w:hint="eastAsia"/>
          <w:kern w:val="0"/>
          <w:sz w:val="21"/>
          <w:szCs w:val="21"/>
        </w:rPr>
        <w:t>里程、时间，帧</w:t>
      </w:r>
      <w:r w:rsidR="000C7AC6" w:rsidRPr="00B82535">
        <w:rPr>
          <w:rFonts w:ascii="Arial" w:hAnsi="Arial" w:cs="Arial" w:hint="eastAsia"/>
          <w:kern w:val="0"/>
          <w:sz w:val="21"/>
          <w:szCs w:val="21"/>
        </w:rPr>
        <w:t>号</w:t>
      </w:r>
      <w:r w:rsidRPr="00B82535">
        <w:rPr>
          <w:rFonts w:ascii="Arial" w:hAnsi="Arial" w:cs="Arial" w:hint="eastAsia"/>
          <w:kern w:val="0"/>
          <w:sz w:val="21"/>
          <w:szCs w:val="21"/>
        </w:rPr>
        <w:t>信息根据字幕文件信息的里程和视频帧的对应关系</w:t>
      </w:r>
      <w:r w:rsidR="000C7AC6" w:rsidRPr="00B82535">
        <w:rPr>
          <w:rFonts w:ascii="Arial" w:hAnsi="Arial" w:cs="Arial" w:hint="eastAsia"/>
          <w:kern w:val="0"/>
          <w:sz w:val="21"/>
          <w:szCs w:val="21"/>
        </w:rPr>
        <w:t>定位到</w:t>
      </w:r>
      <w:r w:rsidRPr="00B82535">
        <w:rPr>
          <w:rFonts w:ascii="Arial" w:hAnsi="Arial" w:cs="Arial" w:hint="eastAsia"/>
          <w:kern w:val="0"/>
          <w:sz w:val="21"/>
          <w:szCs w:val="21"/>
        </w:rPr>
        <w:t>视频图像，并实现视频控件和字幕文件的同步（如果有字幕文件控件）</w:t>
      </w:r>
      <w:r w:rsidR="000D1812" w:rsidRPr="00B82535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2D4F0C8" w14:textId="4BB180F2" w:rsidR="006023B9" w:rsidRDefault="006023B9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6023B9">
        <w:rPr>
          <w:rFonts w:ascii="Arial" w:hAnsi="Arial" w:cs="Arial" w:hint="eastAsia"/>
          <w:kern w:val="0"/>
          <w:sz w:val="21"/>
          <w:szCs w:val="21"/>
        </w:rPr>
        <w:t>字幕文件</w:t>
      </w:r>
      <w:r w:rsidR="009551EC">
        <w:rPr>
          <w:rFonts w:ascii="Arial" w:hAnsi="Arial" w:cs="Arial" w:hint="eastAsia"/>
          <w:kern w:val="0"/>
          <w:sz w:val="21"/>
          <w:szCs w:val="21"/>
        </w:rPr>
        <w:t>见《</w:t>
      </w:r>
      <w:r w:rsidR="009551EC" w:rsidRPr="00C77B27">
        <w:rPr>
          <w:rFonts w:ascii="Arial" w:hAnsi="Arial" w:cs="Arial" w:hint="eastAsia"/>
          <w:kern w:val="0"/>
          <w:sz w:val="21"/>
          <w:szCs w:val="21"/>
        </w:rPr>
        <w:t>视频字幕格式</w:t>
      </w:r>
      <w:r w:rsidR="009551EC" w:rsidRPr="00C77B27">
        <w:rPr>
          <w:rFonts w:ascii="Arial" w:hAnsi="Arial" w:cs="Arial" w:hint="eastAsia"/>
          <w:kern w:val="0"/>
          <w:sz w:val="21"/>
          <w:szCs w:val="21"/>
        </w:rPr>
        <w:t xml:space="preserve"> 20190603v2</w:t>
      </w:r>
      <w:r w:rsidR="009551EC">
        <w:rPr>
          <w:rFonts w:ascii="Arial" w:hAnsi="Arial" w:cs="Arial" w:hint="eastAsia"/>
          <w:kern w:val="0"/>
          <w:sz w:val="21"/>
          <w:szCs w:val="21"/>
        </w:rPr>
        <w:t>》</w:t>
      </w:r>
    </w:p>
    <w:p w14:paraId="1F4ED73A" w14:textId="77777777" w:rsidR="003B079D" w:rsidRDefault="003B079D" w:rsidP="001B20D9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17" w:name="_Toc11675941"/>
      <w:r>
        <w:rPr>
          <w:rFonts w:ascii="Arial" w:eastAsia="黑体" w:hAnsi="Arial" w:cs="Arial" w:hint="eastAsia"/>
        </w:rPr>
        <w:t>交互要求</w:t>
      </w:r>
      <w:bookmarkEnd w:id="17"/>
    </w:p>
    <w:p w14:paraId="2EA38265" w14:textId="3E49C933" w:rsidR="00D17B1B" w:rsidRPr="00B82535" w:rsidRDefault="00A00F03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1</w:t>
      </w:r>
      <w:r>
        <w:rPr>
          <w:rFonts w:ascii="Arial" w:hAnsi="Arial" w:cs="Arial" w:hint="eastAsia"/>
          <w:kern w:val="0"/>
          <w:sz w:val="21"/>
          <w:szCs w:val="21"/>
        </w:rPr>
        <w:t>）</w:t>
      </w:r>
      <w:r w:rsidR="00D17B1B" w:rsidRPr="00B82535">
        <w:rPr>
          <w:rFonts w:ascii="Arial" w:hAnsi="Arial" w:cs="Arial" w:hint="eastAsia"/>
          <w:kern w:val="0"/>
          <w:sz w:val="21"/>
          <w:szCs w:val="21"/>
        </w:rPr>
        <w:t>视频展示控件兼容定位环境视频数据和弓网环境视频数据。</w:t>
      </w:r>
    </w:p>
    <w:p w14:paraId="56116925" w14:textId="24FAE3B7" w:rsidR="00A00F03" w:rsidRDefault="00A00F03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2</w:t>
      </w:r>
      <w:r>
        <w:rPr>
          <w:rFonts w:ascii="Arial" w:hAnsi="Arial" w:cs="Arial" w:hint="eastAsia"/>
          <w:kern w:val="0"/>
          <w:sz w:val="21"/>
          <w:szCs w:val="21"/>
        </w:rPr>
        <w:t>）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视频展示控件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SDK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（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32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位，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64</w:t>
      </w:r>
      <w:r w:rsidR="00761001" w:rsidRPr="00B82535">
        <w:rPr>
          <w:rFonts w:ascii="Arial" w:hAnsi="Arial" w:cs="Arial" w:hint="eastAsia"/>
          <w:kern w:val="0"/>
          <w:sz w:val="21"/>
          <w:szCs w:val="21"/>
        </w:rPr>
        <w:t>位）和示例程序</w:t>
      </w:r>
    </w:p>
    <w:p w14:paraId="6F9633C7" w14:textId="1D510587" w:rsidR="00AA0EE7" w:rsidRPr="00AA0EE7" w:rsidRDefault="00AA0EE7" w:rsidP="00AA0EE7">
      <w:pPr>
        <w:spacing w:line="360" w:lineRule="exact"/>
        <w:ind w:firstLine="420"/>
        <w:rPr>
          <w:rFonts w:ascii="Arial" w:hAnsi="Arial" w:cs="Arial"/>
          <w:color w:val="FF0000"/>
          <w:kern w:val="0"/>
          <w:sz w:val="21"/>
          <w:szCs w:val="21"/>
        </w:rPr>
      </w:pPr>
      <w:r w:rsidRPr="00345F6A">
        <w:rPr>
          <w:rFonts w:ascii="Arial" w:hAnsi="Arial" w:cs="Arial" w:hint="eastAsia"/>
          <w:color w:val="FF0000"/>
          <w:kern w:val="0"/>
          <w:sz w:val="21"/>
          <w:szCs w:val="21"/>
        </w:rPr>
        <w:t>备注：字幕控件提供字幕控件并公布公共的读取字幕接口，便于二次开发时使用</w:t>
      </w:r>
      <w:r>
        <w:rPr>
          <w:rFonts w:ascii="Arial" w:hAnsi="Arial" w:cs="Arial" w:hint="eastAsia"/>
          <w:color w:val="FF0000"/>
          <w:kern w:val="0"/>
          <w:sz w:val="21"/>
          <w:szCs w:val="21"/>
        </w:rPr>
        <w:t>。</w:t>
      </w:r>
    </w:p>
    <w:p w14:paraId="0BEA31EA" w14:textId="2D5601FE" w:rsidR="00E4520E" w:rsidRDefault="00E4520E" w:rsidP="001B20D9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</w:pPr>
      <w:bookmarkStart w:id="18" w:name="_Toc11675942"/>
      <w:r>
        <w:rPr>
          <w:rFonts w:hint="eastAsia"/>
        </w:rPr>
        <w:t>计划</w:t>
      </w:r>
      <w:r w:rsidR="00D10CF8">
        <w:rPr>
          <w:rFonts w:hint="eastAsia"/>
        </w:rPr>
        <w:t>安排</w:t>
      </w:r>
      <w:bookmarkEnd w:id="18"/>
    </w:p>
    <w:p w14:paraId="32259AB9" w14:textId="77777777" w:rsidR="00C8148E" w:rsidRPr="0002726C" w:rsidRDefault="00E4520E" w:rsidP="0002726C">
      <w:pPr>
        <w:spacing w:line="360" w:lineRule="exact"/>
        <w:ind w:firstLine="420"/>
        <w:rPr>
          <w:rFonts w:ascii="Arial" w:hAnsi="Arial" w:cs="Arial"/>
          <w:kern w:val="0"/>
          <w:sz w:val="21"/>
          <w:szCs w:val="21"/>
        </w:rPr>
      </w:pPr>
      <w:r w:rsidRPr="0002726C">
        <w:rPr>
          <w:rFonts w:ascii="Arial" w:hAnsi="Arial" w:cs="Arial" w:hint="eastAsia"/>
          <w:kern w:val="0"/>
          <w:sz w:val="21"/>
          <w:szCs w:val="21"/>
        </w:rPr>
        <w:t>实现视频控件支持录像视频的展示，播放</w:t>
      </w:r>
      <w:r w:rsidR="007C1056" w:rsidRPr="0002726C">
        <w:rPr>
          <w:rFonts w:ascii="Arial" w:hAnsi="Arial" w:cs="Arial" w:hint="eastAsia"/>
          <w:kern w:val="0"/>
          <w:sz w:val="21"/>
          <w:szCs w:val="21"/>
        </w:rPr>
        <w:t>等</w:t>
      </w:r>
      <w:r w:rsidRPr="0002726C">
        <w:rPr>
          <w:rFonts w:ascii="Arial" w:hAnsi="Arial" w:cs="Arial" w:hint="eastAsia"/>
          <w:kern w:val="0"/>
          <w:sz w:val="21"/>
          <w:szCs w:val="21"/>
        </w:rPr>
        <w:t>和字幕控件的开发。</w:t>
      </w:r>
    </w:p>
    <w:p w14:paraId="76941248" w14:textId="77777777" w:rsidR="00C8148E" w:rsidRPr="0002726C" w:rsidRDefault="00C8148E" w:rsidP="0002726C">
      <w:pPr>
        <w:spacing w:line="360" w:lineRule="exact"/>
        <w:ind w:firstLine="420"/>
        <w:rPr>
          <w:rFonts w:ascii="Arial" w:hAnsi="Arial" w:cs="Arial"/>
          <w:b/>
          <w:kern w:val="0"/>
          <w:sz w:val="21"/>
          <w:szCs w:val="21"/>
        </w:rPr>
      </w:pPr>
      <w:r w:rsidRPr="0002726C">
        <w:rPr>
          <w:rFonts w:ascii="Arial" w:hAnsi="Arial" w:cs="Arial" w:hint="eastAsia"/>
          <w:b/>
          <w:kern w:val="0"/>
          <w:sz w:val="21"/>
          <w:szCs w:val="21"/>
        </w:rPr>
        <w:t>节点：</w:t>
      </w:r>
    </w:p>
    <w:p w14:paraId="5202794B" w14:textId="407C4934" w:rsidR="00C8148E" w:rsidRPr="00C65A3C" w:rsidRDefault="00C65A3C" w:rsidP="001B20D9">
      <w:pPr>
        <w:pStyle w:val="af5"/>
        <w:numPr>
          <w:ilvl w:val="0"/>
          <w:numId w:val="3"/>
        </w:numPr>
        <w:spacing w:line="360" w:lineRule="exact"/>
        <w:ind w:firstLineChars="0"/>
        <w:rPr>
          <w:rFonts w:ascii="Arial" w:hAnsi="Arial" w:cs="Arial" w:hint="eastAsia"/>
          <w:kern w:val="0"/>
          <w:szCs w:val="21"/>
        </w:rPr>
      </w:pPr>
      <w:r w:rsidRPr="00C65A3C">
        <w:rPr>
          <w:rFonts w:ascii="Arial" w:hAnsi="Arial" w:cs="Arial" w:hint="eastAsia"/>
          <w:kern w:val="0"/>
          <w:szCs w:val="21"/>
        </w:rPr>
        <w:t>合同签订日起，一个月出</w:t>
      </w:r>
      <w:r w:rsidRPr="00C65A3C">
        <w:rPr>
          <w:rFonts w:ascii="Arial" w:hAnsi="Arial" w:cs="Arial" w:hint="eastAsia"/>
          <w:kern w:val="0"/>
          <w:szCs w:val="21"/>
        </w:rPr>
        <w:t>demo</w:t>
      </w:r>
    </w:p>
    <w:p w14:paraId="51F5098D" w14:textId="310FC89D" w:rsidR="00C65A3C" w:rsidRPr="00C65A3C" w:rsidRDefault="00C65A3C" w:rsidP="001B20D9">
      <w:pPr>
        <w:pStyle w:val="af5"/>
        <w:numPr>
          <w:ilvl w:val="0"/>
          <w:numId w:val="3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个月内完成所有功能</w:t>
      </w:r>
      <w:bookmarkStart w:id="19" w:name="_GoBack"/>
      <w:bookmarkEnd w:id="19"/>
    </w:p>
    <w:p w14:paraId="6D45C5A3" w14:textId="77777777" w:rsidR="00F7654E" w:rsidRDefault="00F7654E" w:rsidP="001B20D9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</w:pPr>
      <w:bookmarkStart w:id="20" w:name="_Toc11675943"/>
      <w:r>
        <w:rPr>
          <w:rFonts w:hint="eastAsia"/>
        </w:rPr>
        <w:t>参考资料</w:t>
      </w:r>
      <w:bookmarkEnd w:id="20"/>
    </w:p>
    <w:p w14:paraId="28BC010B" w14:textId="77777777" w:rsidR="00F7654E" w:rsidRDefault="00F7654E" w:rsidP="00B82535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B82535">
        <w:rPr>
          <w:rFonts w:ascii="Arial" w:hAnsi="Arial" w:cs="Arial" w:hint="eastAsia"/>
          <w:kern w:val="0"/>
          <w:sz w:val="21"/>
          <w:szCs w:val="21"/>
        </w:rPr>
        <w:t>视频播放</w:t>
      </w:r>
      <w:r w:rsidR="00242129" w:rsidRPr="00B82535">
        <w:rPr>
          <w:rFonts w:ascii="Arial" w:hAnsi="Arial" w:cs="Arial" w:hint="eastAsia"/>
          <w:kern w:val="0"/>
          <w:sz w:val="21"/>
          <w:szCs w:val="21"/>
        </w:rPr>
        <w:t>控件可</w:t>
      </w:r>
      <w:r w:rsidRPr="00B82535">
        <w:rPr>
          <w:rFonts w:ascii="Arial" w:hAnsi="Arial" w:cs="Arial" w:hint="eastAsia"/>
          <w:kern w:val="0"/>
          <w:sz w:val="21"/>
          <w:szCs w:val="21"/>
        </w:rPr>
        <w:t>参考</w:t>
      </w:r>
      <w:proofErr w:type="spellStart"/>
      <w:r w:rsidRPr="00B82535">
        <w:rPr>
          <w:rFonts w:ascii="Arial" w:hAnsi="Arial" w:cs="Arial" w:hint="eastAsia"/>
          <w:kern w:val="0"/>
          <w:sz w:val="21"/>
          <w:szCs w:val="21"/>
        </w:rPr>
        <w:t>potPlayer</w:t>
      </w:r>
      <w:proofErr w:type="spellEnd"/>
    </w:p>
    <w:sectPr w:rsidR="00F7654E" w:rsidSect="002A75E4">
      <w:footerReference w:type="first" r:id="rId17"/>
      <w:pgSz w:w="11906" w:h="16838" w:code="9"/>
      <w:pgMar w:top="1440" w:right="1230" w:bottom="1440" w:left="1797" w:header="851" w:footer="992" w:gutter="0"/>
      <w:pgNumType w:start="1"/>
      <w:cols w:space="720"/>
      <w:titlePg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DEFB67" w15:done="0"/>
  <w15:commentEx w15:paraId="2000D19C" w15:done="0"/>
  <w15:commentEx w15:paraId="2D9F251F" w15:done="0"/>
  <w15:commentEx w15:paraId="51844F85" w15:done="0"/>
  <w15:commentEx w15:paraId="56C398CB" w15:done="0"/>
  <w15:commentEx w15:paraId="11343634" w15:done="0"/>
  <w15:commentEx w15:paraId="61438978" w15:done="0"/>
  <w15:commentEx w15:paraId="75EE9BFD" w15:paraIdParent="61438978" w15:done="0"/>
  <w15:commentEx w15:paraId="2581D2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DEFB67" w16cid:durableId="20A9EF34"/>
  <w16cid:commentId w16cid:paraId="2000D19C" w16cid:durableId="20A9EF35"/>
  <w16cid:commentId w16cid:paraId="2D9F251F" w16cid:durableId="20A9EFFC"/>
  <w16cid:commentId w16cid:paraId="51844F85" w16cid:durableId="2098E1D6"/>
  <w16cid:commentId w16cid:paraId="56C398CB" w16cid:durableId="2098E21B"/>
  <w16cid:commentId w16cid:paraId="11343634" w16cid:durableId="20A9F0F1"/>
  <w16cid:commentId w16cid:paraId="61438978" w16cid:durableId="20A9F297"/>
  <w16cid:commentId w16cid:paraId="75EE9BFD" w16cid:durableId="20A9F359"/>
  <w16cid:commentId w16cid:paraId="2581D2C0" w16cid:durableId="20A9F1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D99C7" w14:textId="77777777" w:rsidR="001B20D9" w:rsidRDefault="001B20D9">
      <w:r>
        <w:separator/>
      </w:r>
    </w:p>
  </w:endnote>
  <w:endnote w:type="continuationSeparator" w:id="0">
    <w:p w14:paraId="1FC73D83" w14:textId="77777777" w:rsidR="001B20D9" w:rsidRDefault="001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126A" w14:textId="77777777" w:rsidR="008A1D6A" w:rsidRPr="00EB2FEB" w:rsidRDefault="008A1D6A" w:rsidP="004D57E1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C65A3C">
      <w:rPr>
        <w:rFonts w:ascii="Arial" w:eastAsia="楷体" w:hAnsi="Arial" w:cs="Arial"/>
        <w:bCs/>
        <w:noProof/>
        <w:sz w:val="21"/>
        <w:szCs w:val="21"/>
      </w:rPr>
      <w:t>6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EF0054">
      <w:rPr>
        <w:rFonts w:ascii="Arial" w:eastAsia="楷体" w:hAnsi="Arial" w:cs="Arial" w:hint="eastAsia"/>
        <w:sz w:val="21"/>
        <w:szCs w:val="21"/>
        <w:lang w:val="zh-CN"/>
      </w:rPr>
      <w:t>6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1C3E435A" w14:textId="77777777" w:rsidR="008A1D6A" w:rsidRDefault="008A1D6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7E59A" w14:textId="77777777" w:rsidR="008A1D6A" w:rsidRPr="00EB2FEB" w:rsidRDefault="008A1D6A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C65A3C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582FFD24" w14:textId="77777777" w:rsidR="008A1D6A" w:rsidRPr="00EB2FEB" w:rsidRDefault="008A1D6A" w:rsidP="00EB2F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4FA11" w14:textId="77777777" w:rsidR="001B20D9" w:rsidRDefault="001B20D9">
      <w:r>
        <w:separator/>
      </w:r>
    </w:p>
  </w:footnote>
  <w:footnote w:type="continuationSeparator" w:id="0">
    <w:p w14:paraId="0CDD1508" w14:textId="77777777" w:rsidR="001B20D9" w:rsidRDefault="001B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CE258" w14:textId="41AF3559" w:rsidR="008A1D6A" w:rsidRPr="00524ACF" w:rsidRDefault="008A1D6A" w:rsidP="00524ACF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   </w:t>
    </w:r>
    <w:r w:rsidR="00CB0BA8">
      <w:rPr>
        <w:rFonts w:ascii="楷体" w:eastAsia="楷体" w:hAnsi="楷体" w:cs="Arial" w:hint="eastAsia"/>
        <w:color w:val="333333"/>
        <w:sz w:val="21"/>
        <w:szCs w:val="21"/>
      </w:rPr>
      <w:t>视频控件</w:t>
    </w:r>
    <w:r>
      <w:rPr>
        <w:rFonts w:ascii="楷体" w:eastAsia="楷体" w:hAnsi="楷体" w:cs="Arial" w:hint="eastAsia"/>
        <w:color w:val="333333"/>
        <w:sz w:val="21"/>
        <w:szCs w:val="21"/>
      </w:rPr>
      <w:t>需求说明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FF21F" w14:textId="77777777" w:rsidR="008A1D6A" w:rsidRPr="00397050" w:rsidRDefault="008A1D6A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A"/>
    <w:multiLevelType w:val="multilevel"/>
    <w:tmpl w:val="56F08D2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7B105C2C"/>
    <w:multiLevelType w:val="hybridMultilevel"/>
    <w:tmpl w:val="C002B57C"/>
    <w:lvl w:ilvl="0" w:tplc="B2A03F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eamStudio">
    <w15:presenceInfo w15:providerId="None" w15:userId="DreamStud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66"/>
    <w:rsid w:val="000040E4"/>
    <w:rsid w:val="00004F56"/>
    <w:rsid w:val="00005650"/>
    <w:rsid w:val="00005A38"/>
    <w:rsid w:val="0000699A"/>
    <w:rsid w:val="000075ED"/>
    <w:rsid w:val="000076AE"/>
    <w:rsid w:val="00012110"/>
    <w:rsid w:val="00012CAF"/>
    <w:rsid w:val="0001636E"/>
    <w:rsid w:val="00016623"/>
    <w:rsid w:val="000200A8"/>
    <w:rsid w:val="00022DFE"/>
    <w:rsid w:val="0002354C"/>
    <w:rsid w:val="00024EED"/>
    <w:rsid w:val="00026441"/>
    <w:rsid w:val="00026E01"/>
    <w:rsid w:val="00026FAC"/>
    <w:rsid w:val="0002726C"/>
    <w:rsid w:val="0003057C"/>
    <w:rsid w:val="00033997"/>
    <w:rsid w:val="00037B49"/>
    <w:rsid w:val="000430E5"/>
    <w:rsid w:val="00044AFA"/>
    <w:rsid w:val="000454C2"/>
    <w:rsid w:val="0005191B"/>
    <w:rsid w:val="00062678"/>
    <w:rsid w:val="000630B3"/>
    <w:rsid w:val="0006705B"/>
    <w:rsid w:val="00067C85"/>
    <w:rsid w:val="00070A7B"/>
    <w:rsid w:val="00071001"/>
    <w:rsid w:val="00074D4D"/>
    <w:rsid w:val="00077E2F"/>
    <w:rsid w:val="000901AE"/>
    <w:rsid w:val="00094063"/>
    <w:rsid w:val="000943E3"/>
    <w:rsid w:val="00097667"/>
    <w:rsid w:val="000A03BB"/>
    <w:rsid w:val="000A1BAB"/>
    <w:rsid w:val="000A4CD6"/>
    <w:rsid w:val="000B2103"/>
    <w:rsid w:val="000B4B86"/>
    <w:rsid w:val="000C0FA5"/>
    <w:rsid w:val="000C6E34"/>
    <w:rsid w:val="000C79C2"/>
    <w:rsid w:val="000C7AC6"/>
    <w:rsid w:val="000C7C56"/>
    <w:rsid w:val="000D15CC"/>
    <w:rsid w:val="000D1812"/>
    <w:rsid w:val="000D3732"/>
    <w:rsid w:val="000D49F8"/>
    <w:rsid w:val="000D67CC"/>
    <w:rsid w:val="000D73A7"/>
    <w:rsid w:val="000E3F70"/>
    <w:rsid w:val="000E4109"/>
    <w:rsid w:val="000E4DC4"/>
    <w:rsid w:val="000E65CD"/>
    <w:rsid w:val="000E75C5"/>
    <w:rsid w:val="000E7E5B"/>
    <w:rsid w:val="000F0C07"/>
    <w:rsid w:val="000F1A44"/>
    <w:rsid w:val="000F22C0"/>
    <w:rsid w:val="000F4245"/>
    <w:rsid w:val="0010162E"/>
    <w:rsid w:val="00102D13"/>
    <w:rsid w:val="001120F6"/>
    <w:rsid w:val="00117AA6"/>
    <w:rsid w:val="0012352B"/>
    <w:rsid w:val="00126E5C"/>
    <w:rsid w:val="001276BB"/>
    <w:rsid w:val="00130FBB"/>
    <w:rsid w:val="001310B7"/>
    <w:rsid w:val="00132339"/>
    <w:rsid w:val="001342C6"/>
    <w:rsid w:val="00143A56"/>
    <w:rsid w:val="001452DE"/>
    <w:rsid w:val="00145EB2"/>
    <w:rsid w:val="00151D23"/>
    <w:rsid w:val="001550C0"/>
    <w:rsid w:val="00155CAA"/>
    <w:rsid w:val="001609B5"/>
    <w:rsid w:val="00161305"/>
    <w:rsid w:val="001657C1"/>
    <w:rsid w:val="001669E9"/>
    <w:rsid w:val="00170146"/>
    <w:rsid w:val="001707AD"/>
    <w:rsid w:val="001719EA"/>
    <w:rsid w:val="001721EC"/>
    <w:rsid w:val="00172A27"/>
    <w:rsid w:val="0017389B"/>
    <w:rsid w:val="00174094"/>
    <w:rsid w:val="001762AA"/>
    <w:rsid w:val="001763F9"/>
    <w:rsid w:val="001816C2"/>
    <w:rsid w:val="00181EDB"/>
    <w:rsid w:val="001838B7"/>
    <w:rsid w:val="00185CEA"/>
    <w:rsid w:val="00186BDD"/>
    <w:rsid w:val="0019176E"/>
    <w:rsid w:val="00193442"/>
    <w:rsid w:val="00193BE7"/>
    <w:rsid w:val="001966A8"/>
    <w:rsid w:val="001A04C4"/>
    <w:rsid w:val="001A0F3D"/>
    <w:rsid w:val="001A22C3"/>
    <w:rsid w:val="001A31FB"/>
    <w:rsid w:val="001B20D9"/>
    <w:rsid w:val="001B7C23"/>
    <w:rsid w:val="001C29DF"/>
    <w:rsid w:val="001C2CAC"/>
    <w:rsid w:val="001C36F5"/>
    <w:rsid w:val="001C3EFE"/>
    <w:rsid w:val="001C7454"/>
    <w:rsid w:val="001D160A"/>
    <w:rsid w:val="001D35FA"/>
    <w:rsid w:val="001E049B"/>
    <w:rsid w:val="001E0B64"/>
    <w:rsid w:val="001E2429"/>
    <w:rsid w:val="001E359C"/>
    <w:rsid w:val="001E37C3"/>
    <w:rsid w:val="001E3B30"/>
    <w:rsid w:val="001E71E3"/>
    <w:rsid w:val="001F001B"/>
    <w:rsid w:val="001F1C74"/>
    <w:rsid w:val="001F2B7C"/>
    <w:rsid w:val="00200428"/>
    <w:rsid w:val="00201DAC"/>
    <w:rsid w:val="0020350D"/>
    <w:rsid w:val="002048CC"/>
    <w:rsid w:val="00206FA3"/>
    <w:rsid w:val="002209B2"/>
    <w:rsid w:val="002218AD"/>
    <w:rsid w:val="00222EE6"/>
    <w:rsid w:val="0022331F"/>
    <w:rsid w:val="0022453E"/>
    <w:rsid w:val="00225B32"/>
    <w:rsid w:val="00225C4B"/>
    <w:rsid w:val="0023200F"/>
    <w:rsid w:val="002338D9"/>
    <w:rsid w:val="002361AD"/>
    <w:rsid w:val="0023737B"/>
    <w:rsid w:val="0024103A"/>
    <w:rsid w:val="00241E4A"/>
    <w:rsid w:val="00242129"/>
    <w:rsid w:val="00242E7C"/>
    <w:rsid w:val="002437F0"/>
    <w:rsid w:val="002440B5"/>
    <w:rsid w:val="002451CA"/>
    <w:rsid w:val="00246951"/>
    <w:rsid w:val="00253098"/>
    <w:rsid w:val="0025693C"/>
    <w:rsid w:val="00260010"/>
    <w:rsid w:val="00262EC8"/>
    <w:rsid w:val="00265006"/>
    <w:rsid w:val="00266597"/>
    <w:rsid w:val="00266937"/>
    <w:rsid w:val="00270548"/>
    <w:rsid w:val="00270A67"/>
    <w:rsid w:val="00271309"/>
    <w:rsid w:val="002771D2"/>
    <w:rsid w:val="00277B7C"/>
    <w:rsid w:val="00284F82"/>
    <w:rsid w:val="00290736"/>
    <w:rsid w:val="00291334"/>
    <w:rsid w:val="002A397E"/>
    <w:rsid w:val="002A3F84"/>
    <w:rsid w:val="002A4C04"/>
    <w:rsid w:val="002A75E4"/>
    <w:rsid w:val="002B0D14"/>
    <w:rsid w:val="002B6FCD"/>
    <w:rsid w:val="002B7BE5"/>
    <w:rsid w:val="002C1DA7"/>
    <w:rsid w:val="002C4BF5"/>
    <w:rsid w:val="002C5005"/>
    <w:rsid w:val="002C5AE9"/>
    <w:rsid w:val="002C6CDF"/>
    <w:rsid w:val="002D0C3B"/>
    <w:rsid w:val="002D1591"/>
    <w:rsid w:val="002D15B9"/>
    <w:rsid w:val="002D16A6"/>
    <w:rsid w:val="002D56E9"/>
    <w:rsid w:val="002D6B82"/>
    <w:rsid w:val="002D7D82"/>
    <w:rsid w:val="002E580D"/>
    <w:rsid w:val="002F0F98"/>
    <w:rsid w:val="002F2D85"/>
    <w:rsid w:val="002F5262"/>
    <w:rsid w:val="002F65B5"/>
    <w:rsid w:val="002F7A80"/>
    <w:rsid w:val="00306222"/>
    <w:rsid w:val="00306CCA"/>
    <w:rsid w:val="00307A38"/>
    <w:rsid w:val="003124FF"/>
    <w:rsid w:val="0031334D"/>
    <w:rsid w:val="003140A7"/>
    <w:rsid w:val="0031544B"/>
    <w:rsid w:val="0032115F"/>
    <w:rsid w:val="00324094"/>
    <w:rsid w:val="0032456F"/>
    <w:rsid w:val="0032457F"/>
    <w:rsid w:val="00324C80"/>
    <w:rsid w:val="0032564E"/>
    <w:rsid w:val="00325947"/>
    <w:rsid w:val="00325BA0"/>
    <w:rsid w:val="00327EA7"/>
    <w:rsid w:val="00331177"/>
    <w:rsid w:val="00331860"/>
    <w:rsid w:val="0033444B"/>
    <w:rsid w:val="00336E7B"/>
    <w:rsid w:val="00337171"/>
    <w:rsid w:val="00337D31"/>
    <w:rsid w:val="00343223"/>
    <w:rsid w:val="0034556F"/>
    <w:rsid w:val="00345F6A"/>
    <w:rsid w:val="0034685C"/>
    <w:rsid w:val="00346CE5"/>
    <w:rsid w:val="00347375"/>
    <w:rsid w:val="00351A26"/>
    <w:rsid w:val="003537A6"/>
    <w:rsid w:val="003549AB"/>
    <w:rsid w:val="003557ED"/>
    <w:rsid w:val="00362732"/>
    <w:rsid w:val="00365A0A"/>
    <w:rsid w:val="00365E5E"/>
    <w:rsid w:val="00372D62"/>
    <w:rsid w:val="003816E0"/>
    <w:rsid w:val="003912EC"/>
    <w:rsid w:val="0039204C"/>
    <w:rsid w:val="00393C5F"/>
    <w:rsid w:val="00396D3F"/>
    <w:rsid w:val="00397050"/>
    <w:rsid w:val="003973BB"/>
    <w:rsid w:val="00397C51"/>
    <w:rsid w:val="003A192F"/>
    <w:rsid w:val="003A2937"/>
    <w:rsid w:val="003A3C3C"/>
    <w:rsid w:val="003B079D"/>
    <w:rsid w:val="003B0D61"/>
    <w:rsid w:val="003B38C9"/>
    <w:rsid w:val="003B4DC2"/>
    <w:rsid w:val="003B6E7D"/>
    <w:rsid w:val="003C5AF4"/>
    <w:rsid w:val="003C5E42"/>
    <w:rsid w:val="003D25AF"/>
    <w:rsid w:val="003D4BA9"/>
    <w:rsid w:val="003D62CE"/>
    <w:rsid w:val="003E246E"/>
    <w:rsid w:val="003E35F8"/>
    <w:rsid w:val="003E5344"/>
    <w:rsid w:val="003F1768"/>
    <w:rsid w:val="003F38A1"/>
    <w:rsid w:val="003F737B"/>
    <w:rsid w:val="00400917"/>
    <w:rsid w:val="00406CBA"/>
    <w:rsid w:val="00407DC1"/>
    <w:rsid w:val="004109E2"/>
    <w:rsid w:val="00411447"/>
    <w:rsid w:val="00414907"/>
    <w:rsid w:val="004204E3"/>
    <w:rsid w:val="00420BEA"/>
    <w:rsid w:val="0042131F"/>
    <w:rsid w:val="00421ACE"/>
    <w:rsid w:val="00424482"/>
    <w:rsid w:val="004308A5"/>
    <w:rsid w:val="00431641"/>
    <w:rsid w:val="0043181D"/>
    <w:rsid w:val="0043544A"/>
    <w:rsid w:val="00436ACF"/>
    <w:rsid w:val="00437B8C"/>
    <w:rsid w:val="0044041C"/>
    <w:rsid w:val="00440643"/>
    <w:rsid w:val="00444F8E"/>
    <w:rsid w:val="00445B68"/>
    <w:rsid w:val="00451C39"/>
    <w:rsid w:val="0045342E"/>
    <w:rsid w:val="00454820"/>
    <w:rsid w:val="00454A24"/>
    <w:rsid w:val="00454A45"/>
    <w:rsid w:val="00455F0B"/>
    <w:rsid w:val="00457E09"/>
    <w:rsid w:val="0046277C"/>
    <w:rsid w:val="00462BDF"/>
    <w:rsid w:val="00464A12"/>
    <w:rsid w:val="00464F29"/>
    <w:rsid w:val="004707A3"/>
    <w:rsid w:val="00473AFB"/>
    <w:rsid w:val="00481F9F"/>
    <w:rsid w:val="004863F2"/>
    <w:rsid w:val="00491BEC"/>
    <w:rsid w:val="00491F84"/>
    <w:rsid w:val="00494BFB"/>
    <w:rsid w:val="004A3839"/>
    <w:rsid w:val="004A3CB7"/>
    <w:rsid w:val="004A4D5A"/>
    <w:rsid w:val="004A7B8E"/>
    <w:rsid w:val="004B192E"/>
    <w:rsid w:val="004B2072"/>
    <w:rsid w:val="004B3421"/>
    <w:rsid w:val="004B5636"/>
    <w:rsid w:val="004B7BD0"/>
    <w:rsid w:val="004B7CE8"/>
    <w:rsid w:val="004C0BDF"/>
    <w:rsid w:val="004C2EFB"/>
    <w:rsid w:val="004D1E63"/>
    <w:rsid w:val="004D370E"/>
    <w:rsid w:val="004D3927"/>
    <w:rsid w:val="004D57E1"/>
    <w:rsid w:val="004D5C3D"/>
    <w:rsid w:val="004D60ED"/>
    <w:rsid w:val="004E2740"/>
    <w:rsid w:val="004E28CD"/>
    <w:rsid w:val="004E36FB"/>
    <w:rsid w:val="004E500D"/>
    <w:rsid w:val="004E7AE3"/>
    <w:rsid w:val="004F26A3"/>
    <w:rsid w:val="004F5F6D"/>
    <w:rsid w:val="0050064F"/>
    <w:rsid w:val="005039F7"/>
    <w:rsid w:val="00507498"/>
    <w:rsid w:val="00510025"/>
    <w:rsid w:val="00512C98"/>
    <w:rsid w:val="00514EB5"/>
    <w:rsid w:val="0051626A"/>
    <w:rsid w:val="00523C9F"/>
    <w:rsid w:val="00524ACF"/>
    <w:rsid w:val="0052751D"/>
    <w:rsid w:val="00530068"/>
    <w:rsid w:val="005320D5"/>
    <w:rsid w:val="00535073"/>
    <w:rsid w:val="0053636B"/>
    <w:rsid w:val="00537279"/>
    <w:rsid w:val="005405D1"/>
    <w:rsid w:val="005446AC"/>
    <w:rsid w:val="00545EAF"/>
    <w:rsid w:val="005478D1"/>
    <w:rsid w:val="005523DB"/>
    <w:rsid w:val="00552860"/>
    <w:rsid w:val="00552D03"/>
    <w:rsid w:val="00556123"/>
    <w:rsid w:val="00563F6B"/>
    <w:rsid w:val="00571DCD"/>
    <w:rsid w:val="00573426"/>
    <w:rsid w:val="00574869"/>
    <w:rsid w:val="0057628F"/>
    <w:rsid w:val="00576BCC"/>
    <w:rsid w:val="00577904"/>
    <w:rsid w:val="00581C0A"/>
    <w:rsid w:val="00582392"/>
    <w:rsid w:val="005862A8"/>
    <w:rsid w:val="0058727D"/>
    <w:rsid w:val="00590202"/>
    <w:rsid w:val="00592764"/>
    <w:rsid w:val="005A1677"/>
    <w:rsid w:val="005A2DB7"/>
    <w:rsid w:val="005A79C6"/>
    <w:rsid w:val="005B34B0"/>
    <w:rsid w:val="005B5876"/>
    <w:rsid w:val="005C1B68"/>
    <w:rsid w:val="005C2348"/>
    <w:rsid w:val="005C5C0F"/>
    <w:rsid w:val="005D016B"/>
    <w:rsid w:val="005D02D1"/>
    <w:rsid w:val="005D14A1"/>
    <w:rsid w:val="005D167E"/>
    <w:rsid w:val="005D1AD3"/>
    <w:rsid w:val="005D403D"/>
    <w:rsid w:val="005D5A3F"/>
    <w:rsid w:val="005E1646"/>
    <w:rsid w:val="005E16F3"/>
    <w:rsid w:val="005E3909"/>
    <w:rsid w:val="005E515F"/>
    <w:rsid w:val="005F08BF"/>
    <w:rsid w:val="005F3A44"/>
    <w:rsid w:val="005F4D3A"/>
    <w:rsid w:val="005F5BCE"/>
    <w:rsid w:val="005F633E"/>
    <w:rsid w:val="006023B9"/>
    <w:rsid w:val="006052F3"/>
    <w:rsid w:val="00605DF6"/>
    <w:rsid w:val="0060693F"/>
    <w:rsid w:val="0061286C"/>
    <w:rsid w:val="00614AC8"/>
    <w:rsid w:val="006153DB"/>
    <w:rsid w:val="00624FB7"/>
    <w:rsid w:val="00625AB6"/>
    <w:rsid w:val="00632E0E"/>
    <w:rsid w:val="0063716E"/>
    <w:rsid w:val="00640D4A"/>
    <w:rsid w:val="006416D2"/>
    <w:rsid w:val="0064246E"/>
    <w:rsid w:val="00642AE8"/>
    <w:rsid w:val="00644180"/>
    <w:rsid w:val="00645571"/>
    <w:rsid w:val="0065734C"/>
    <w:rsid w:val="00664419"/>
    <w:rsid w:val="00665FE0"/>
    <w:rsid w:val="006665D4"/>
    <w:rsid w:val="00670F50"/>
    <w:rsid w:val="0067153D"/>
    <w:rsid w:val="00680724"/>
    <w:rsid w:val="0068256A"/>
    <w:rsid w:val="006850C8"/>
    <w:rsid w:val="006945A9"/>
    <w:rsid w:val="00694BAA"/>
    <w:rsid w:val="00695475"/>
    <w:rsid w:val="0069651B"/>
    <w:rsid w:val="006A09AF"/>
    <w:rsid w:val="006A6D4D"/>
    <w:rsid w:val="006A6F7D"/>
    <w:rsid w:val="006B2178"/>
    <w:rsid w:val="006B6C2A"/>
    <w:rsid w:val="006C05C2"/>
    <w:rsid w:val="006C1D32"/>
    <w:rsid w:val="006C3A48"/>
    <w:rsid w:val="006C5CE6"/>
    <w:rsid w:val="006C5D21"/>
    <w:rsid w:val="006D0094"/>
    <w:rsid w:val="006D73F5"/>
    <w:rsid w:val="006E6968"/>
    <w:rsid w:val="006E7A0D"/>
    <w:rsid w:val="006F14D8"/>
    <w:rsid w:val="006F19C6"/>
    <w:rsid w:val="006F3290"/>
    <w:rsid w:val="006F4C00"/>
    <w:rsid w:val="006F7379"/>
    <w:rsid w:val="00700145"/>
    <w:rsid w:val="00701DD7"/>
    <w:rsid w:val="0070568E"/>
    <w:rsid w:val="00711BF5"/>
    <w:rsid w:val="00713671"/>
    <w:rsid w:val="00713F8F"/>
    <w:rsid w:val="00714EBA"/>
    <w:rsid w:val="007222B5"/>
    <w:rsid w:val="007225A8"/>
    <w:rsid w:val="00723A6B"/>
    <w:rsid w:val="00724572"/>
    <w:rsid w:val="00726342"/>
    <w:rsid w:val="00727B6D"/>
    <w:rsid w:val="00737E69"/>
    <w:rsid w:val="00741558"/>
    <w:rsid w:val="00743123"/>
    <w:rsid w:val="007436E7"/>
    <w:rsid w:val="0074402B"/>
    <w:rsid w:val="00744193"/>
    <w:rsid w:val="007536FA"/>
    <w:rsid w:val="0075472A"/>
    <w:rsid w:val="00757CCE"/>
    <w:rsid w:val="00761001"/>
    <w:rsid w:val="007623A8"/>
    <w:rsid w:val="007800F2"/>
    <w:rsid w:val="007829A3"/>
    <w:rsid w:val="0078400C"/>
    <w:rsid w:val="00785DDD"/>
    <w:rsid w:val="0079183B"/>
    <w:rsid w:val="00792157"/>
    <w:rsid w:val="00793CE0"/>
    <w:rsid w:val="0079537B"/>
    <w:rsid w:val="007953C4"/>
    <w:rsid w:val="007A21E0"/>
    <w:rsid w:val="007A2B00"/>
    <w:rsid w:val="007A2C48"/>
    <w:rsid w:val="007A57B3"/>
    <w:rsid w:val="007B209E"/>
    <w:rsid w:val="007B2363"/>
    <w:rsid w:val="007B31AA"/>
    <w:rsid w:val="007C1056"/>
    <w:rsid w:val="007C6178"/>
    <w:rsid w:val="007D1562"/>
    <w:rsid w:val="007D2F62"/>
    <w:rsid w:val="007D4C19"/>
    <w:rsid w:val="007D579F"/>
    <w:rsid w:val="007E3A3D"/>
    <w:rsid w:val="007E6097"/>
    <w:rsid w:val="007F09AE"/>
    <w:rsid w:val="007F27B9"/>
    <w:rsid w:val="007F4526"/>
    <w:rsid w:val="00800597"/>
    <w:rsid w:val="00802AAF"/>
    <w:rsid w:val="00802F27"/>
    <w:rsid w:val="008034DB"/>
    <w:rsid w:val="0080414F"/>
    <w:rsid w:val="00804401"/>
    <w:rsid w:val="00805339"/>
    <w:rsid w:val="008111C8"/>
    <w:rsid w:val="008135A1"/>
    <w:rsid w:val="00815A51"/>
    <w:rsid w:val="00827182"/>
    <w:rsid w:val="0083020B"/>
    <w:rsid w:val="0083709F"/>
    <w:rsid w:val="008450AD"/>
    <w:rsid w:val="00846C2B"/>
    <w:rsid w:val="00850608"/>
    <w:rsid w:val="00851B40"/>
    <w:rsid w:val="008550A4"/>
    <w:rsid w:val="00856FF4"/>
    <w:rsid w:val="0086022A"/>
    <w:rsid w:val="00861E3A"/>
    <w:rsid w:val="0086776F"/>
    <w:rsid w:val="00873A5D"/>
    <w:rsid w:val="00874DED"/>
    <w:rsid w:val="008811B0"/>
    <w:rsid w:val="00883A3C"/>
    <w:rsid w:val="00891923"/>
    <w:rsid w:val="0089323A"/>
    <w:rsid w:val="0089590C"/>
    <w:rsid w:val="0089730C"/>
    <w:rsid w:val="00897430"/>
    <w:rsid w:val="008A1D6A"/>
    <w:rsid w:val="008A3EEF"/>
    <w:rsid w:val="008A4311"/>
    <w:rsid w:val="008A44E0"/>
    <w:rsid w:val="008A68B8"/>
    <w:rsid w:val="008B0925"/>
    <w:rsid w:val="008B1AC7"/>
    <w:rsid w:val="008B21EB"/>
    <w:rsid w:val="008B3294"/>
    <w:rsid w:val="008B5169"/>
    <w:rsid w:val="008B75E6"/>
    <w:rsid w:val="008B7ECD"/>
    <w:rsid w:val="008C3A93"/>
    <w:rsid w:val="008C3F8A"/>
    <w:rsid w:val="008C7BA6"/>
    <w:rsid w:val="008D1916"/>
    <w:rsid w:val="008D4F13"/>
    <w:rsid w:val="008D7A70"/>
    <w:rsid w:val="008E2EB7"/>
    <w:rsid w:val="008E3C19"/>
    <w:rsid w:val="008E46E8"/>
    <w:rsid w:val="008E5678"/>
    <w:rsid w:val="008E6AC1"/>
    <w:rsid w:val="008E71FB"/>
    <w:rsid w:val="008E7237"/>
    <w:rsid w:val="008E75E9"/>
    <w:rsid w:val="008F03A1"/>
    <w:rsid w:val="008F0CAF"/>
    <w:rsid w:val="008F2372"/>
    <w:rsid w:val="008F5127"/>
    <w:rsid w:val="008F6190"/>
    <w:rsid w:val="00901F5F"/>
    <w:rsid w:val="00903DD0"/>
    <w:rsid w:val="0090443E"/>
    <w:rsid w:val="009143FA"/>
    <w:rsid w:val="00914706"/>
    <w:rsid w:val="00914853"/>
    <w:rsid w:val="0091500E"/>
    <w:rsid w:val="00915272"/>
    <w:rsid w:val="0091735F"/>
    <w:rsid w:val="00920086"/>
    <w:rsid w:val="00920C99"/>
    <w:rsid w:val="009232DA"/>
    <w:rsid w:val="00924B79"/>
    <w:rsid w:val="00933DF7"/>
    <w:rsid w:val="009351F9"/>
    <w:rsid w:val="009420F9"/>
    <w:rsid w:val="00942A1B"/>
    <w:rsid w:val="00946608"/>
    <w:rsid w:val="00946B48"/>
    <w:rsid w:val="00947D7A"/>
    <w:rsid w:val="00951FF3"/>
    <w:rsid w:val="0095363B"/>
    <w:rsid w:val="00953D97"/>
    <w:rsid w:val="009551EC"/>
    <w:rsid w:val="00956BA0"/>
    <w:rsid w:val="00961A77"/>
    <w:rsid w:val="00965289"/>
    <w:rsid w:val="0097113C"/>
    <w:rsid w:val="00975E26"/>
    <w:rsid w:val="009834FB"/>
    <w:rsid w:val="00983DC9"/>
    <w:rsid w:val="0098555D"/>
    <w:rsid w:val="00987C96"/>
    <w:rsid w:val="00992935"/>
    <w:rsid w:val="00997C03"/>
    <w:rsid w:val="00997FCD"/>
    <w:rsid w:val="009A2B07"/>
    <w:rsid w:val="009A417C"/>
    <w:rsid w:val="009A7232"/>
    <w:rsid w:val="009B1B36"/>
    <w:rsid w:val="009B21C7"/>
    <w:rsid w:val="009B35A6"/>
    <w:rsid w:val="009B560C"/>
    <w:rsid w:val="009B7EA2"/>
    <w:rsid w:val="009C222A"/>
    <w:rsid w:val="009C4D00"/>
    <w:rsid w:val="009D37C9"/>
    <w:rsid w:val="009E33BA"/>
    <w:rsid w:val="009E564B"/>
    <w:rsid w:val="009E5B98"/>
    <w:rsid w:val="009E6397"/>
    <w:rsid w:val="009F052F"/>
    <w:rsid w:val="009F06EC"/>
    <w:rsid w:val="009F356F"/>
    <w:rsid w:val="00A00F03"/>
    <w:rsid w:val="00A01CCB"/>
    <w:rsid w:val="00A055AF"/>
    <w:rsid w:val="00A1380F"/>
    <w:rsid w:val="00A14744"/>
    <w:rsid w:val="00A151E8"/>
    <w:rsid w:val="00A158CA"/>
    <w:rsid w:val="00A16DB7"/>
    <w:rsid w:val="00A17DC7"/>
    <w:rsid w:val="00A22C56"/>
    <w:rsid w:val="00A24061"/>
    <w:rsid w:val="00A2457E"/>
    <w:rsid w:val="00A246CB"/>
    <w:rsid w:val="00A306E3"/>
    <w:rsid w:val="00A31A1F"/>
    <w:rsid w:val="00A327BA"/>
    <w:rsid w:val="00A359CD"/>
    <w:rsid w:val="00A36A09"/>
    <w:rsid w:val="00A3706E"/>
    <w:rsid w:val="00A40AA8"/>
    <w:rsid w:val="00A42309"/>
    <w:rsid w:val="00A42EF0"/>
    <w:rsid w:val="00A45E6D"/>
    <w:rsid w:val="00A46C36"/>
    <w:rsid w:val="00A47859"/>
    <w:rsid w:val="00A538EE"/>
    <w:rsid w:val="00A53E5E"/>
    <w:rsid w:val="00A56966"/>
    <w:rsid w:val="00A57280"/>
    <w:rsid w:val="00A5771C"/>
    <w:rsid w:val="00A61062"/>
    <w:rsid w:val="00A65143"/>
    <w:rsid w:val="00A6555C"/>
    <w:rsid w:val="00A76D4F"/>
    <w:rsid w:val="00A93E83"/>
    <w:rsid w:val="00A96AF2"/>
    <w:rsid w:val="00AA0EE7"/>
    <w:rsid w:val="00AA2325"/>
    <w:rsid w:val="00AA67A6"/>
    <w:rsid w:val="00AB0AF3"/>
    <w:rsid w:val="00AB11A4"/>
    <w:rsid w:val="00AB7B07"/>
    <w:rsid w:val="00AB7EC9"/>
    <w:rsid w:val="00AC1750"/>
    <w:rsid w:val="00AC215B"/>
    <w:rsid w:val="00AC5209"/>
    <w:rsid w:val="00AD1EE5"/>
    <w:rsid w:val="00AD2B65"/>
    <w:rsid w:val="00AD2F0F"/>
    <w:rsid w:val="00AD43EA"/>
    <w:rsid w:val="00AD4847"/>
    <w:rsid w:val="00AE0E57"/>
    <w:rsid w:val="00AE117A"/>
    <w:rsid w:val="00AE16C4"/>
    <w:rsid w:val="00AE215E"/>
    <w:rsid w:val="00AE23D1"/>
    <w:rsid w:val="00AE7CD6"/>
    <w:rsid w:val="00AF20F3"/>
    <w:rsid w:val="00AF213D"/>
    <w:rsid w:val="00AF605F"/>
    <w:rsid w:val="00AF6357"/>
    <w:rsid w:val="00AF69E4"/>
    <w:rsid w:val="00B055A5"/>
    <w:rsid w:val="00B11CC4"/>
    <w:rsid w:val="00B11F14"/>
    <w:rsid w:val="00B1431F"/>
    <w:rsid w:val="00B14362"/>
    <w:rsid w:val="00B15CAD"/>
    <w:rsid w:val="00B200BA"/>
    <w:rsid w:val="00B214A4"/>
    <w:rsid w:val="00B23916"/>
    <w:rsid w:val="00B2401C"/>
    <w:rsid w:val="00B2521C"/>
    <w:rsid w:val="00B25BBC"/>
    <w:rsid w:val="00B25E90"/>
    <w:rsid w:val="00B260AD"/>
    <w:rsid w:val="00B26E16"/>
    <w:rsid w:val="00B30468"/>
    <w:rsid w:val="00B30ACF"/>
    <w:rsid w:val="00B34470"/>
    <w:rsid w:val="00B348F8"/>
    <w:rsid w:val="00B4392B"/>
    <w:rsid w:val="00B444E9"/>
    <w:rsid w:val="00B4486E"/>
    <w:rsid w:val="00B46A90"/>
    <w:rsid w:val="00B51758"/>
    <w:rsid w:val="00B52F2F"/>
    <w:rsid w:val="00B52FE5"/>
    <w:rsid w:val="00B53E03"/>
    <w:rsid w:val="00B54215"/>
    <w:rsid w:val="00B57B59"/>
    <w:rsid w:val="00B6058B"/>
    <w:rsid w:val="00B60741"/>
    <w:rsid w:val="00B613E3"/>
    <w:rsid w:val="00B64066"/>
    <w:rsid w:val="00B663B3"/>
    <w:rsid w:val="00B67D91"/>
    <w:rsid w:val="00B733F9"/>
    <w:rsid w:val="00B82535"/>
    <w:rsid w:val="00B83F67"/>
    <w:rsid w:val="00B85BAD"/>
    <w:rsid w:val="00B87159"/>
    <w:rsid w:val="00B9071C"/>
    <w:rsid w:val="00B91884"/>
    <w:rsid w:val="00B92266"/>
    <w:rsid w:val="00B92957"/>
    <w:rsid w:val="00B97E00"/>
    <w:rsid w:val="00BA15CF"/>
    <w:rsid w:val="00BA7BF2"/>
    <w:rsid w:val="00BA7C67"/>
    <w:rsid w:val="00BB0441"/>
    <w:rsid w:val="00BB0D72"/>
    <w:rsid w:val="00BB170A"/>
    <w:rsid w:val="00BB1807"/>
    <w:rsid w:val="00BB183F"/>
    <w:rsid w:val="00BB30BE"/>
    <w:rsid w:val="00BB4A1C"/>
    <w:rsid w:val="00BB59A0"/>
    <w:rsid w:val="00BB634F"/>
    <w:rsid w:val="00BB6EBA"/>
    <w:rsid w:val="00BC16CB"/>
    <w:rsid w:val="00BC2424"/>
    <w:rsid w:val="00BC2E49"/>
    <w:rsid w:val="00BC4E89"/>
    <w:rsid w:val="00BC5D3E"/>
    <w:rsid w:val="00BC603C"/>
    <w:rsid w:val="00BC6DD1"/>
    <w:rsid w:val="00BD1489"/>
    <w:rsid w:val="00BD3261"/>
    <w:rsid w:val="00BE038F"/>
    <w:rsid w:val="00BE5AC0"/>
    <w:rsid w:val="00BF0D0E"/>
    <w:rsid w:val="00BF1F58"/>
    <w:rsid w:val="00BF3EA2"/>
    <w:rsid w:val="00BF4FBE"/>
    <w:rsid w:val="00BF5FB2"/>
    <w:rsid w:val="00BF729C"/>
    <w:rsid w:val="00BF7BF8"/>
    <w:rsid w:val="00C017A7"/>
    <w:rsid w:val="00C01E7F"/>
    <w:rsid w:val="00C143B8"/>
    <w:rsid w:val="00C17923"/>
    <w:rsid w:val="00C27F00"/>
    <w:rsid w:val="00C31663"/>
    <w:rsid w:val="00C31B12"/>
    <w:rsid w:val="00C3267B"/>
    <w:rsid w:val="00C37442"/>
    <w:rsid w:val="00C37454"/>
    <w:rsid w:val="00C449EE"/>
    <w:rsid w:val="00C46ECF"/>
    <w:rsid w:val="00C50F98"/>
    <w:rsid w:val="00C51D68"/>
    <w:rsid w:val="00C5235E"/>
    <w:rsid w:val="00C53EA4"/>
    <w:rsid w:val="00C55274"/>
    <w:rsid w:val="00C57039"/>
    <w:rsid w:val="00C57647"/>
    <w:rsid w:val="00C62465"/>
    <w:rsid w:val="00C624C2"/>
    <w:rsid w:val="00C65A3C"/>
    <w:rsid w:val="00C65C9F"/>
    <w:rsid w:val="00C70BCF"/>
    <w:rsid w:val="00C76400"/>
    <w:rsid w:val="00C77B27"/>
    <w:rsid w:val="00C800C1"/>
    <w:rsid w:val="00C8148E"/>
    <w:rsid w:val="00C81850"/>
    <w:rsid w:val="00C819DE"/>
    <w:rsid w:val="00C83A2A"/>
    <w:rsid w:val="00C8591F"/>
    <w:rsid w:val="00C85CF6"/>
    <w:rsid w:val="00C90B71"/>
    <w:rsid w:val="00C92E9E"/>
    <w:rsid w:val="00C937BF"/>
    <w:rsid w:val="00C94159"/>
    <w:rsid w:val="00C9514E"/>
    <w:rsid w:val="00CA4030"/>
    <w:rsid w:val="00CA440A"/>
    <w:rsid w:val="00CA4978"/>
    <w:rsid w:val="00CB0BA8"/>
    <w:rsid w:val="00CB1F53"/>
    <w:rsid w:val="00CB6E10"/>
    <w:rsid w:val="00CC1333"/>
    <w:rsid w:val="00CC3D3E"/>
    <w:rsid w:val="00CC5BE9"/>
    <w:rsid w:val="00CC667A"/>
    <w:rsid w:val="00CC6B84"/>
    <w:rsid w:val="00CD59E4"/>
    <w:rsid w:val="00CE3FD0"/>
    <w:rsid w:val="00CE65E1"/>
    <w:rsid w:val="00CF0721"/>
    <w:rsid w:val="00CF66F6"/>
    <w:rsid w:val="00D01DA6"/>
    <w:rsid w:val="00D03916"/>
    <w:rsid w:val="00D0736D"/>
    <w:rsid w:val="00D10A41"/>
    <w:rsid w:val="00D10CF8"/>
    <w:rsid w:val="00D10F9C"/>
    <w:rsid w:val="00D11641"/>
    <w:rsid w:val="00D159F2"/>
    <w:rsid w:val="00D17B1B"/>
    <w:rsid w:val="00D21AF8"/>
    <w:rsid w:val="00D234D8"/>
    <w:rsid w:val="00D240EE"/>
    <w:rsid w:val="00D2546A"/>
    <w:rsid w:val="00D31402"/>
    <w:rsid w:val="00D32962"/>
    <w:rsid w:val="00D346C5"/>
    <w:rsid w:val="00D36D01"/>
    <w:rsid w:val="00D43F80"/>
    <w:rsid w:val="00D450DA"/>
    <w:rsid w:val="00D45B2B"/>
    <w:rsid w:val="00D45FFD"/>
    <w:rsid w:val="00D475A7"/>
    <w:rsid w:val="00D53F17"/>
    <w:rsid w:val="00D55220"/>
    <w:rsid w:val="00D57838"/>
    <w:rsid w:val="00D57D6A"/>
    <w:rsid w:val="00D62B36"/>
    <w:rsid w:val="00D71830"/>
    <w:rsid w:val="00D724E3"/>
    <w:rsid w:val="00D77BC9"/>
    <w:rsid w:val="00D8189E"/>
    <w:rsid w:val="00D842EC"/>
    <w:rsid w:val="00D84494"/>
    <w:rsid w:val="00D865FB"/>
    <w:rsid w:val="00D87285"/>
    <w:rsid w:val="00D935AC"/>
    <w:rsid w:val="00D9788A"/>
    <w:rsid w:val="00DA0320"/>
    <w:rsid w:val="00DA099C"/>
    <w:rsid w:val="00DB0E76"/>
    <w:rsid w:val="00DB181D"/>
    <w:rsid w:val="00DB1D15"/>
    <w:rsid w:val="00DB3617"/>
    <w:rsid w:val="00DB4572"/>
    <w:rsid w:val="00DB5A1A"/>
    <w:rsid w:val="00DB6443"/>
    <w:rsid w:val="00DC3AE8"/>
    <w:rsid w:val="00DC5D79"/>
    <w:rsid w:val="00DC6ACC"/>
    <w:rsid w:val="00DD1BD5"/>
    <w:rsid w:val="00DD1C11"/>
    <w:rsid w:val="00DD3399"/>
    <w:rsid w:val="00DD79C2"/>
    <w:rsid w:val="00DE0782"/>
    <w:rsid w:val="00DE1324"/>
    <w:rsid w:val="00DE18B8"/>
    <w:rsid w:val="00DE550D"/>
    <w:rsid w:val="00DF4E2E"/>
    <w:rsid w:val="00DF581B"/>
    <w:rsid w:val="00DF756C"/>
    <w:rsid w:val="00E0002D"/>
    <w:rsid w:val="00E004E6"/>
    <w:rsid w:val="00E04A9A"/>
    <w:rsid w:val="00E051B6"/>
    <w:rsid w:val="00E06DE1"/>
    <w:rsid w:val="00E169DA"/>
    <w:rsid w:val="00E208A9"/>
    <w:rsid w:val="00E22190"/>
    <w:rsid w:val="00E22259"/>
    <w:rsid w:val="00E24633"/>
    <w:rsid w:val="00E2758A"/>
    <w:rsid w:val="00E37B32"/>
    <w:rsid w:val="00E37FF3"/>
    <w:rsid w:val="00E41BF8"/>
    <w:rsid w:val="00E4413D"/>
    <w:rsid w:val="00E4520E"/>
    <w:rsid w:val="00E47505"/>
    <w:rsid w:val="00E47B6A"/>
    <w:rsid w:val="00E50069"/>
    <w:rsid w:val="00E52F33"/>
    <w:rsid w:val="00E56B06"/>
    <w:rsid w:val="00E5732F"/>
    <w:rsid w:val="00E601BF"/>
    <w:rsid w:val="00E60FD1"/>
    <w:rsid w:val="00E62C1E"/>
    <w:rsid w:val="00E63735"/>
    <w:rsid w:val="00E7244D"/>
    <w:rsid w:val="00E7361E"/>
    <w:rsid w:val="00E803CF"/>
    <w:rsid w:val="00E83464"/>
    <w:rsid w:val="00E83F80"/>
    <w:rsid w:val="00E84856"/>
    <w:rsid w:val="00E85822"/>
    <w:rsid w:val="00E85CD1"/>
    <w:rsid w:val="00E903AF"/>
    <w:rsid w:val="00E90B5E"/>
    <w:rsid w:val="00E92A3F"/>
    <w:rsid w:val="00EA05E7"/>
    <w:rsid w:val="00EA2D6C"/>
    <w:rsid w:val="00EA4939"/>
    <w:rsid w:val="00EA59EA"/>
    <w:rsid w:val="00EA713A"/>
    <w:rsid w:val="00EB2C65"/>
    <w:rsid w:val="00EB2FEB"/>
    <w:rsid w:val="00EB4123"/>
    <w:rsid w:val="00EB50D6"/>
    <w:rsid w:val="00EB67E2"/>
    <w:rsid w:val="00EC0633"/>
    <w:rsid w:val="00EC310C"/>
    <w:rsid w:val="00EC4A98"/>
    <w:rsid w:val="00ED6F8A"/>
    <w:rsid w:val="00EE095C"/>
    <w:rsid w:val="00EE098B"/>
    <w:rsid w:val="00EE3049"/>
    <w:rsid w:val="00EE78D9"/>
    <w:rsid w:val="00EF0054"/>
    <w:rsid w:val="00EF329C"/>
    <w:rsid w:val="00EF6528"/>
    <w:rsid w:val="00EF6D5E"/>
    <w:rsid w:val="00F0079E"/>
    <w:rsid w:val="00F0112C"/>
    <w:rsid w:val="00F020E2"/>
    <w:rsid w:val="00F104BB"/>
    <w:rsid w:val="00F11295"/>
    <w:rsid w:val="00F133EB"/>
    <w:rsid w:val="00F14E40"/>
    <w:rsid w:val="00F1778C"/>
    <w:rsid w:val="00F21809"/>
    <w:rsid w:val="00F27574"/>
    <w:rsid w:val="00F31F6B"/>
    <w:rsid w:val="00F326AB"/>
    <w:rsid w:val="00F3517E"/>
    <w:rsid w:val="00F379AF"/>
    <w:rsid w:val="00F37ABE"/>
    <w:rsid w:val="00F51A44"/>
    <w:rsid w:val="00F54FEE"/>
    <w:rsid w:val="00F55A6E"/>
    <w:rsid w:val="00F6351B"/>
    <w:rsid w:val="00F63B2B"/>
    <w:rsid w:val="00F64750"/>
    <w:rsid w:val="00F66B5D"/>
    <w:rsid w:val="00F71C6E"/>
    <w:rsid w:val="00F7290E"/>
    <w:rsid w:val="00F7654E"/>
    <w:rsid w:val="00F80439"/>
    <w:rsid w:val="00F818F0"/>
    <w:rsid w:val="00F84002"/>
    <w:rsid w:val="00F86C3E"/>
    <w:rsid w:val="00F8725B"/>
    <w:rsid w:val="00F960E2"/>
    <w:rsid w:val="00F965A3"/>
    <w:rsid w:val="00FA1C5D"/>
    <w:rsid w:val="00FA44F3"/>
    <w:rsid w:val="00FA65D2"/>
    <w:rsid w:val="00FA6616"/>
    <w:rsid w:val="00FA68CB"/>
    <w:rsid w:val="00FB1F5F"/>
    <w:rsid w:val="00FC218F"/>
    <w:rsid w:val="00FC257C"/>
    <w:rsid w:val="00FC659F"/>
    <w:rsid w:val="00FD5BC2"/>
    <w:rsid w:val="00FE06F3"/>
    <w:rsid w:val="00FE099F"/>
    <w:rsid w:val="00FE0A8E"/>
    <w:rsid w:val="00FE0C51"/>
    <w:rsid w:val="00FE21BA"/>
    <w:rsid w:val="00FE2787"/>
    <w:rsid w:val="00FE5401"/>
    <w:rsid w:val="00FE612E"/>
    <w:rsid w:val="00FE66E6"/>
    <w:rsid w:val="00FE7AAF"/>
    <w:rsid w:val="00FF15AD"/>
    <w:rsid w:val="00FF2FBA"/>
    <w:rsid w:val="00FF481E"/>
    <w:rsid w:val="00FF50B3"/>
    <w:rsid w:val="00FF5599"/>
    <w:rsid w:val="00FF56D8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69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8C7BA6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0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rsid w:val="00E62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1"/>
    <w:rsid w:val="00EB67E2"/>
    <w:rPr>
      <w:sz w:val="18"/>
      <w:szCs w:val="18"/>
    </w:rPr>
  </w:style>
  <w:style w:type="character" w:customStyle="1" w:styleId="Char1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2"/>
    <w:rsid w:val="00D03916"/>
    <w:pPr>
      <w:spacing w:after="120"/>
      <w:ind w:firstLineChars="100" w:firstLine="420"/>
    </w:pPr>
    <w:rPr>
      <w:sz w:val="24"/>
    </w:rPr>
  </w:style>
  <w:style w:type="character" w:customStyle="1" w:styleId="Char0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2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customStyle="1" w:styleId="StyleHeading">
    <w:name w:val="Style Heading"/>
    <w:basedOn w:val="a"/>
    <w:rsid w:val="00BB6EBA"/>
    <w:pPr>
      <w:widowControl/>
      <w:pBdr>
        <w:bottom w:val="single" w:sz="30" w:space="1" w:color="000080"/>
      </w:pBdr>
      <w:tabs>
        <w:tab w:val="left" w:pos="720"/>
        <w:tab w:val="left" w:pos="1080"/>
      </w:tabs>
      <w:jc w:val="left"/>
    </w:pPr>
    <w:rPr>
      <w:rFonts w:ascii="Times New Roman"/>
      <w:b/>
      <w:color w:val="000080"/>
      <w:kern w:val="0"/>
      <w:sz w:val="28"/>
      <w:szCs w:val="20"/>
      <w:lang w:eastAsia="en-US"/>
    </w:rPr>
  </w:style>
  <w:style w:type="paragraph" w:styleId="af2">
    <w:name w:val="Normal (Web)"/>
    <w:basedOn w:val="a"/>
    <w:uiPriority w:val="99"/>
    <w:rsid w:val="00BB6EBA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3">
    <w:name w:val="Plain Text"/>
    <w:basedOn w:val="a"/>
    <w:link w:val="Char3"/>
    <w:rsid w:val="00BB6EBA"/>
    <w:rPr>
      <w:rFonts w:hAnsi="Courier New"/>
      <w:sz w:val="21"/>
      <w:szCs w:val="20"/>
    </w:rPr>
  </w:style>
  <w:style w:type="character" w:customStyle="1" w:styleId="Char3">
    <w:name w:val="纯文本 Char"/>
    <w:basedOn w:val="a0"/>
    <w:link w:val="af3"/>
    <w:rsid w:val="00BB6EBA"/>
    <w:rPr>
      <w:rFonts w:ascii="宋体" w:hAnsi="Courier New"/>
      <w:kern w:val="2"/>
      <w:sz w:val="21"/>
    </w:rPr>
  </w:style>
  <w:style w:type="paragraph" w:styleId="af4">
    <w:name w:val="Date"/>
    <w:basedOn w:val="a"/>
    <w:next w:val="a"/>
    <w:link w:val="Char4"/>
    <w:rsid w:val="00BB6EBA"/>
    <w:pPr>
      <w:ind w:left="100"/>
    </w:pPr>
    <w:rPr>
      <w:rFonts w:ascii="Times New Roman"/>
      <w:sz w:val="21"/>
      <w:szCs w:val="20"/>
    </w:rPr>
  </w:style>
  <w:style w:type="character" w:customStyle="1" w:styleId="Char4">
    <w:name w:val="日期 Char"/>
    <w:basedOn w:val="a0"/>
    <w:link w:val="af4"/>
    <w:rsid w:val="00BB6EBA"/>
    <w:rPr>
      <w:kern w:val="2"/>
      <w:sz w:val="21"/>
    </w:rPr>
  </w:style>
  <w:style w:type="paragraph" w:customStyle="1" w:styleId="Char5">
    <w:name w:val="Char"/>
    <w:basedOn w:val="a"/>
    <w:rsid w:val="00BB6EBA"/>
    <w:rPr>
      <w:rFonts w:ascii="Times New Roman"/>
      <w:sz w:val="21"/>
    </w:rPr>
  </w:style>
  <w:style w:type="paragraph" w:customStyle="1" w:styleId="Tabletext">
    <w:name w:val="Tabletext"/>
    <w:basedOn w:val="a"/>
    <w:rsid w:val="00BB6EBA"/>
    <w:pPr>
      <w:keepLines/>
      <w:spacing w:after="120" w:line="240" w:lineRule="atLeast"/>
      <w:jc w:val="left"/>
    </w:pPr>
    <w:rPr>
      <w:snapToGrid w:val="0"/>
      <w:kern w:val="0"/>
      <w:sz w:val="21"/>
      <w:szCs w:val="20"/>
    </w:rPr>
  </w:style>
  <w:style w:type="paragraph" w:styleId="af5">
    <w:name w:val="List Paragraph"/>
    <w:basedOn w:val="a"/>
    <w:uiPriority w:val="34"/>
    <w:qFormat/>
    <w:rsid w:val="007D579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6">
    <w:name w:val="No Spacing"/>
    <w:uiPriority w:val="1"/>
    <w:qFormat/>
    <w:rsid w:val="007D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annotation reference"/>
    <w:basedOn w:val="a0"/>
    <w:semiHidden/>
    <w:unhideWhenUsed/>
    <w:rsid w:val="00E41BF8"/>
    <w:rPr>
      <w:sz w:val="21"/>
      <w:szCs w:val="21"/>
    </w:rPr>
  </w:style>
  <w:style w:type="paragraph" w:styleId="af8">
    <w:name w:val="annotation text"/>
    <w:basedOn w:val="a"/>
    <w:link w:val="Char6"/>
    <w:unhideWhenUsed/>
    <w:rsid w:val="00E41BF8"/>
    <w:pPr>
      <w:jc w:val="left"/>
    </w:pPr>
  </w:style>
  <w:style w:type="character" w:customStyle="1" w:styleId="Char6">
    <w:name w:val="批注文字 Char"/>
    <w:basedOn w:val="a0"/>
    <w:link w:val="af8"/>
    <w:rsid w:val="00E41BF8"/>
    <w:rPr>
      <w:rFonts w:ascii="宋体"/>
      <w:kern w:val="2"/>
      <w:sz w:val="24"/>
      <w:szCs w:val="24"/>
    </w:rPr>
  </w:style>
  <w:style w:type="paragraph" w:styleId="af9">
    <w:name w:val="annotation subject"/>
    <w:basedOn w:val="af8"/>
    <w:next w:val="af8"/>
    <w:link w:val="Char7"/>
    <w:semiHidden/>
    <w:unhideWhenUsed/>
    <w:rsid w:val="00E41BF8"/>
    <w:rPr>
      <w:b/>
      <w:bCs/>
    </w:rPr>
  </w:style>
  <w:style w:type="character" w:customStyle="1" w:styleId="Char7">
    <w:name w:val="批注主题 Char"/>
    <w:basedOn w:val="Char6"/>
    <w:link w:val="af9"/>
    <w:semiHidden/>
    <w:rsid w:val="00E41BF8"/>
    <w:rPr>
      <w:rFonts w:ascii="宋体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8C7BA6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0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rsid w:val="00E62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1"/>
    <w:rsid w:val="00EB67E2"/>
    <w:rPr>
      <w:sz w:val="18"/>
      <w:szCs w:val="18"/>
    </w:rPr>
  </w:style>
  <w:style w:type="character" w:customStyle="1" w:styleId="Char1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2"/>
    <w:rsid w:val="00D03916"/>
    <w:pPr>
      <w:spacing w:after="120"/>
      <w:ind w:firstLineChars="100" w:firstLine="420"/>
    </w:pPr>
    <w:rPr>
      <w:sz w:val="24"/>
    </w:rPr>
  </w:style>
  <w:style w:type="character" w:customStyle="1" w:styleId="Char0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2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customStyle="1" w:styleId="StyleHeading">
    <w:name w:val="Style Heading"/>
    <w:basedOn w:val="a"/>
    <w:rsid w:val="00BB6EBA"/>
    <w:pPr>
      <w:widowControl/>
      <w:pBdr>
        <w:bottom w:val="single" w:sz="30" w:space="1" w:color="000080"/>
      </w:pBdr>
      <w:tabs>
        <w:tab w:val="left" w:pos="720"/>
        <w:tab w:val="left" w:pos="1080"/>
      </w:tabs>
      <w:jc w:val="left"/>
    </w:pPr>
    <w:rPr>
      <w:rFonts w:ascii="Times New Roman"/>
      <w:b/>
      <w:color w:val="000080"/>
      <w:kern w:val="0"/>
      <w:sz w:val="28"/>
      <w:szCs w:val="20"/>
      <w:lang w:eastAsia="en-US"/>
    </w:rPr>
  </w:style>
  <w:style w:type="paragraph" w:styleId="af2">
    <w:name w:val="Normal (Web)"/>
    <w:basedOn w:val="a"/>
    <w:uiPriority w:val="99"/>
    <w:rsid w:val="00BB6EBA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3">
    <w:name w:val="Plain Text"/>
    <w:basedOn w:val="a"/>
    <w:link w:val="Char3"/>
    <w:rsid w:val="00BB6EBA"/>
    <w:rPr>
      <w:rFonts w:hAnsi="Courier New"/>
      <w:sz w:val="21"/>
      <w:szCs w:val="20"/>
    </w:rPr>
  </w:style>
  <w:style w:type="character" w:customStyle="1" w:styleId="Char3">
    <w:name w:val="纯文本 Char"/>
    <w:basedOn w:val="a0"/>
    <w:link w:val="af3"/>
    <w:rsid w:val="00BB6EBA"/>
    <w:rPr>
      <w:rFonts w:ascii="宋体" w:hAnsi="Courier New"/>
      <w:kern w:val="2"/>
      <w:sz w:val="21"/>
    </w:rPr>
  </w:style>
  <w:style w:type="paragraph" w:styleId="af4">
    <w:name w:val="Date"/>
    <w:basedOn w:val="a"/>
    <w:next w:val="a"/>
    <w:link w:val="Char4"/>
    <w:rsid w:val="00BB6EBA"/>
    <w:pPr>
      <w:ind w:left="100"/>
    </w:pPr>
    <w:rPr>
      <w:rFonts w:ascii="Times New Roman"/>
      <w:sz w:val="21"/>
      <w:szCs w:val="20"/>
    </w:rPr>
  </w:style>
  <w:style w:type="character" w:customStyle="1" w:styleId="Char4">
    <w:name w:val="日期 Char"/>
    <w:basedOn w:val="a0"/>
    <w:link w:val="af4"/>
    <w:rsid w:val="00BB6EBA"/>
    <w:rPr>
      <w:kern w:val="2"/>
      <w:sz w:val="21"/>
    </w:rPr>
  </w:style>
  <w:style w:type="paragraph" w:customStyle="1" w:styleId="Char5">
    <w:name w:val="Char"/>
    <w:basedOn w:val="a"/>
    <w:rsid w:val="00BB6EBA"/>
    <w:rPr>
      <w:rFonts w:ascii="Times New Roman"/>
      <w:sz w:val="21"/>
    </w:rPr>
  </w:style>
  <w:style w:type="paragraph" w:customStyle="1" w:styleId="Tabletext">
    <w:name w:val="Tabletext"/>
    <w:basedOn w:val="a"/>
    <w:rsid w:val="00BB6EBA"/>
    <w:pPr>
      <w:keepLines/>
      <w:spacing w:after="120" w:line="240" w:lineRule="atLeast"/>
      <w:jc w:val="left"/>
    </w:pPr>
    <w:rPr>
      <w:snapToGrid w:val="0"/>
      <w:kern w:val="0"/>
      <w:sz w:val="21"/>
      <w:szCs w:val="20"/>
    </w:rPr>
  </w:style>
  <w:style w:type="paragraph" w:styleId="af5">
    <w:name w:val="List Paragraph"/>
    <w:basedOn w:val="a"/>
    <w:uiPriority w:val="34"/>
    <w:qFormat/>
    <w:rsid w:val="007D579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6">
    <w:name w:val="No Spacing"/>
    <w:uiPriority w:val="1"/>
    <w:qFormat/>
    <w:rsid w:val="007D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annotation reference"/>
    <w:basedOn w:val="a0"/>
    <w:semiHidden/>
    <w:unhideWhenUsed/>
    <w:rsid w:val="00E41BF8"/>
    <w:rPr>
      <w:sz w:val="21"/>
      <w:szCs w:val="21"/>
    </w:rPr>
  </w:style>
  <w:style w:type="paragraph" w:styleId="af8">
    <w:name w:val="annotation text"/>
    <w:basedOn w:val="a"/>
    <w:link w:val="Char6"/>
    <w:unhideWhenUsed/>
    <w:rsid w:val="00E41BF8"/>
    <w:pPr>
      <w:jc w:val="left"/>
    </w:pPr>
  </w:style>
  <w:style w:type="character" w:customStyle="1" w:styleId="Char6">
    <w:name w:val="批注文字 Char"/>
    <w:basedOn w:val="a0"/>
    <w:link w:val="af8"/>
    <w:rsid w:val="00E41BF8"/>
    <w:rPr>
      <w:rFonts w:ascii="宋体"/>
      <w:kern w:val="2"/>
      <w:sz w:val="24"/>
      <w:szCs w:val="24"/>
    </w:rPr>
  </w:style>
  <w:style w:type="paragraph" w:styleId="af9">
    <w:name w:val="annotation subject"/>
    <w:basedOn w:val="af8"/>
    <w:next w:val="af8"/>
    <w:link w:val="Char7"/>
    <w:semiHidden/>
    <w:unhideWhenUsed/>
    <w:rsid w:val="00E41BF8"/>
    <w:rPr>
      <w:b/>
      <w:bCs/>
    </w:rPr>
  </w:style>
  <w:style w:type="character" w:customStyle="1" w:styleId="Char7">
    <w:name w:val="批注主题 Char"/>
    <w:basedOn w:val="Char6"/>
    <w:link w:val="af9"/>
    <w:semiHidden/>
    <w:rsid w:val="00E41BF8"/>
    <w:rPr>
      <w:rFonts w:ascii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1994-1F0F-48D3-8E8A-253116D3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</Pages>
  <Words>403</Words>
  <Characters>2303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Forlink</Company>
  <LinksUpToDate>false</LinksUpToDate>
  <CharactersWithSpaces>2701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Windows User</cp:lastModifiedBy>
  <cp:revision>305</cp:revision>
  <cp:lastPrinted>2017-02-24T09:46:00Z</cp:lastPrinted>
  <dcterms:created xsi:type="dcterms:W3CDTF">2017-02-24T09:22:00Z</dcterms:created>
  <dcterms:modified xsi:type="dcterms:W3CDTF">2019-11-29T08:18:00Z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