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9DDA7" w14:textId="6AA01662" w:rsidR="00DA05C3" w:rsidRPr="00DA05C3" w:rsidRDefault="00DA05C3" w:rsidP="00DA05C3">
      <w:pPr>
        <w:keepNext/>
        <w:keepLines/>
        <w:numPr>
          <w:ilvl w:val="2"/>
          <w:numId w:val="0"/>
        </w:numPr>
        <w:spacing w:before="120" w:after="120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bookmarkStart w:id="0" w:name="_Toc130157221"/>
      <w:r w:rsidRPr="00DA05C3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巡检</w:t>
      </w:r>
      <w:bookmarkEnd w:id="0"/>
      <w:r w:rsidR="00467844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分析报表扩展开发服务项目软件设计说明书</w:t>
      </w:r>
      <w:bookmarkStart w:id="1" w:name="_GoBack"/>
      <w:bookmarkEnd w:id="1"/>
    </w:p>
    <w:p w14:paraId="35D94947" w14:textId="77777777" w:rsidR="00DA05C3" w:rsidRPr="00DA05C3" w:rsidRDefault="00DA05C3" w:rsidP="00DA05C3">
      <w:pPr>
        <w:keepNext/>
        <w:keepLines/>
        <w:numPr>
          <w:ilvl w:val="3"/>
          <w:numId w:val="0"/>
        </w:numPr>
        <w:spacing w:before="120" w:after="120"/>
        <w:outlineLvl w:val="3"/>
        <w:rPr>
          <w:rFonts w:ascii="Times New Roman" w:eastAsia="黑体" w:hAnsi="Times New Roman" w:cs="Times New Roman"/>
          <w:bCs/>
          <w:sz w:val="24"/>
          <w:szCs w:val="28"/>
        </w:rPr>
      </w:pPr>
      <w:r w:rsidRPr="00DA05C3">
        <w:rPr>
          <w:rFonts w:ascii="Times New Roman" w:eastAsia="黑体" w:hAnsi="Times New Roman" w:cs="Times New Roman" w:hint="eastAsia"/>
          <w:bCs/>
          <w:sz w:val="24"/>
          <w:szCs w:val="28"/>
        </w:rPr>
        <w:t>功能目标</w:t>
      </w:r>
    </w:p>
    <w:p w14:paraId="6BDCFB23" w14:textId="7CD3AD8B" w:rsidR="00DA05C3" w:rsidRPr="000A58FC" w:rsidRDefault="00DA05C3" w:rsidP="000A58FC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0A58FC">
        <w:rPr>
          <w:rFonts w:ascii="Arial" w:eastAsia="宋体" w:hAnsi="Arial" w:cs="Arial" w:hint="eastAsia"/>
          <w:kern w:val="0"/>
          <w:szCs w:val="21"/>
        </w:rPr>
        <w:t>基于巡检图像</w:t>
      </w:r>
      <w:r w:rsidR="00A061DD">
        <w:rPr>
          <w:rFonts w:ascii="Arial" w:eastAsia="宋体" w:hAnsi="Arial" w:cs="Arial" w:hint="eastAsia"/>
          <w:kern w:val="0"/>
          <w:szCs w:val="21"/>
        </w:rPr>
        <w:t>智能分析</w:t>
      </w:r>
      <w:r w:rsidRPr="000A58FC">
        <w:rPr>
          <w:rFonts w:ascii="Arial" w:eastAsia="宋体" w:hAnsi="Arial" w:cs="Arial" w:hint="eastAsia"/>
          <w:kern w:val="0"/>
          <w:szCs w:val="21"/>
        </w:rPr>
        <w:t>软件</w:t>
      </w:r>
      <w:r w:rsidR="00A061DD">
        <w:rPr>
          <w:rFonts w:ascii="Arial" w:eastAsia="宋体" w:hAnsi="Arial" w:cs="Arial" w:hint="eastAsia"/>
          <w:kern w:val="0"/>
          <w:szCs w:val="21"/>
        </w:rPr>
        <w:t>(TrackView V4.3.002</w:t>
      </w:r>
      <w:r w:rsidRPr="000A58FC">
        <w:rPr>
          <w:rFonts w:ascii="Arial" w:eastAsia="宋体" w:hAnsi="Arial" w:cs="Arial" w:hint="eastAsia"/>
          <w:kern w:val="0"/>
          <w:szCs w:val="21"/>
        </w:rPr>
        <w:t>)</w:t>
      </w:r>
      <w:r w:rsidR="00A061DD">
        <w:rPr>
          <w:rFonts w:ascii="Arial" w:eastAsia="宋体" w:hAnsi="Arial" w:cs="Arial" w:hint="eastAsia"/>
          <w:kern w:val="0"/>
          <w:szCs w:val="21"/>
        </w:rPr>
        <w:t>的基础上进行</w:t>
      </w:r>
      <w:r w:rsidR="00A061DD" w:rsidRPr="00545F27">
        <w:rPr>
          <w:rFonts w:ascii="Arial" w:eastAsia="宋体" w:hAnsi="Arial" w:cs="Arial" w:hint="eastAsia"/>
          <w:kern w:val="0"/>
          <w:szCs w:val="21"/>
        </w:rPr>
        <w:t>巡检分析图文报表功能扩展开发，包含导出彩色缺陷框报图文报表功能</w:t>
      </w:r>
      <w:r w:rsidR="00CD749E" w:rsidRPr="00545F27">
        <w:rPr>
          <w:rFonts w:ascii="Arial" w:eastAsia="宋体" w:hAnsi="Arial" w:cs="Arial" w:hint="eastAsia"/>
          <w:kern w:val="0"/>
          <w:szCs w:val="21"/>
        </w:rPr>
        <w:t>；彩色和灰度框兼容功能开发，可选择导出报表的图像缺陷框颜色</w:t>
      </w:r>
      <w:r w:rsidRPr="000A58FC">
        <w:rPr>
          <w:rFonts w:ascii="Arial" w:eastAsia="宋体" w:hAnsi="Arial" w:cs="Arial" w:hint="eastAsia"/>
          <w:kern w:val="0"/>
          <w:szCs w:val="21"/>
        </w:rPr>
        <w:t>。</w:t>
      </w:r>
    </w:p>
    <w:p w14:paraId="076FA749" w14:textId="77777777" w:rsidR="00DA05C3" w:rsidRPr="00DA05C3" w:rsidRDefault="00DA05C3" w:rsidP="00DA05C3">
      <w:pPr>
        <w:keepNext/>
        <w:keepLines/>
        <w:numPr>
          <w:ilvl w:val="3"/>
          <w:numId w:val="0"/>
        </w:numPr>
        <w:spacing w:before="120" w:after="120"/>
        <w:outlineLvl w:val="3"/>
        <w:rPr>
          <w:rFonts w:ascii="Times New Roman" w:eastAsia="黑体" w:hAnsi="Times New Roman" w:cs="Times New Roman"/>
          <w:bCs/>
          <w:sz w:val="24"/>
          <w:szCs w:val="28"/>
        </w:rPr>
      </w:pPr>
      <w:r w:rsidRPr="00DA05C3">
        <w:rPr>
          <w:rFonts w:ascii="Times New Roman" w:eastAsia="黑体" w:hAnsi="Times New Roman" w:cs="Times New Roman" w:hint="eastAsia"/>
          <w:bCs/>
          <w:sz w:val="24"/>
          <w:szCs w:val="28"/>
        </w:rPr>
        <w:t>架构设计</w:t>
      </w:r>
    </w:p>
    <w:p w14:paraId="4480E0DB" w14:textId="5E515789" w:rsidR="00D07D89" w:rsidRPr="00545F27" w:rsidRDefault="00D07D89" w:rsidP="00545F27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545F27">
        <w:rPr>
          <w:rFonts w:ascii="Arial" w:eastAsia="宋体" w:hAnsi="Arial" w:cs="Arial" w:hint="eastAsia"/>
          <w:kern w:val="0"/>
          <w:szCs w:val="21"/>
        </w:rPr>
        <w:t>功能扩展开发在巡检</w:t>
      </w:r>
      <w:r w:rsidRPr="00545F27">
        <w:rPr>
          <w:rFonts w:ascii="Arial" w:eastAsia="宋体" w:hAnsi="Arial" w:cs="Arial"/>
          <w:kern w:val="0"/>
          <w:szCs w:val="21"/>
        </w:rPr>
        <w:t>4</w:t>
      </w:r>
      <w:r w:rsidRPr="00545F27">
        <w:rPr>
          <w:rFonts w:ascii="Arial" w:eastAsia="宋体" w:hAnsi="Arial" w:cs="Arial" w:hint="eastAsia"/>
          <w:kern w:val="0"/>
          <w:szCs w:val="21"/>
        </w:rPr>
        <w:t>.3.002</w:t>
      </w:r>
      <w:r w:rsidRPr="00545F27">
        <w:rPr>
          <w:rFonts w:ascii="Arial" w:eastAsia="宋体" w:hAnsi="Arial" w:cs="Arial" w:hint="eastAsia"/>
          <w:kern w:val="0"/>
          <w:szCs w:val="21"/>
        </w:rPr>
        <w:t>软件基础框架上进行，软件分为智能分析软件和浏览版</w:t>
      </w:r>
      <w:r w:rsidRPr="00545F27">
        <w:rPr>
          <w:rFonts w:ascii="Arial" w:eastAsia="宋体" w:hAnsi="Arial" w:cs="Arial" w:hint="eastAsia"/>
          <w:kern w:val="0"/>
          <w:szCs w:val="21"/>
        </w:rPr>
        <w:t>,</w:t>
      </w:r>
      <w:r w:rsidRPr="00545F27">
        <w:rPr>
          <w:rFonts w:ascii="Arial" w:eastAsia="宋体" w:hAnsi="Arial" w:cs="Arial" w:hint="eastAsia"/>
          <w:kern w:val="0"/>
          <w:szCs w:val="21"/>
        </w:rPr>
        <w:t>系统框架设计图如下：</w:t>
      </w:r>
    </w:p>
    <w:p w14:paraId="54746CD9" w14:textId="4BDFE752" w:rsidR="00DA05C3" w:rsidRPr="00DA05C3" w:rsidRDefault="00D07D89" w:rsidP="00DA05C3">
      <w:pPr>
        <w:keepNext/>
        <w:spacing w:line="360" w:lineRule="auto"/>
        <w:jc w:val="center"/>
        <w:rPr>
          <w:rFonts w:ascii="Times New Roman" w:eastAsia="黑体" w:hAnsi="Times New Roman" w:cstheme="majorBidi"/>
          <w:sz w:val="20"/>
          <w:szCs w:val="20"/>
        </w:rPr>
      </w:pPr>
      <w:r>
        <w:object w:dxaOrig="12556" w:dyaOrig="8163" w14:anchorId="6F7DE5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270.5pt" o:ole="">
            <v:imagedata r:id="rId6" o:title=""/>
          </v:shape>
          <o:OLEObject Type="Embed" ProgID="Visio.Drawing.11" ShapeID="_x0000_i1025" DrawAspect="Content" ObjectID="_1795174017" r:id="rId7"/>
        </w:object>
      </w:r>
    </w:p>
    <w:p w14:paraId="1180AD55" w14:textId="77777777" w:rsidR="00DA05C3" w:rsidRDefault="00DA05C3" w:rsidP="00DA05C3">
      <w:pPr>
        <w:spacing w:line="360" w:lineRule="auto"/>
        <w:jc w:val="center"/>
        <w:rPr>
          <w:rFonts w:ascii="Times New Roman" w:eastAsia="黑体" w:hAnsi="Times New Roman" w:cstheme="majorBidi"/>
          <w:sz w:val="20"/>
          <w:szCs w:val="20"/>
        </w:rPr>
      </w:pPr>
      <w:r w:rsidRPr="00DA05C3">
        <w:rPr>
          <w:rFonts w:ascii="Times New Roman" w:eastAsia="黑体" w:hAnsi="Times New Roman" w:cstheme="majorBidi" w:hint="eastAsia"/>
          <w:sz w:val="20"/>
          <w:szCs w:val="20"/>
        </w:rPr>
        <w:t>图</w: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t xml:space="preserve"> 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begin"/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>STYLEREF 1 \s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separate"/>
      </w:r>
      <w:r w:rsidRPr="00DA05C3">
        <w:rPr>
          <w:rFonts w:ascii="Times New Roman" w:eastAsia="黑体" w:hAnsi="Times New Roman" w:cstheme="majorBidi"/>
          <w:noProof/>
          <w:sz w:val="20"/>
          <w:szCs w:val="20"/>
        </w:rPr>
        <w:t>3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end"/>
      </w:r>
      <w:r w:rsidRPr="00DA05C3">
        <w:rPr>
          <w:rFonts w:ascii="Times New Roman" w:eastAsia="黑体" w:hAnsi="Times New Roman" w:cstheme="majorBidi"/>
          <w:sz w:val="20"/>
          <w:szCs w:val="20"/>
        </w:rPr>
        <w:t>.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begin"/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 xml:space="preserve">SEQ 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>图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 xml:space="preserve"> \* ARABIC \s 1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separate"/>
      </w:r>
      <w:r w:rsidRPr="00DA05C3">
        <w:rPr>
          <w:rFonts w:ascii="Times New Roman" w:eastAsia="黑体" w:hAnsi="Times New Roman" w:cstheme="majorBidi"/>
          <w:noProof/>
          <w:sz w:val="20"/>
          <w:szCs w:val="20"/>
        </w:rPr>
        <w:t>68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end"/>
      </w:r>
      <w:r w:rsidRPr="00DA05C3">
        <w:rPr>
          <w:rFonts w:ascii="Times New Roman" w:eastAsia="黑体" w:hAnsi="Times New Roman" w:cstheme="majorBidi"/>
          <w:sz w:val="20"/>
          <w:szCs w:val="20"/>
        </w:rPr>
        <w:t xml:space="preserve"> </w: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t>软件架构</w:t>
      </w:r>
    </w:p>
    <w:p w14:paraId="0C070982" w14:textId="77777777" w:rsidR="00545F27" w:rsidRPr="00545F27" w:rsidRDefault="00545F27" w:rsidP="00545F27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545F27">
        <w:rPr>
          <w:rFonts w:ascii="Arial" w:eastAsia="宋体" w:hAnsi="Arial" w:cs="Arial" w:hint="eastAsia"/>
          <w:kern w:val="0"/>
          <w:szCs w:val="21"/>
        </w:rPr>
        <w:t>总统架构包含数据层，底层逻辑层和展示层三层。</w:t>
      </w:r>
    </w:p>
    <w:p w14:paraId="05046C83" w14:textId="77777777" w:rsidR="00545F27" w:rsidRPr="00545F27" w:rsidRDefault="00545F27" w:rsidP="00545F27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545F27">
        <w:rPr>
          <w:rFonts w:ascii="Arial" w:eastAsia="宋体" w:hAnsi="Arial" w:cs="Arial" w:hint="eastAsia"/>
          <w:kern w:val="0"/>
          <w:szCs w:val="21"/>
        </w:rPr>
        <w:t>数据层，存储系统基础数据、缺陷数据以及大文件数据等，是整个系统的数据支撑。</w:t>
      </w:r>
    </w:p>
    <w:p w14:paraId="15C39E7B" w14:textId="77777777" w:rsidR="00545F27" w:rsidRPr="00545F27" w:rsidRDefault="00545F27" w:rsidP="00545F27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545F27">
        <w:rPr>
          <w:rFonts w:ascii="Arial" w:eastAsia="宋体" w:hAnsi="Arial" w:cs="Arial" w:hint="eastAsia"/>
          <w:kern w:val="0"/>
          <w:szCs w:val="21"/>
        </w:rPr>
        <w:t>底层逻辑，底层逻辑读取大文件数据、解析大文件、并将解析后灰度图通过调用底层逻辑算法库进行缺陷分析，底层逻辑将算法库返回的缺陷数据存储到数据库</w:t>
      </w:r>
      <w:r w:rsidRPr="00545F27">
        <w:rPr>
          <w:rFonts w:ascii="Arial" w:eastAsia="宋体" w:hAnsi="Arial" w:cs="Arial" w:hint="eastAsia"/>
          <w:kern w:val="0"/>
          <w:szCs w:val="21"/>
        </w:rPr>
        <w:t>SQL</w:t>
      </w:r>
      <w:r w:rsidRPr="00545F27">
        <w:rPr>
          <w:rFonts w:ascii="Arial" w:eastAsia="宋体" w:hAnsi="Arial" w:cs="Arial"/>
          <w:kern w:val="0"/>
          <w:szCs w:val="21"/>
        </w:rPr>
        <w:t xml:space="preserve"> 2014</w:t>
      </w:r>
      <w:r w:rsidRPr="00545F27">
        <w:rPr>
          <w:rFonts w:ascii="Arial" w:eastAsia="宋体" w:hAnsi="Arial" w:cs="Arial" w:hint="eastAsia"/>
          <w:kern w:val="0"/>
          <w:szCs w:val="21"/>
        </w:rPr>
        <w:t>中，调用绘图引擎将图像和缺陷数据信息在展示层展示；通过导出缺陷数据到大文件通道录下的</w:t>
      </w:r>
      <w:r w:rsidRPr="00545F27">
        <w:rPr>
          <w:rFonts w:ascii="Arial" w:eastAsia="宋体" w:hAnsi="Arial" w:cs="Arial" w:hint="eastAsia"/>
          <w:kern w:val="0"/>
          <w:szCs w:val="21"/>
        </w:rPr>
        <w:t>sqlite</w:t>
      </w:r>
      <w:r w:rsidRPr="00545F27">
        <w:rPr>
          <w:rFonts w:ascii="Arial" w:eastAsia="宋体" w:hAnsi="Arial" w:cs="Arial" w:hint="eastAsia"/>
          <w:kern w:val="0"/>
          <w:szCs w:val="21"/>
        </w:rPr>
        <w:t>数据中，提供给浏览版本浏览使用。</w:t>
      </w:r>
    </w:p>
    <w:p w14:paraId="0CA393B4" w14:textId="77777777" w:rsidR="00545F27" w:rsidRPr="00545F27" w:rsidRDefault="00545F27" w:rsidP="00545F27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545F27">
        <w:rPr>
          <w:rFonts w:ascii="Arial" w:eastAsia="宋体" w:hAnsi="Arial" w:cs="Arial" w:hint="eastAsia"/>
          <w:kern w:val="0"/>
          <w:szCs w:val="21"/>
        </w:rPr>
        <w:t>展示层，展示层是系统和用户的交互界面，在展示层可进行基础数据配置（比如、通道配置、缺陷类型管理等的配置）、大文件加载展示、缺陷队列分析、报表导出、样本收集、图像缺陷展示、图像缺陷编辑、标定等功能。</w:t>
      </w:r>
    </w:p>
    <w:p w14:paraId="7A660AA6" w14:textId="77777777" w:rsidR="00545F27" w:rsidRPr="00545F27" w:rsidRDefault="00545F27" w:rsidP="00545F27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545F27">
        <w:rPr>
          <w:rFonts w:ascii="Arial" w:eastAsia="宋体" w:hAnsi="Arial" w:cs="Arial" w:hint="eastAsia"/>
          <w:kern w:val="0"/>
          <w:szCs w:val="21"/>
        </w:rPr>
        <w:t>巡检智能分析软件和浏览版通过大数据文件、</w:t>
      </w:r>
      <w:r w:rsidRPr="00545F27">
        <w:rPr>
          <w:rFonts w:ascii="Arial" w:eastAsia="宋体" w:hAnsi="Arial" w:cs="Arial" w:hint="eastAsia"/>
          <w:kern w:val="0"/>
          <w:szCs w:val="21"/>
        </w:rPr>
        <w:t>sqlite</w:t>
      </w:r>
      <w:r w:rsidRPr="00545F27">
        <w:rPr>
          <w:rFonts w:ascii="Arial" w:eastAsia="宋体" w:hAnsi="Arial" w:cs="Arial" w:hint="eastAsia"/>
          <w:kern w:val="0"/>
          <w:szCs w:val="21"/>
        </w:rPr>
        <w:t>缺陷数据和缓存文件实现互通，巡检智能分析软件将</w:t>
      </w:r>
      <w:r w:rsidRPr="00545F27">
        <w:rPr>
          <w:rFonts w:ascii="Arial" w:eastAsia="宋体" w:hAnsi="Arial" w:cs="Arial" w:hint="eastAsia"/>
          <w:kern w:val="0"/>
          <w:szCs w:val="21"/>
        </w:rPr>
        <w:t>SQL</w:t>
      </w:r>
      <w:r w:rsidRPr="00545F27">
        <w:rPr>
          <w:rFonts w:ascii="Arial" w:eastAsia="宋体" w:hAnsi="Arial" w:cs="Arial"/>
          <w:kern w:val="0"/>
          <w:szCs w:val="21"/>
        </w:rPr>
        <w:t xml:space="preserve"> 2014</w:t>
      </w:r>
      <w:r w:rsidRPr="00545F27">
        <w:rPr>
          <w:rFonts w:ascii="Arial" w:eastAsia="宋体" w:hAnsi="Arial" w:cs="Arial" w:hint="eastAsia"/>
          <w:kern w:val="0"/>
          <w:szCs w:val="21"/>
        </w:rPr>
        <w:t>存储的分析缺陷数据结果导出到</w:t>
      </w:r>
      <w:r w:rsidRPr="00545F27">
        <w:rPr>
          <w:rFonts w:ascii="Arial" w:eastAsia="宋体" w:hAnsi="Arial" w:cs="Arial" w:hint="eastAsia"/>
          <w:kern w:val="0"/>
          <w:szCs w:val="21"/>
        </w:rPr>
        <w:t>sqlite</w:t>
      </w:r>
      <w:r w:rsidRPr="00545F27">
        <w:rPr>
          <w:rFonts w:ascii="Arial" w:eastAsia="宋体" w:hAnsi="Arial" w:cs="Arial" w:hint="eastAsia"/>
          <w:kern w:val="0"/>
          <w:szCs w:val="21"/>
        </w:rPr>
        <w:t>缺陷数据中，浏览版通</w:t>
      </w:r>
      <w:r w:rsidRPr="00545F27">
        <w:rPr>
          <w:rFonts w:ascii="Arial" w:eastAsia="宋体" w:hAnsi="Arial" w:cs="Arial" w:hint="eastAsia"/>
          <w:kern w:val="0"/>
          <w:szCs w:val="21"/>
        </w:rPr>
        <w:lastRenderedPageBreak/>
        <w:t>过</w:t>
      </w:r>
      <w:r w:rsidRPr="00545F27">
        <w:rPr>
          <w:rFonts w:ascii="Arial" w:eastAsia="宋体" w:hAnsi="Arial" w:cs="Arial" w:hint="eastAsia"/>
          <w:kern w:val="0"/>
          <w:szCs w:val="21"/>
        </w:rPr>
        <w:t>sqlite</w:t>
      </w:r>
      <w:r w:rsidRPr="00545F27">
        <w:rPr>
          <w:rFonts w:ascii="Arial" w:eastAsia="宋体" w:hAnsi="Arial" w:cs="Arial" w:hint="eastAsia"/>
          <w:kern w:val="0"/>
          <w:szCs w:val="21"/>
        </w:rPr>
        <w:t>数据库获取缺陷数据。</w:t>
      </w:r>
    </w:p>
    <w:p w14:paraId="15DB6378" w14:textId="77777777" w:rsidR="00545F27" w:rsidRPr="00545F27" w:rsidRDefault="00545F27" w:rsidP="00DA05C3">
      <w:pPr>
        <w:spacing w:line="360" w:lineRule="auto"/>
        <w:jc w:val="center"/>
        <w:rPr>
          <w:rFonts w:ascii="Times New Roman" w:eastAsia="黑体" w:hAnsi="Times New Roman" w:cstheme="majorBidi"/>
          <w:sz w:val="20"/>
          <w:szCs w:val="20"/>
        </w:rPr>
      </w:pPr>
    </w:p>
    <w:p w14:paraId="108649F5" w14:textId="77777777" w:rsidR="00DA05C3" w:rsidRPr="00DA05C3" w:rsidRDefault="00DA05C3" w:rsidP="00DA05C3">
      <w:pPr>
        <w:keepNext/>
        <w:keepLines/>
        <w:numPr>
          <w:ilvl w:val="3"/>
          <w:numId w:val="0"/>
        </w:numPr>
        <w:spacing w:before="120" w:after="120"/>
        <w:outlineLvl w:val="3"/>
        <w:rPr>
          <w:rFonts w:ascii="Times New Roman" w:eastAsia="黑体" w:hAnsi="Times New Roman" w:cs="Times New Roman"/>
          <w:bCs/>
          <w:sz w:val="24"/>
          <w:szCs w:val="28"/>
        </w:rPr>
      </w:pPr>
      <w:r w:rsidRPr="00DA05C3">
        <w:rPr>
          <w:rFonts w:ascii="Times New Roman" w:eastAsia="黑体" w:hAnsi="Times New Roman" w:cs="Times New Roman" w:hint="eastAsia"/>
          <w:bCs/>
          <w:sz w:val="24"/>
          <w:szCs w:val="28"/>
        </w:rPr>
        <w:t>开发环境</w:t>
      </w:r>
    </w:p>
    <w:p w14:paraId="0ACFF8B3" w14:textId="2B0F015C" w:rsidR="00DA05C3" w:rsidRPr="00DA05C3" w:rsidRDefault="00DA05C3" w:rsidP="00DA05C3">
      <w:pPr>
        <w:keepNext/>
        <w:spacing w:beforeLines="50" w:before="156"/>
        <w:jc w:val="center"/>
        <w:rPr>
          <w:rFonts w:ascii="Times New Roman" w:eastAsia="黑体" w:hAnsi="Times New Roman" w:cs="Times New Roman"/>
          <w:sz w:val="20"/>
          <w:szCs w:val="24"/>
        </w:rPr>
      </w:pPr>
      <w:r w:rsidRPr="00DA05C3">
        <w:rPr>
          <w:rFonts w:ascii="Times New Roman" w:eastAsia="黑体" w:hAnsi="Times New Roman" w:cs="Times New Roman" w:hint="eastAsia"/>
          <w:sz w:val="20"/>
          <w:szCs w:val="24"/>
        </w:rPr>
        <w:t>表</w:t>
      </w:r>
      <w:r w:rsidRPr="00DA05C3">
        <w:rPr>
          <w:rFonts w:ascii="Times New Roman" w:eastAsia="黑体" w:hAnsi="Times New Roman" w:cs="Times New Roman" w:hint="eastAsia"/>
          <w:sz w:val="20"/>
          <w:szCs w:val="24"/>
        </w:rPr>
        <w:t xml:space="preserve"> </w:t>
      </w:r>
      <w:r w:rsidR="008107A6">
        <w:rPr>
          <w:rFonts w:ascii="Times New Roman" w:eastAsia="黑体" w:hAnsi="Times New Roman" w:cs="Times New Roman" w:hint="eastAsia"/>
          <w:sz w:val="20"/>
          <w:szCs w:val="24"/>
        </w:rPr>
        <w:t>1</w:t>
      </w:r>
      <w:r w:rsidRPr="00DA05C3">
        <w:rPr>
          <w:rFonts w:ascii="Times New Roman" w:eastAsia="黑体" w:hAnsi="Times New Roman" w:cs="Times New Roman"/>
          <w:sz w:val="20"/>
          <w:szCs w:val="24"/>
        </w:rPr>
        <w:t xml:space="preserve"> </w:t>
      </w:r>
      <w:r w:rsidR="00CD749E">
        <w:rPr>
          <w:rFonts w:ascii="Times New Roman" w:eastAsia="黑体" w:hAnsi="Times New Roman" w:cs="Times New Roman" w:hint="eastAsia"/>
          <w:sz w:val="20"/>
          <w:szCs w:val="24"/>
        </w:rPr>
        <w:t>TrackView V</w:t>
      </w:r>
      <w:r w:rsidRPr="00DA05C3">
        <w:rPr>
          <w:rFonts w:ascii="Times New Roman" w:eastAsia="黑体" w:hAnsi="Times New Roman" w:cs="Times New Roman" w:hint="eastAsia"/>
          <w:sz w:val="20"/>
          <w:szCs w:val="24"/>
        </w:rPr>
        <w:t>开发环境</w:t>
      </w: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619"/>
        <w:gridCol w:w="1232"/>
        <w:gridCol w:w="6671"/>
      </w:tblGrid>
      <w:tr w:rsidR="00DA05C3" w:rsidRPr="00DA05C3" w14:paraId="0198C982" w14:textId="77777777" w:rsidTr="00CD749E">
        <w:trPr>
          <w:trHeight w:val="340"/>
          <w:tblHeader/>
        </w:trPr>
        <w:tc>
          <w:tcPr>
            <w:tcW w:w="363" w:type="pct"/>
            <w:noWrap/>
            <w:hideMark/>
          </w:tcPr>
          <w:p w14:paraId="6784A372" w14:textId="77777777" w:rsidR="00DA05C3" w:rsidRPr="00DA05C3" w:rsidRDefault="00DA05C3" w:rsidP="00DA05C3">
            <w:pPr>
              <w:jc w:val="center"/>
              <w:rPr>
                <w:b/>
                <w:bCs/>
                <w:szCs w:val="21"/>
              </w:rPr>
            </w:pPr>
            <w:r w:rsidRPr="00DA05C3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723" w:type="pct"/>
            <w:noWrap/>
            <w:hideMark/>
          </w:tcPr>
          <w:p w14:paraId="667F43FF" w14:textId="77777777" w:rsidR="00DA05C3" w:rsidRPr="00DA05C3" w:rsidRDefault="00DA05C3" w:rsidP="00DA05C3">
            <w:pPr>
              <w:jc w:val="center"/>
              <w:rPr>
                <w:b/>
                <w:bCs/>
                <w:szCs w:val="21"/>
              </w:rPr>
            </w:pPr>
            <w:r w:rsidRPr="00DA05C3">
              <w:rPr>
                <w:rFonts w:hint="eastAsia"/>
                <w:b/>
                <w:bCs/>
                <w:szCs w:val="21"/>
              </w:rPr>
              <w:t>项目</w:t>
            </w:r>
          </w:p>
        </w:tc>
        <w:tc>
          <w:tcPr>
            <w:tcW w:w="3914" w:type="pct"/>
            <w:noWrap/>
            <w:hideMark/>
          </w:tcPr>
          <w:p w14:paraId="3B6089F1" w14:textId="77777777" w:rsidR="00DA05C3" w:rsidRPr="00DA05C3" w:rsidRDefault="00DA05C3" w:rsidP="00DA05C3">
            <w:pPr>
              <w:jc w:val="center"/>
              <w:rPr>
                <w:b/>
                <w:bCs/>
                <w:szCs w:val="21"/>
              </w:rPr>
            </w:pPr>
            <w:r w:rsidRPr="00DA05C3">
              <w:rPr>
                <w:rFonts w:hint="eastAsia"/>
                <w:b/>
                <w:bCs/>
                <w:szCs w:val="21"/>
              </w:rPr>
              <w:t>要求</w:t>
            </w:r>
          </w:p>
        </w:tc>
      </w:tr>
      <w:tr w:rsidR="00DA05C3" w:rsidRPr="00DA05C3" w14:paraId="09FD5E21" w14:textId="77777777" w:rsidTr="00CD749E">
        <w:trPr>
          <w:trHeight w:val="340"/>
        </w:trPr>
        <w:tc>
          <w:tcPr>
            <w:tcW w:w="363" w:type="pct"/>
            <w:noWrap/>
            <w:hideMark/>
          </w:tcPr>
          <w:p w14:paraId="5D77235E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rFonts w:hint="eastAsia"/>
                <w:szCs w:val="21"/>
              </w:rPr>
              <w:t>1</w:t>
            </w:r>
          </w:p>
        </w:tc>
        <w:tc>
          <w:tcPr>
            <w:tcW w:w="723" w:type="pct"/>
            <w:noWrap/>
            <w:hideMark/>
          </w:tcPr>
          <w:p w14:paraId="3E94AE42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szCs w:val="21"/>
              </w:rPr>
              <w:t>操作系统</w:t>
            </w:r>
          </w:p>
        </w:tc>
        <w:tc>
          <w:tcPr>
            <w:tcW w:w="3914" w:type="pct"/>
            <w:noWrap/>
            <w:hideMark/>
          </w:tcPr>
          <w:p w14:paraId="68EDE880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szCs w:val="21"/>
              </w:rPr>
              <w:t>Windows</w:t>
            </w:r>
            <w:r w:rsidRPr="00DA05C3">
              <w:rPr>
                <w:rFonts w:hint="eastAsia"/>
                <w:szCs w:val="21"/>
              </w:rPr>
              <w:t xml:space="preserve">10 Pro </w:t>
            </w:r>
            <w:r w:rsidRPr="00DA05C3">
              <w:rPr>
                <w:rFonts w:hint="eastAsia"/>
                <w:szCs w:val="21"/>
              </w:rPr>
              <w:t>中文版</w:t>
            </w:r>
            <w:r w:rsidRPr="00DA05C3">
              <w:rPr>
                <w:rFonts w:hint="eastAsia"/>
                <w:szCs w:val="21"/>
              </w:rPr>
              <w:t>64</w:t>
            </w:r>
            <w:r w:rsidRPr="00DA05C3">
              <w:rPr>
                <w:rFonts w:hint="eastAsia"/>
                <w:szCs w:val="21"/>
              </w:rPr>
              <w:t>位</w:t>
            </w:r>
          </w:p>
        </w:tc>
      </w:tr>
      <w:tr w:rsidR="00DA05C3" w:rsidRPr="00DA05C3" w14:paraId="5570B29F" w14:textId="77777777" w:rsidTr="00CD749E">
        <w:trPr>
          <w:trHeight w:val="340"/>
        </w:trPr>
        <w:tc>
          <w:tcPr>
            <w:tcW w:w="363" w:type="pct"/>
            <w:noWrap/>
          </w:tcPr>
          <w:p w14:paraId="5810D37B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rFonts w:hint="eastAsia"/>
                <w:szCs w:val="21"/>
              </w:rPr>
              <w:t>2</w:t>
            </w:r>
          </w:p>
        </w:tc>
        <w:tc>
          <w:tcPr>
            <w:tcW w:w="723" w:type="pct"/>
            <w:noWrap/>
          </w:tcPr>
          <w:p w14:paraId="188DF811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rFonts w:hint="eastAsia"/>
                <w:szCs w:val="21"/>
              </w:rPr>
              <w:t>运行环境</w:t>
            </w:r>
          </w:p>
        </w:tc>
        <w:tc>
          <w:tcPr>
            <w:tcW w:w="3914" w:type="pct"/>
            <w:noWrap/>
          </w:tcPr>
          <w:p w14:paraId="19726A9C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rFonts w:hint="eastAsia"/>
                <w:szCs w:val="21"/>
              </w:rPr>
              <w:t>VC++</w:t>
            </w:r>
            <w:r w:rsidRPr="00DA05C3">
              <w:rPr>
                <w:rFonts w:hint="eastAsia"/>
                <w:szCs w:val="21"/>
              </w:rPr>
              <w:t>运行环境</w:t>
            </w:r>
          </w:p>
        </w:tc>
      </w:tr>
      <w:tr w:rsidR="00DA05C3" w:rsidRPr="00DA05C3" w14:paraId="6C27DDF0" w14:textId="77777777" w:rsidTr="00CD749E">
        <w:trPr>
          <w:trHeight w:val="340"/>
        </w:trPr>
        <w:tc>
          <w:tcPr>
            <w:tcW w:w="363" w:type="pct"/>
            <w:noWrap/>
          </w:tcPr>
          <w:p w14:paraId="5F815055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rFonts w:hint="eastAsia"/>
                <w:szCs w:val="21"/>
              </w:rPr>
              <w:t>3</w:t>
            </w:r>
          </w:p>
        </w:tc>
        <w:tc>
          <w:tcPr>
            <w:tcW w:w="723" w:type="pct"/>
            <w:noWrap/>
          </w:tcPr>
          <w:p w14:paraId="7EF3AD29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rFonts w:hint="eastAsia"/>
                <w:szCs w:val="21"/>
              </w:rPr>
              <w:t>数据库</w:t>
            </w:r>
          </w:p>
        </w:tc>
        <w:tc>
          <w:tcPr>
            <w:tcW w:w="3914" w:type="pct"/>
            <w:noWrap/>
          </w:tcPr>
          <w:p w14:paraId="6546E764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szCs w:val="21"/>
              </w:rPr>
              <w:t>SQL Server 2014</w:t>
            </w:r>
          </w:p>
        </w:tc>
      </w:tr>
      <w:tr w:rsidR="00DA05C3" w:rsidRPr="00DA05C3" w14:paraId="7C31316D" w14:textId="77777777" w:rsidTr="00CD749E">
        <w:trPr>
          <w:trHeight w:val="340"/>
        </w:trPr>
        <w:tc>
          <w:tcPr>
            <w:tcW w:w="363" w:type="pct"/>
            <w:noWrap/>
            <w:hideMark/>
          </w:tcPr>
          <w:p w14:paraId="507A2EA2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szCs w:val="21"/>
              </w:rPr>
              <w:t>4</w:t>
            </w:r>
          </w:p>
        </w:tc>
        <w:tc>
          <w:tcPr>
            <w:tcW w:w="723" w:type="pct"/>
            <w:noWrap/>
            <w:hideMark/>
          </w:tcPr>
          <w:p w14:paraId="7A5BCCCC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szCs w:val="21"/>
              </w:rPr>
              <w:t>处理器</w:t>
            </w:r>
          </w:p>
        </w:tc>
        <w:tc>
          <w:tcPr>
            <w:tcW w:w="3914" w:type="pct"/>
            <w:noWrap/>
            <w:hideMark/>
          </w:tcPr>
          <w:p w14:paraId="2ECCA70C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szCs w:val="21"/>
              </w:rPr>
              <w:t xml:space="preserve">Intel Core i7 </w:t>
            </w:r>
            <w:r w:rsidRPr="00DA05C3">
              <w:rPr>
                <w:szCs w:val="21"/>
              </w:rPr>
              <w:t>主频</w:t>
            </w:r>
            <w:r w:rsidRPr="00DA05C3">
              <w:rPr>
                <w:szCs w:val="21"/>
              </w:rPr>
              <w:t>3.3GHz</w:t>
            </w:r>
            <w:r w:rsidRPr="00DA05C3">
              <w:rPr>
                <w:rFonts w:hint="eastAsia"/>
                <w:szCs w:val="21"/>
              </w:rPr>
              <w:t>以上</w:t>
            </w:r>
          </w:p>
        </w:tc>
      </w:tr>
      <w:tr w:rsidR="00DA05C3" w:rsidRPr="00DA05C3" w14:paraId="464B3DA9" w14:textId="77777777" w:rsidTr="00CD749E">
        <w:trPr>
          <w:trHeight w:val="340"/>
        </w:trPr>
        <w:tc>
          <w:tcPr>
            <w:tcW w:w="363" w:type="pct"/>
            <w:noWrap/>
            <w:hideMark/>
          </w:tcPr>
          <w:p w14:paraId="06421A0A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szCs w:val="21"/>
              </w:rPr>
              <w:t>5</w:t>
            </w:r>
          </w:p>
        </w:tc>
        <w:tc>
          <w:tcPr>
            <w:tcW w:w="723" w:type="pct"/>
            <w:noWrap/>
            <w:hideMark/>
          </w:tcPr>
          <w:p w14:paraId="30ED936D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szCs w:val="21"/>
              </w:rPr>
              <w:t>芯片组</w:t>
            </w:r>
          </w:p>
        </w:tc>
        <w:tc>
          <w:tcPr>
            <w:tcW w:w="3914" w:type="pct"/>
            <w:noWrap/>
            <w:hideMark/>
          </w:tcPr>
          <w:p w14:paraId="253D935E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szCs w:val="21"/>
              </w:rPr>
              <w:t>Intel QM77</w:t>
            </w:r>
            <w:r w:rsidRPr="00DA05C3">
              <w:rPr>
                <w:rFonts w:hint="eastAsia"/>
                <w:szCs w:val="21"/>
              </w:rPr>
              <w:t>以上</w:t>
            </w:r>
          </w:p>
        </w:tc>
      </w:tr>
      <w:tr w:rsidR="00DA05C3" w:rsidRPr="00DA05C3" w14:paraId="620616F1" w14:textId="77777777" w:rsidTr="00CD749E">
        <w:trPr>
          <w:trHeight w:val="340"/>
        </w:trPr>
        <w:tc>
          <w:tcPr>
            <w:tcW w:w="363" w:type="pct"/>
            <w:noWrap/>
            <w:hideMark/>
          </w:tcPr>
          <w:p w14:paraId="33F90D86" w14:textId="0772936C" w:rsidR="00DA05C3" w:rsidRPr="00DA05C3" w:rsidRDefault="00CD749E" w:rsidP="00DA05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23" w:type="pct"/>
            <w:noWrap/>
            <w:hideMark/>
          </w:tcPr>
          <w:p w14:paraId="74889B87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szCs w:val="21"/>
              </w:rPr>
              <w:t>内存</w:t>
            </w:r>
          </w:p>
        </w:tc>
        <w:tc>
          <w:tcPr>
            <w:tcW w:w="3914" w:type="pct"/>
            <w:noWrap/>
            <w:hideMark/>
          </w:tcPr>
          <w:p w14:paraId="37C37FAE" w14:textId="77777777" w:rsidR="00DA05C3" w:rsidRPr="00DA05C3" w:rsidRDefault="00DA05C3" w:rsidP="00DA05C3">
            <w:pPr>
              <w:jc w:val="center"/>
              <w:rPr>
                <w:szCs w:val="21"/>
              </w:rPr>
            </w:pPr>
            <w:r w:rsidRPr="00DA05C3">
              <w:rPr>
                <w:szCs w:val="21"/>
              </w:rPr>
              <w:t>2</w:t>
            </w:r>
            <w:r w:rsidRPr="00DA05C3">
              <w:rPr>
                <w:rFonts w:hint="eastAsia"/>
                <w:szCs w:val="21"/>
              </w:rPr>
              <w:t>*</w:t>
            </w:r>
            <w:r w:rsidRPr="00DA05C3">
              <w:rPr>
                <w:szCs w:val="21"/>
              </w:rPr>
              <w:t>8GB DDR4</w:t>
            </w:r>
          </w:p>
        </w:tc>
      </w:tr>
    </w:tbl>
    <w:p w14:paraId="63BFB9D0" w14:textId="7B810D8E" w:rsidR="004F19A0" w:rsidRPr="004F19A0" w:rsidRDefault="004F19A0" w:rsidP="004F19A0">
      <w:pPr>
        <w:keepNext/>
        <w:keepLines/>
        <w:numPr>
          <w:ilvl w:val="3"/>
          <w:numId w:val="0"/>
        </w:numPr>
        <w:spacing w:before="120" w:after="120"/>
        <w:outlineLvl w:val="3"/>
        <w:rPr>
          <w:rFonts w:ascii="Times New Roman" w:eastAsia="黑体" w:hAnsi="Times New Roman" w:cs="Times New Roman"/>
          <w:bCs/>
          <w:sz w:val="24"/>
          <w:szCs w:val="28"/>
        </w:rPr>
      </w:pPr>
      <w:r w:rsidRPr="004F19A0">
        <w:rPr>
          <w:rFonts w:ascii="Times New Roman" w:eastAsia="黑体" w:hAnsi="Times New Roman" w:cs="Times New Roman" w:hint="eastAsia"/>
          <w:bCs/>
          <w:sz w:val="24"/>
          <w:szCs w:val="28"/>
        </w:rPr>
        <w:t>运行环境</w:t>
      </w:r>
    </w:p>
    <w:p w14:paraId="47A71EBA" w14:textId="77777777" w:rsidR="004F19A0" w:rsidRDefault="004F19A0" w:rsidP="004F19A0">
      <w:r>
        <w:rPr>
          <w:rFonts w:hint="eastAsia"/>
        </w:rPr>
        <w:t>硬件环境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21"/>
        <w:gridCol w:w="4301"/>
      </w:tblGrid>
      <w:tr w:rsidR="004F19A0" w14:paraId="6153981D" w14:textId="77777777" w:rsidTr="005F1C6C">
        <w:tc>
          <w:tcPr>
            <w:tcW w:w="4221" w:type="dxa"/>
          </w:tcPr>
          <w:p w14:paraId="7152A24B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项目</w:t>
            </w:r>
          </w:p>
        </w:tc>
        <w:tc>
          <w:tcPr>
            <w:tcW w:w="4301" w:type="dxa"/>
          </w:tcPr>
          <w:p w14:paraId="0A28FBE1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配置</w:t>
            </w:r>
          </w:p>
        </w:tc>
      </w:tr>
      <w:tr w:rsidR="004F19A0" w14:paraId="604670FF" w14:textId="77777777" w:rsidTr="005F1C6C">
        <w:tc>
          <w:tcPr>
            <w:tcW w:w="4221" w:type="dxa"/>
          </w:tcPr>
          <w:p w14:paraId="5EFF8546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CPU</w:t>
            </w:r>
          </w:p>
        </w:tc>
        <w:tc>
          <w:tcPr>
            <w:tcW w:w="4301" w:type="dxa"/>
          </w:tcPr>
          <w:p w14:paraId="0BA8A81F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Intel Core i7</w:t>
            </w:r>
          </w:p>
        </w:tc>
      </w:tr>
      <w:tr w:rsidR="004F19A0" w14:paraId="1697C34B" w14:textId="77777777" w:rsidTr="005F1C6C">
        <w:tc>
          <w:tcPr>
            <w:tcW w:w="4221" w:type="dxa"/>
          </w:tcPr>
          <w:p w14:paraId="0969C846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内存</w:t>
            </w:r>
          </w:p>
        </w:tc>
        <w:tc>
          <w:tcPr>
            <w:tcW w:w="4301" w:type="dxa"/>
          </w:tcPr>
          <w:p w14:paraId="3A34CC8B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至少</w:t>
            </w:r>
            <w:r>
              <w:rPr>
                <w:rFonts w:ascii="Arial" w:hAnsi="Arial" w:cs="Arial" w:hint="eastAsia"/>
                <w:kern w:val="0"/>
                <w:szCs w:val="21"/>
              </w:rPr>
              <w:t>16G</w:t>
            </w:r>
          </w:p>
        </w:tc>
      </w:tr>
      <w:tr w:rsidR="004F19A0" w14:paraId="7413EC38" w14:textId="77777777" w:rsidTr="005F1C6C">
        <w:tc>
          <w:tcPr>
            <w:tcW w:w="4221" w:type="dxa"/>
          </w:tcPr>
          <w:p w14:paraId="572BE312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显卡</w:t>
            </w:r>
          </w:p>
        </w:tc>
        <w:tc>
          <w:tcPr>
            <w:tcW w:w="4301" w:type="dxa"/>
          </w:tcPr>
          <w:p w14:paraId="49B306AD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至少</w:t>
            </w:r>
            <w:r>
              <w:rPr>
                <w:rFonts w:ascii="Arial" w:hAnsi="Arial" w:cs="Arial" w:hint="eastAsia"/>
                <w:kern w:val="0"/>
                <w:szCs w:val="21"/>
              </w:rPr>
              <w:t>1080T</w:t>
            </w:r>
            <w:r>
              <w:rPr>
                <w:rFonts w:ascii="Arial" w:hAnsi="Arial" w:cs="Arial"/>
                <w:kern w:val="0"/>
                <w:szCs w:val="21"/>
              </w:rPr>
              <w:t>I</w:t>
            </w:r>
          </w:p>
        </w:tc>
      </w:tr>
    </w:tbl>
    <w:p w14:paraId="3B5A0439" w14:textId="77777777" w:rsidR="004F19A0" w:rsidRDefault="004F19A0" w:rsidP="004F19A0"/>
    <w:p w14:paraId="0760DD7F" w14:textId="77777777" w:rsidR="004F19A0" w:rsidRDefault="004F19A0" w:rsidP="004F19A0">
      <w:r>
        <w:rPr>
          <w:rFonts w:hint="eastAsia"/>
        </w:rPr>
        <w:t>软件环境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21"/>
        <w:gridCol w:w="4301"/>
      </w:tblGrid>
      <w:tr w:rsidR="004F19A0" w14:paraId="094F83B9" w14:textId="77777777" w:rsidTr="005F1C6C">
        <w:tc>
          <w:tcPr>
            <w:tcW w:w="4221" w:type="dxa"/>
          </w:tcPr>
          <w:p w14:paraId="2A1DFBFF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项目</w:t>
            </w:r>
          </w:p>
        </w:tc>
        <w:tc>
          <w:tcPr>
            <w:tcW w:w="4301" w:type="dxa"/>
          </w:tcPr>
          <w:p w14:paraId="5B593B94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配置</w:t>
            </w:r>
          </w:p>
        </w:tc>
      </w:tr>
      <w:tr w:rsidR="004F19A0" w14:paraId="604F781C" w14:textId="77777777" w:rsidTr="005F1C6C">
        <w:tc>
          <w:tcPr>
            <w:tcW w:w="4221" w:type="dxa"/>
          </w:tcPr>
          <w:p w14:paraId="4A7CF359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系统</w:t>
            </w:r>
          </w:p>
        </w:tc>
        <w:tc>
          <w:tcPr>
            <w:tcW w:w="4301" w:type="dxa"/>
          </w:tcPr>
          <w:p w14:paraId="36907E71" w14:textId="77777777" w:rsidR="004F19A0" w:rsidRDefault="004F19A0" w:rsidP="005F1C6C">
            <w:pPr>
              <w:spacing w:line="3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Wind7</w:t>
            </w:r>
            <w:r>
              <w:rPr>
                <w:rFonts w:ascii="Arial" w:hAnsi="Arial" w:cs="Arial" w:hint="eastAsia"/>
                <w:kern w:val="0"/>
                <w:szCs w:val="21"/>
              </w:rPr>
              <w:t>、</w:t>
            </w:r>
            <w:r>
              <w:rPr>
                <w:rFonts w:ascii="Arial" w:hAnsi="Arial" w:cs="Arial" w:hint="eastAsia"/>
                <w:kern w:val="0"/>
                <w:szCs w:val="21"/>
              </w:rPr>
              <w:t>Wind10</w:t>
            </w:r>
            <w:r>
              <w:rPr>
                <w:rFonts w:ascii="Arial" w:hAnsi="Arial" w:cs="Arial" w:hint="eastAsia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kern w:val="0"/>
                <w:szCs w:val="21"/>
              </w:rPr>
              <w:t>32</w:t>
            </w:r>
            <w:r>
              <w:rPr>
                <w:rFonts w:ascii="Arial" w:hAnsi="Arial" w:cs="Arial" w:hint="eastAsia"/>
                <w:kern w:val="0"/>
                <w:szCs w:val="21"/>
              </w:rPr>
              <w:t>位和</w:t>
            </w:r>
            <w:r>
              <w:rPr>
                <w:rFonts w:ascii="Arial" w:hAnsi="Arial" w:cs="Arial" w:hint="eastAsia"/>
                <w:kern w:val="0"/>
                <w:szCs w:val="21"/>
              </w:rPr>
              <w:t>64</w:t>
            </w:r>
            <w:r>
              <w:rPr>
                <w:rFonts w:ascii="Arial" w:hAnsi="Arial" w:cs="Arial" w:hint="eastAsia"/>
                <w:kern w:val="0"/>
                <w:szCs w:val="21"/>
              </w:rPr>
              <w:t>位）</w:t>
            </w:r>
          </w:p>
        </w:tc>
      </w:tr>
    </w:tbl>
    <w:p w14:paraId="2EA33EA5" w14:textId="77777777" w:rsidR="004F19A0" w:rsidRPr="004F19A0" w:rsidRDefault="004F19A0" w:rsidP="004F19A0"/>
    <w:p w14:paraId="1B6C8D03" w14:textId="0E3875F6" w:rsidR="00DA05C3" w:rsidRPr="00DA05C3" w:rsidRDefault="00223795" w:rsidP="00DA05C3">
      <w:pPr>
        <w:keepNext/>
        <w:keepLines/>
        <w:numPr>
          <w:ilvl w:val="3"/>
          <w:numId w:val="0"/>
        </w:numPr>
        <w:spacing w:before="120" w:after="120"/>
        <w:outlineLvl w:val="3"/>
        <w:rPr>
          <w:rFonts w:ascii="Times New Roman" w:eastAsia="黑体" w:hAnsi="Times New Roman" w:cs="Times New Roman"/>
          <w:bCs/>
          <w:sz w:val="24"/>
          <w:szCs w:val="28"/>
        </w:rPr>
      </w:pPr>
      <w:r>
        <w:rPr>
          <w:rFonts w:ascii="Times New Roman" w:eastAsia="黑体" w:hAnsi="Times New Roman" w:cs="Times New Roman" w:hint="eastAsia"/>
          <w:bCs/>
          <w:sz w:val="24"/>
          <w:szCs w:val="28"/>
        </w:rPr>
        <w:t>功能</w:t>
      </w:r>
      <w:r w:rsidR="00DA05C3" w:rsidRPr="00DA05C3">
        <w:rPr>
          <w:rFonts w:ascii="Times New Roman" w:eastAsia="黑体" w:hAnsi="Times New Roman" w:cs="Times New Roman" w:hint="eastAsia"/>
          <w:bCs/>
          <w:sz w:val="24"/>
          <w:szCs w:val="28"/>
        </w:rPr>
        <w:t>设计</w:t>
      </w:r>
    </w:p>
    <w:p w14:paraId="2E6A7A04" w14:textId="3BFEBEB6" w:rsidR="00DA05C3" w:rsidRPr="000A58FC" w:rsidRDefault="00D13CB9" w:rsidP="000A58FC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巡检智能分析软件</w:t>
      </w:r>
      <w:r>
        <w:rPr>
          <w:rFonts w:ascii="Arial" w:eastAsia="宋体" w:hAnsi="Arial" w:cs="Arial" w:hint="eastAsia"/>
          <w:kern w:val="0"/>
          <w:szCs w:val="21"/>
        </w:rPr>
        <w:t>TrackView 4.3.002</w:t>
      </w:r>
      <w:r w:rsidR="003547F3">
        <w:rPr>
          <w:rFonts w:ascii="Arial" w:eastAsia="宋体" w:hAnsi="Arial" w:cs="Arial" w:hint="eastAsia"/>
          <w:kern w:val="0"/>
          <w:szCs w:val="21"/>
        </w:rPr>
        <w:t>报表扩展功能包括报表框颜色选择设置、导出图文报表颜色框，适配中英双语功能</w:t>
      </w:r>
    </w:p>
    <w:p w14:paraId="75A7F901" w14:textId="29443985" w:rsidR="00DA05C3" w:rsidRPr="00DA05C3" w:rsidRDefault="00062663" w:rsidP="00DA05C3">
      <w:pPr>
        <w:keepNext/>
        <w:keepLines/>
        <w:numPr>
          <w:ilvl w:val="4"/>
          <w:numId w:val="0"/>
        </w:numPr>
        <w:spacing w:line="440" w:lineRule="exact"/>
        <w:outlineLvl w:val="4"/>
        <w:rPr>
          <w:rFonts w:ascii="Times New Roman" w:eastAsia="宋体" w:hAnsi="Times New Roman" w:cs="Times New Roman"/>
          <w:bCs/>
          <w:sz w:val="24"/>
          <w:szCs w:val="28"/>
        </w:rPr>
      </w:pPr>
      <w:r>
        <w:rPr>
          <w:rFonts w:ascii="Times New Roman" w:eastAsia="宋体" w:hAnsi="Times New Roman" w:cs="Times New Roman"/>
          <w:bCs/>
          <w:sz w:val="24"/>
          <w:szCs w:val="28"/>
        </w:rPr>
        <w:t>报表框颜色设置</w:t>
      </w:r>
    </w:p>
    <w:p w14:paraId="4808A455" w14:textId="08E74DA7" w:rsidR="00DA05C3" w:rsidRPr="000A58FC" w:rsidRDefault="00DA05C3" w:rsidP="000A58FC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0A58FC">
        <w:rPr>
          <w:rFonts w:ascii="Arial" w:eastAsia="宋体" w:hAnsi="Arial" w:cs="Arial"/>
          <w:kern w:val="0"/>
          <w:szCs w:val="21"/>
        </w:rPr>
        <w:t>1</w:t>
      </w:r>
      <w:r w:rsidR="00945ADB" w:rsidRPr="000A58FC">
        <w:rPr>
          <w:rFonts w:ascii="Arial" w:eastAsia="宋体" w:hAnsi="Arial" w:cs="Arial"/>
          <w:kern w:val="0"/>
          <w:szCs w:val="21"/>
        </w:rPr>
        <w:t>）</w:t>
      </w:r>
      <w:r w:rsidR="00E13552">
        <w:rPr>
          <w:rFonts w:ascii="Arial" w:eastAsia="宋体" w:hAnsi="Arial" w:cs="Arial"/>
          <w:kern w:val="0"/>
          <w:szCs w:val="21"/>
        </w:rPr>
        <w:t>在菜单中</w:t>
      </w:r>
      <w:r w:rsidR="00E13552">
        <w:rPr>
          <w:rFonts w:ascii="Arial" w:eastAsia="宋体" w:hAnsi="Arial" w:cs="Arial"/>
          <w:kern w:val="0"/>
          <w:szCs w:val="21"/>
        </w:rPr>
        <w:t>“</w:t>
      </w:r>
      <w:r w:rsidR="00E13552">
        <w:rPr>
          <w:rFonts w:ascii="Arial" w:eastAsia="宋体" w:hAnsi="Arial" w:cs="Arial"/>
          <w:kern w:val="0"/>
          <w:szCs w:val="21"/>
        </w:rPr>
        <w:t>软件参数设置</w:t>
      </w:r>
      <w:r w:rsidR="00E13552">
        <w:rPr>
          <w:rFonts w:ascii="Arial" w:eastAsia="宋体" w:hAnsi="Arial" w:cs="Arial"/>
          <w:kern w:val="0"/>
          <w:szCs w:val="21"/>
        </w:rPr>
        <w:t>”</w:t>
      </w:r>
      <w:r w:rsidR="00E13552">
        <w:rPr>
          <w:rFonts w:ascii="Arial" w:eastAsia="宋体" w:hAnsi="Arial" w:cs="Arial"/>
          <w:kern w:val="0"/>
          <w:szCs w:val="21"/>
        </w:rPr>
        <w:t>下</w:t>
      </w:r>
      <w:r w:rsidR="00E13552">
        <w:rPr>
          <w:rFonts w:ascii="Arial" w:eastAsia="宋体" w:hAnsi="Arial" w:cs="Arial"/>
          <w:kern w:val="0"/>
          <w:szCs w:val="21"/>
        </w:rPr>
        <w:t>“</w:t>
      </w:r>
      <w:r w:rsidR="00E13552">
        <w:rPr>
          <w:rFonts w:ascii="Arial" w:eastAsia="宋体" w:hAnsi="Arial" w:cs="Arial"/>
          <w:kern w:val="0"/>
          <w:szCs w:val="21"/>
        </w:rPr>
        <w:t>报表设置</w:t>
      </w:r>
      <w:r w:rsidR="00E13552">
        <w:rPr>
          <w:rFonts w:ascii="Arial" w:eastAsia="宋体" w:hAnsi="Arial" w:cs="Arial"/>
          <w:kern w:val="0"/>
          <w:szCs w:val="21"/>
        </w:rPr>
        <w:t>”</w:t>
      </w:r>
      <w:r w:rsidR="002A2BDD">
        <w:rPr>
          <w:rFonts w:ascii="Arial" w:eastAsia="宋体" w:hAnsi="Arial" w:cs="Arial"/>
          <w:kern w:val="0"/>
          <w:szCs w:val="21"/>
        </w:rPr>
        <w:t>界面中增加缺陷框颜色设置，选择颜色模式为灰度和彩色。选择灰度导出灰度图缺陷框；选择彩色，可设置彩色颜色。</w:t>
      </w:r>
    </w:p>
    <w:p w14:paraId="0E9537C2" w14:textId="796A4E85" w:rsidR="00DA05C3" w:rsidRPr="00DA05C3" w:rsidRDefault="00E13552" w:rsidP="00DA05C3">
      <w:pPr>
        <w:keepNext/>
        <w:spacing w:line="360" w:lineRule="auto"/>
        <w:jc w:val="center"/>
        <w:rPr>
          <w:rFonts w:ascii="Times New Roman" w:eastAsia="黑体" w:hAnsi="Times New Roman" w:cs="Times New Roman"/>
          <w:szCs w:val="21"/>
        </w:rPr>
      </w:pPr>
      <w:r>
        <w:rPr>
          <w:noProof/>
        </w:rPr>
        <w:lastRenderedPageBreak/>
        <w:drawing>
          <wp:inline distT="0" distB="0" distL="0" distR="0" wp14:anchorId="7E5349D6" wp14:editId="5C449658">
            <wp:extent cx="4752975" cy="5334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5C3" w:rsidRPr="00DA05C3">
        <w:rPr>
          <w:rFonts w:ascii="Times New Roman" w:eastAsia="黑体" w:hAnsi="Times New Roman" w:cs="Times New Roman" w:hint="eastAsia"/>
          <w:szCs w:val="21"/>
        </w:rPr>
        <w:t xml:space="preserve"> </w:t>
      </w:r>
    </w:p>
    <w:p w14:paraId="0D88D004" w14:textId="47982E2C" w:rsidR="00DA05C3" w:rsidRPr="00DA05C3" w:rsidRDefault="00DA05C3" w:rsidP="00DA05C3">
      <w:pPr>
        <w:spacing w:line="360" w:lineRule="auto"/>
        <w:jc w:val="center"/>
        <w:rPr>
          <w:rFonts w:ascii="Times New Roman" w:eastAsia="黑体" w:hAnsi="Times New Roman" w:cstheme="majorBidi"/>
          <w:sz w:val="20"/>
          <w:szCs w:val="20"/>
        </w:rPr>
      </w:pPr>
      <w:bookmarkStart w:id="2" w:name="_Ref122610757"/>
      <w:r w:rsidRPr="00DA05C3">
        <w:rPr>
          <w:rFonts w:ascii="Times New Roman" w:eastAsia="黑体" w:hAnsi="Times New Roman" w:cstheme="majorBidi" w:hint="eastAsia"/>
          <w:sz w:val="20"/>
          <w:szCs w:val="20"/>
        </w:rPr>
        <w:t>图</w: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t xml:space="preserve"> 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begin"/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>STYLEREF 1 \s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separate"/>
      </w:r>
      <w:r w:rsidRPr="00DA05C3">
        <w:rPr>
          <w:rFonts w:ascii="Times New Roman" w:eastAsia="黑体" w:hAnsi="Times New Roman" w:cstheme="majorBidi"/>
          <w:noProof/>
          <w:sz w:val="20"/>
          <w:szCs w:val="20"/>
        </w:rPr>
        <w:t>3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end"/>
      </w:r>
      <w:r w:rsidRPr="00DA05C3">
        <w:rPr>
          <w:rFonts w:ascii="Times New Roman" w:eastAsia="黑体" w:hAnsi="Times New Roman" w:cstheme="majorBidi"/>
          <w:sz w:val="20"/>
          <w:szCs w:val="20"/>
        </w:rPr>
        <w:t>.</w:t>
      </w:r>
      <w:bookmarkEnd w:id="2"/>
      <w:r w:rsidR="0009031F">
        <w:rPr>
          <w:rFonts w:ascii="Times New Roman" w:eastAsia="黑体" w:hAnsi="Times New Roman" w:cstheme="majorBidi" w:hint="eastAsia"/>
          <w:sz w:val="20"/>
          <w:szCs w:val="20"/>
        </w:rPr>
        <w:t>71</w:t>
      </w:r>
      <w:r w:rsidR="00654712">
        <w:rPr>
          <w:rFonts w:ascii="Times New Roman" w:eastAsia="黑体" w:hAnsi="Times New Roman" w:cstheme="majorBidi"/>
          <w:sz w:val="20"/>
          <w:szCs w:val="20"/>
        </w:rPr>
        <w:t>彩色相机采集设备设置</w:t>
      </w:r>
    </w:p>
    <w:p w14:paraId="3BFD547A" w14:textId="4174DA54" w:rsidR="00DA05C3" w:rsidRDefault="00DA05C3" w:rsidP="000A58FC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0A58FC">
        <w:rPr>
          <w:rFonts w:ascii="Arial" w:eastAsia="宋体" w:hAnsi="Arial" w:cs="Arial"/>
          <w:kern w:val="0"/>
          <w:szCs w:val="21"/>
        </w:rPr>
        <w:t>2</w:t>
      </w:r>
      <w:r w:rsidR="002A2BDD">
        <w:rPr>
          <w:rFonts w:ascii="Arial" w:eastAsia="宋体" w:hAnsi="Arial" w:cs="Arial"/>
          <w:kern w:val="0"/>
          <w:szCs w:val="21"/>
        </w:rPr>
        <w:t>）为了方便用户设置，在图文报表导出时，报表选项设置界面增加设置项，点击可打开</w:t>
      </w:r>
      <w:r w:rsidR="002A2BDD">
        <w:rPr>
          <w:rFonts w:ascii="Arial" w:eastAsia="宋体" w:hAnsi="Arial" w:cs="Arial"/>
          <w:kern w:val="0"/>
          <w:szCs w:val="21"/>
        </w:rPr>
        <w:t>“</w:t>
      </w:r>
      <w:r w:rsidR="002A2BDD">
        <w:rPr>
          <w:rFonts w:ascii="Arial" w:eastAsia="宋体" w:hAnsi="Arial" w:cs="Arial"/>
          <w:kern w:val="0"/>
          <w:szCs w:val="21"/>
        </w:rPr>
        <w:t>设置中心</w:t>
      </w:r>
      <w:r w:rsidR="002A2BDD">
        <w:rPr>
          <w:rFonts w:ascii="Arial" w:eastAsia="宋体" w:hAnsi="Arial" w:cs="Arial"/>
          <w:kern w:val="0"/>
          <w:szCs w:val="21"/>
        </w:rPr>
        <w:t>”</w:t>
      </w:r>
      <w:r w:rsidR="002A2BDD">
        <w:rPr>
          <w:rFonts w:ascii="Arial" w:eastAsia="宋体" w:hAnsi="Arial" w:cs="Arial"/>
          <w:kern w:val="0"/>
          <w:szCs w:val="21"/>
        </w:rPr>
        <w:t>界面，在该界面设置报表信息。</w:t>
      </w:r>
    </w:p>
    <w:p w14:paraId="009E9920" w14:textId="4D694716" w:rsidR="00DA05C3" w:rsidRPr="00C94F4F" w:rsidRDefault="002A2BDD" w:rsidP="00C94F4F">
      <w:pPr>
        <w:spacing w:line="360" w:lineRule="auto"/>
        <w:rPr>
          <w:rFonts w:ascii="Arial" w:eastAsia="宋体" w:hAnsi="Arial" w:cs="Arial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70D08E28" wp14:editId="2494FD6A">
            <wp:extent cx="5274310" cy="3920326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51B11" w14:textId="42BFA35A" w:rsidR="00DA05C3" w:rsidRPr="00DA05C3" w:rsidRDefault="00DA05C3" w:rsidP="00DA05C3">
      <w:pPr>
        <w:spacing w:line="360" w:lineRule="auto"/>
        <w:jc w:val="center"/>
        <w:rPr>
          <w:rFonts w:ascii="Times New Roman" w:eastAsia="黑体" w:hAnsi="Times New Roman" w:cstheme="majorBidi"/>
          <w:sz w:val="20"/>
          <w:szCs w:val="20"/>
        </w:rPr>
      </w:pPr>
      <w:bookmarkStart w:id="3" w:name="_Ref122610780"/>
      <w:r w:rsidRPr="00DA05C3">
        <w:rPr>
          <w:rFonts w:ascii="Times New Roman" w:eastAsia="黑体" w:hAnsi="Times New Roman" w:cstheme="majorBidi" w:hint="eastAsia"/>
          <w:sz w:val="20"/>
          <w:szCs w:val="20"/>
        </w:rPr>
        <w:t>图</w: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t xml:space="preserve"> 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begin"/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>STYLEREF 1 \s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separate"/>
      </w:r>
      <w:r w:rsidRPr="00DA05C3">
        <w:rPr>
          <w:rFonts w:ascii="Times New Roman" w:eastAsia="黑体" w:hAnsi="Times New Roman" w:cstheme="majorBidi"/>
          <w:noProof/>
          <w:sz w:val="20"/>
          <w:szCs w:val="20"/>
        </w:rPr>
        <w:t>3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end"/>
      </w:r>
      <w:r w:rsidRPr="00DA05C3">
        <w:rPr>
          <w:rFonts w:ascii="Times New Roman" w:eastAsia="黑体" w:hAnsi="Times New Roman" w:cstheme="majorBidi"/>
          <w:sz w:val="20"/>
          <w:szCs w:val="20"/>
        </w:rPr>
        <w:t>.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begin"/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 xml:space="preserve">SEQ 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>图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 xml:space="preserve"> \* ARABIC \s 1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separate"/>
      </w:r>
      <w:r w:rsidRPr="00DA05C3">
        <w:rPr>
          <w:rFonts w:ascii="Times New Roman" w:eastAsia="黑体" w:hAnsi="Times New Roman" w:cstheme="majorBidi"/>
          <w:noProof/>
          <w:sz w:val="20"/>
          <w:szCs w:val="20"/>
        </w:rPr>
        <w:t>7</w:t>
      </w:r>
      <w:r w:rsidR="00931C37">
        <w:rPr>
          <w:rFonts w:ascii="Times New Roman" w:eastAsia="黑体" w:hAnsi="Times New Roman" w:cstheme="majorBidi" w:hint="eastAsia"/>
          <w:noProof/>
          <w:sz w:val="20"/>
          <w:szCs w:val="20"/>
        </w:rPr>
        <w:t>2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end"/>
      </w:r>
      <w:bookmarkEnd w:id="3"/>
      <w:r w:rsidRPr="00DA05C3">
        <w:rPr>
          <w:rFonts w:ascii="Times New Roman" w:eastAsia="黑体" w:hAnsi="Times New Roman" w:cstheme="majorBidi"/>
          <w:sz w:val="20"/>
          <w:szCs w:val="20"/>
        </w:rPr>
        <w:t xml:space="preserve"> </w:t>
      </w:r>
      <w:r w:rsidRPr="00DA05C3">
        <w:rPr>
          <w:rFonts w:ascii="Times New Roman" w:eastAsia="黑体" w:hAnsi="Times New Roman" w:cstheme="majorBidi"/>
          <w:sz w:val="20"/>
          <w:szCs w:val="20"/>
        </w:rPr>
        <w:t>采集设置对话框</w:t>
      </w:r>
    </w:p>
    <w:p w14:paraId="1014F493" w14:textId="60B658B8" w:rsidR="00DA05C3" w:rsidRPr="00DA05C3" w:rsidRDefault="00E23157" w:rsidP="00DA05C3">
      <w:pPr>
        <w:keepNext/>
        <w:keepLines/>
        <w:numPr>
          <w:ilvl w:val="4"/>
          <w:numId w:val="0"/>
        </w:numPr>
        <w:spacing w:line="440" w:lineRule="exact"/>
        <w:outlineLvl w:val="4"/>
        <w:rPr>
          <w:rFonts w:ascii="Times New Roman" w:eastAsia="宋体" w:hAnsi="Times New Roman" w:cs="Times New Roman"/>
          <w:bCs/>
          <w:sz w:val="24"/>
          <w:szCs w:val="28"/>
        </w:rPr>
      </w:pPr>
      <w:r>
        <w:rPr>
          <w:rFonts w:ascii="Times New Roman" w:eastAsia="宋体" w:hAnsi="Times New Roman" w:cs="Times New Roman" w:hint="eastAsia"/>
          <w:bCs/>
          <w:sz w:val="24"/>
          <w:szCs w:val="28"/>
        </w:rPr>
        <w:t>导出图文报表</w:t>
      </w:r>
    </w:p>
    <w:p w14:paraId="7A3261D4" w14:textId="4C83CD37" w:rsidR="00DA05C3" w:rsidRDefault="002F58C2" w:rsidP="000A58FC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导出报表，根据设置的色彩模式进行判断，如果是灰度模式，则渲染灰度缺陷框，调用报表模版导出图文报表；如果是擦色模式，则使用彩色渲染模式绘制缺陷框导出图文报表。</w:t>
      </w:r>
    </w:p>
    <w:p w14:paraId="7C52C252" w14:textId="0089FB46" w:rsidR="00C94F4F" w:rsidRPr="000A58FC" w:rsidRDefault="00C94F4F" w:rsidP="00434D18">
      <w:pPr>
        <w:spacing w:line="360" w:lineRule="auto"/>
        <w:rPr>
          <w:rFonts w:ascii="Arial" w:eastAsia="宋体" w:hAnsi="Arial" w:cs="Arial"/>
          <w:kern w:val="0"/>
          <w:szCs w:val="21"/>
        </w:rPr>
      </w:pPr>
      <w:r>
        <w:object w:dxaOrig="7993" w:dyaOrig="9438" w14:anchorId="3AE1B92E">
          <v:shape id="_x0000_i1026" type="#_x0000_t75" style="width:399.5pt;height:472pt" o:ole="">
            <v:imagedata r:id="rId10" o:title=""/>
          </v:shape>
          <o:OLEObject Type="Embed" ProgID="Visio.Drawing.11" ShapeID="_x0000_i1026" DrawAspect="Content" ObjectID="_1795174018" r:id="rId11"/>
        </w:object>
      </w:r>
    </w:p>
    <w:p w14:paraId="1CA140BB" w14:textId="2BED1DF6" w:rsidR="00096B30" w:rsidRDefault="00DA05C3" w:rsidP="00C94F4F">
      <w:pPr>
        <w:spacing w:line="360" w:lineRule="auto"/>
        <w:ind w:firstLineChars="200" w:firstLine="400"/>
        <w:jc w:val="center"/>
        <w:rPr>
          <w:rFonts w:ascii="Times New Roman" w:eastAsia="黑体" w:hAnsi="Times New Roman" w:cstheme="majorBidi"/>
          <w:sz w:val="20"/>
          <w:szCs w:val="20"/>
        </w:rPr>
      </w:pPr>
      <w:r w:rsidRPr="00DA05C3">
        <w:rPr>
          <w:rFonts w:ascii="Times New Roman" w:eastAsia="黑体" w:hAnsi="Times New Roman" w:cstheme="majorBidi" w:hint="eastAsia"/>
          <w:sz w:val="20"/>
          <w:szCs w:val="20"/>
        </w:rPr>
        <w:t>图</w: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t xml:space="preserve"> 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begin"/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>STYLEREF 1 \s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separate"/>
      </w:r>
      <w:r w:rsidRPr="00DA05C3">
        <w:rPr>
          <w:rFonts w:ascii="Times New Roman" w:eastAsia="黑体" w:hAnsi="Times New Roman" w:cstheme="majorBidi"/>
          <w:noProof/>
          <w:sz w:val="20"/>
          <w:szCs w:val="20"/>
        </w:rPr>
        <w:t>3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end"/>
      </w:r>
      <w:r w:rsidRPr="00DA05C3">
        <w:rPr>
          <w:rFonts w:ascii="Times New Roman" w:eastAsia="黑体" w:hAnsi="Times New Roman" w:cstheme="majorBidi"/>
          <w:sz w:val="20"/>
          <w:szCs w:val="20"/>
        </w:rPr>
        <w:t>.</w:t>
      </w:r>
      <w:r w:rsidR="00931C37">
        <w:rPr>
          <w:rFonts w:ascii="Times New Roman" w:eastAsia="黑体" w:hAnsi="Times New Roman" w:cstheme="majorBidi" w:hint="eastAsia"/>
          <w:sz w:val="20"/>
          <w:szCs w:val="20"/>
        </w:rPr>
        <w:t>73</w:t>
      </w:r>
      <w:r w:rsidRPr="00DA05C3">
        <w:rPr>
          <w:rFonts w:ascii="Times New Roman" w:eastAsia="黑体" w:hAnsi="Times New Roman" w:cstheme="majorBidi"/>
          <w:sz w:val="20"/>
          <w:szCs w:val="20"/>
        </w:rPr>
        <w:t xml:space="preserve"> </w:t>
      </w:r>
      <w:r w:rsidR="00434D18">
        <w:rPr>
          <w:rFonts w:ascii="Times New Roman" w:eastAsia="黑体" w:hAnsi="Times New Roman" w:cstheme="majorBidi" w:hint="eastAsia"/>
          <w:sz w:val="20"/>
          <w:szCs w:val="20"/>
        </w:rPr>
        <w:t>报表导出流程</w:t>
      </w:r>
    </w:p>
    <w:p w14:paraId="634E9231" w14:textId="0D56CE07" w:rsidR="00E84BD8" w:rsidRPr="008C2056" w:rsidRDefault="00E84BD8" w:rsidP="008C2056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8C2056">
        <w:rPr>
          <w:rFonts w:ascii="Arial" w:eastAsia="宋体" w:hAnsi="Arial" w:cs="Arial" w:hint="eastAsia"/>
          <w:kern w:val="0"/>
          <w:szCs w:val="21"/>
        </w:rPr>
        <w:t>彩色图文报表导出设计效果如下</w:t>
      </w:r>
      <w:r w:rsidR="008E79D1">
        <w:rPr>
          <w:rFonts w:ascii="Arial" w:eastAsia="宋体" w:hAnsi="Arial" w:cs="Arial" w:hint="eastAsia"/>
          <w:kern w:val="0"/>
          <w:szCs w:val="21"/>
        </w:rPr>
        <w:t>：</w:t>
      </w:r>
    </w:p>
    <w:p w14:paraId="0BAFD5BC" w14:textId="11B58EA0" w:rsidR="00E84BD8" w:rsidRPr="00096B30" w:rsidRDefault="008E79D1" w:rsidP="008E79D1">
      <w:pPr>
        <w:spacing w:line="360" w:lineRule="auto"/>
        <w:rPr>
          <w:rFonts w:ascii="Times New Roman" w:eastAsia="黑体" w:hAnsi="Times New Roman" w:cstheme="majorBid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D2D494B" wp14:editId="08F07F78">
            <wp:extent cx="5274310" cy="275131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739BF" w14:textId="2A7C8FEF" w:rsidR="00DA05C3" w:rsidRPr="00DA05C3" w:rsidRDefault="00D97E99" w:rsidP="00DA05C3">
      <w:pPr>
        <w:keepNext/>
        <w:keepLines/>
        <w:numPr>
          <w:ilvl w:val="4"/>
          <w:numId w:val="0"/>
        </w:numPr>
        <w:spacing w:line="440" w:lineRule="exact"/>
        <w:outlineLvl w:val="4"/>
        <w:rPr>
          <w:rFonts w:ascii="Times New Roman" w:eastAsia="宋体" w:hAnsi="Times New Roman" w:cs="Times New Roman"/>
          <w:bCs/>
          <w:sz w:val="24"/>
          <w:szCs w:val="28"/>
        </w:rPr>
      </w:pPr>
      <w:r>
        <w:rPr>
          <w:rFonts w:ascii="Times New Roman" w:eastAsia="宋体" w:hAnsi="Times New Roman" w:cs="Times New Roman" w:hint="eastAsia"/>
          <w:bCs/>
          <w:sz w:val="24"/>
          <w:szCs w:val="28"/>
        </w:rPr>
        <w:t>中英文适配</w:t>
      </w:r>
    </w:p>
    <w:p w14:paraId="25BEA5E4" w14:textId="09C9240B" w:rsidR="0083766B" w:rsidRPr="000A58FC" w:rsidRDefault="00BA080D" w:rsidP="000A58FC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设置界面英文适配配置如下</w:t>
      </w:r>
      <w:r w:rsidR="0083766B" w:rsidRPr="000A58FC">
        <w:rPr>
          <w:rFonts w:ascii="Arial" w:eastAsia="宋体" w:hAnsi="Arial" w:cs="Arial" w:hint="eastAsia"/>
          <w:kern w:val="0"/>
          <w:szCs w:val="21"/>
        </w:rPr>
        <w:t>：</w:t>
      </w:r>
    </w:p>
    <w:p w14:paraId="1DEEF2E6" w14:textId="73EDC803" w:rsidR="0083766B" w:rsidRDefault="00BA080D" w:rsidP="00E64838">
      <w:pPr>
        <w:pStyle w:val="ad"/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041F19A6" wp14:editId="3827A0D7">
            <wp:extent cx="4752975" cy="53340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91793" w14:textId="4E9FE056" w:rsidR="0083766B" w:rsidRPr="00931C37" w:rsidRDefault="00931C37" w:rsidP="0083766B">
      <w:pPr>
        <w:jc w:val="center"/>
        <w:rPr>
          <w:rFonts w:ascii="Times New Roman" w:eastAsia="黑体" w:hAnsi="Times New Roman" w:cstheme="majorBidi"/>
          <w:sz w:val="20"/>
          <w:szCs w:val="20"/>
        </w:rPr>
      </w:pPr>
      <w:r w:rsidRPr="00DA05C3">
        <w:rPr>
          <w:rFonts w:ascii="Times New Roman" w:eastAsia="黑体" w:hAnsi="Times New Roman" w:cstheme="majorBidi" w:hint="eastAsia"/>
          <w:sz w:val="20"/>
          <w:szCs w:val="20"/>
        </w:rPr>
        <w:t>图</w: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t xml:space="preserve"> 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begin"/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>STYLEREF 1 \s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separate"/>
      </w:r>
      <w:r w:rsidRPr="00DA05C3">
        <w:rPr>
          <w:rFonts w:ascii="Times New Roman" w:eastAsia="黑体" w:hAnsi="Times New Roman" w:cstheme="majorBidi"/>
          <w:sz w:val="20"/>
          <w:szCs w:val="20"/>
        </w:rPr>
        <w:t>3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end"/>
      </w:r>
      <w:r>
        <w:rPr>
          <w:rFonts w:ascii="Times New Roman" w:eastAsia="黑体" w:hAnsi="Times New Roman" w:cstheme="majorBidi" w:hint="eastAsia"/>
          <w:sz w:val="20"/>
          <w:szCs w:val="20"/>
        </w:rPr>
        <w:t>.</w:t>
      </w:r>
      <w:r w:rsidRPr="00931C37">
        <w:rPr>
          <w:rFonts w:ascii="Times New Roman" w:eastAsia="黑体" w:hAnsi="Times New Roman" w:cstheme="majorBidi" w:hint="eastAsia"/>
          <w:sz w:val="20"/>
          <w:szCs w:val="20"/>
        </w:rPr>
        <w:t>74</w:t>
      </w:r>
      <w:r w:rsidR="0083766B" w:rsidRPr="00931C37">
        <w:rPr>
          <w:rFonts w:ascii="Times New Roman" w:eastAsia="黑体" w:hAnsi="Times New Roman" w:cstheme="majorBidi" w:hint="eastAsia"/>
          <w:sz w:val="20"/>
          <w:szCs w:val="20"/>
        </w:rPr>
        <w:t>文件夹格式</w:t>
      </w:r>
    </w:p>
    <w:p w14:paraId="733A612E" w14:textId="449A571B" w:rsidR="0083766B" w:rsidRPr="000A58FC" w:rsidRDefault="001A7C79" w:rsidP="000A58FC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lastRenderedPageBreak/>
        <w:t>图文报表内容英文适配设计如下：</w:t>
      </w:r>
    </w:p>
    <w:p w14:paraId="21AF0871" w14:textId="46F55836" w:rsidR="0083766B" w:rsidRPr="00A25E6E" w:rsidRDefault="002C356F" w:rsidP="0083766B">
      <w:pPr>
        <w:jc w:val="center"/>
        <w:rPr>
          <w:rFonts w:ascii="Arial" w:hAnsi="Arial" w:cs="Arial"/>
          <w:szCs w:val="21"/>
        </w:rPr>
      </w:pPr>
      <w:r>
        <w:rPr>
          <w:noProof/>
        </w:rPr>
        <w:drawing>
          <wp:inline distT="0" distB="0" distL="0" distR="0" wp14:anchorId="4D45DAD8" wp14:editId="7B280B90">
            <wp:extent cx="5274310" cy="3317199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8EFE0" w14:textId="178B21DB" w:rsidR="003376E6" w:rsidRPr="00056AD7" w:rsidRDefault="002151BF" w:rsidP="00056AD7">
      <w:pPr>
        <w:jc w:val="center"/>
        <w:rPr>
          <w:rFonts w:ascii="Times New Roman" w:eastAsia="黑体" w:hAnsi="Times New Roman" w:cstheme="majorBidi"/>
          <w:sz w:val="20"/>
          <w:szCs w:val="20"/>
        </w:rPr>
      </w:pPr>
      <w:r w:rsidRPr="00DA05C3">
        <w:rPr>
          <w:rFonts w:ascii="Times New Roman" w:eastAsia="黑体" w:hAnsi="Times New Roman" w:cstheme="majorBidi" w:hint="eastAsia"/>
          <w:sz w:val="20"/>
          <w:szCs w:val="20"/>
        </w:rPr>
        <w:t>图</w: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t xml:space="preserve"> 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begin"/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 w:hint="eastAsia"/>
          <w:sz w:val="20"/>
          <w:szCs w:val="20"/>
        </w:rPr>
        <w:instrText>STYLEREF 1 \s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instrText xml:space="preserve"> </w:instrTex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separate"/>
      </w:r>
      <w:r w:rsidRPr="00DA05C3">
        <w:rPr>
          <w:rFonts w:ascii="Times New Roman" w:eastAsia="黑体" w:hAnsi="Times New Roman" w:cstheme="majorBidi"/>
          <w:sz w:val="20"/>
          <w:szCs w:val="20"/>
        </w:rPr>
        <w:t>3</w:t>
      </w:r>
      <w:r w:rsidRPr="00DA05C3">
        <w:rPr>
          <w:rFonts w:ascii="Times New Roman" w:eastAsia="黑体" w:hAnsi="Times New Roman" w:cstheme="majorBidi"/>
          <w:sz w:val="20"/>
          <w:szCs w:val="20"/>
        </w:rPr>
        <w:fldChar w:fldCharType="end"/>
      </w:r>
      <w:r>
        <w:rPr>
          <w:rFonts w:ascii="Times New Roman" w:eastAsia="黑体" w:hAnsi="Times New Roman" w:cstheme="majorBidi" w:hint="eastAsia"/>
          <w:sz w:val="20"/>
          <w:szCs w:val="20"/>
        </w:rPr>
        <w:t>.</w:t>
      </w:r>
      <w:r w:rsidR="00931C37" w:rsidRPr="00931C37">
        <w:rPr>
          <w:rFonts w:ascii="Times New Roman" w:eastAsia="黑体" w:hAnsi="Times New Roman" w:cstheme="majorBidi" w:hint="eastAsia"/>
          <w:sz w:val="20"/>
          <w:szCs w:val="20"/>
        </w:rPr>
        <w:t>75</w:t>
      </w:r>
      <w:r w:rsidR="0083766B" w:rsidRPr="00931C37">
        <w:rPr>
          <w:rFonts w:ascii="Times New Roman" w:eastAsia="黑体" w:hAnsi="Times New Roman" w:cstheme="majorBidi"/>
          <w:sz w:val="20"/>
          <w:szCs w:val="20"/>
        </w:rPr>
        <w:t xml:space="preserve"> </w:t>
      </w:r>
      <w:r w:rsidR="0083766B" w:rsidRPr="00931C37">
        <w:rPr>
          <w:rFonts w:ascii="Times New Roman" w:eastAsia="黑体" w:hAnsi="Times New Roman" w:cstheme="majorBidi" w:hint="eastAsia"/>
          <w:sz w:val="20"/>
          <w:szCs w:val="20"/>
        </w:rPr>
        <w:t>文件命名</w:t>
      </w:r>
    </w:p>
    <w:sectPr w:rsidR="003376E6" w:rsidRPr="00056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06983" w14:textId="77777777" w:rsidR="00EE0F82" w:rsidRDefault="00EE0F82" w:rsidP="00DA05C3">
      <w:r>
        <w:separator/>
      </w:r>
    </w:p>
  </w:endnote>
  <w:endnote w:type="continuationSeparator" w:id="0">
    <w:p w14:paraId="41D973D7" w14:textId="77777777" w:rsidR="00EE0F82" w:rsidRDefault="00EE0F82" w:rsidP="00DA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2550A" w14:textId="77777777" w:rsidR="00EE0F82" w:rsidRDefault="00EE0F82" w:rsidP="00DA05C3">
      <w:r>
        <w:separator/>
      </w:r>
    </w:p>
  </w:footnote>
  <w:footnote w:type="continuationSeparator" w:id="0">
    <w:p w14:paraId="64ABAD76" w14:textId="77777777" w:rsidR="00EE0F82" w:rsidRDefault="00EE0F82" w:rsidP="00DA0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FA"/>
    <w:rsid w:val="0002062F"/>
    <w:rsid w:val="00055519"/>
    <w:rsid w:val="00056AD7"/>
    <w:rsid w:val="00062663"/>
    <w:rsid w:val="0009031F"/>
    <w:rsid w:val="00096B30"/>
    <w:rsid w:val="000A58FC"/>
    <w:rsid w:val="00112501"/>
    <w:rsid w:val="0011590A"/>
    <w:rsid w:val="0018205E"/>
    <w:rsid w:val="001A7C79"/>
    <w:rsid w:val="001B6B01"/>
    <w:rsid w:val="00206763"/>
    <w:rsid w:val="002151BF"/>
    <w:rsid w:val="00223795"/>
    <w:rsid w:val="00270434"/>
    <w:rsid w:val="002A2BDD"/>
    <w:rsid w:val="002C356F"/>
    <w:rsid w:val="002D492E"/>
    <w:rsid w:val="002E46BA"/>
    <w:rsid w:val="002F58C2"/>
    <w:rsid w:val="003078A6"/>
    <w:rsid w:val="00324156"/>
    <w:rsid w:val="003376E6"/>
    <w:rsid w:val="003547F3"/>
    <w:rsid w:val="003707D0"/>
    <w:rsid w:val="00375CA8"/>
    <w:rsid w:val="003C097B"/>
    <w:rsid w:val="003D196D"/>
    <w:rsid w:val="00434D18"/>
    <w:rsid w:val="004502B7"/>
    <w:rsid w:val="00454D5F"/>
    <w:rsid w:val="00457586"/>
    <w:rsid w:val="00467844"/>
    <w:rsid w:val="004A7189"/>
    <w:rsid w:val="004F19A0"/>
    <w:rsid w:val="00525A60"/>
    <w:rsid w:val="00545F27"/>
    <w:rsid w:val="00550D96"/>
    <w:rsid w:val="0055380C"/>
    <w:rsid w:val="005716A9"/>
    <w:rsid w:val="005C43FA"/>
    <w:rsid w:val="005F0C7E"/>
    <w:rsid w:val="00610D79"/>
    <w:rsid w:val="00643B2E"/>
    <w:rsid w:val="00654712"/>
    <w:rsid w:val="00656777"/>
    <w:rsid w:val="00763813"/>
    <w:rsid w:val="007B07CD"/>
    <w:rsid w:val="007D1F91"/>
    <w:rsid w:val="008107A6"/>
    <w:rsid w:val="0083766B"/>
    <w:rsid w:val="008C2056"/>
    <w:rsid w:val="008E79D1"/>
    <w:rsid w:val="008F2642"/>
    <w:rsid w:val="00903F94"/>
    <w:rsid w:val="00931C37"/>
    <w:rsid w:val="00945ADB"/>
    <w:rsid w:val="009D5DE0"/>
    <w:rsid w:val="009E3A2C"/>
    <w:rsid w:val="00A061DD"/>
    <w:rsid w:val="00A5352B"/>
    <w:rsid w:val="00AD2FCA"/>
    <w:rsid w:val="00AE0C00"/>
    <w:rsid w:val="00AE55EE"/>
    <w:rsid w:val="00B030FF"/>
    <w:rsid w:val="00B70CFA"/>
    <w:rsid w:val="00BA080D"/>
    <w:rsid w:val="00C00684"/>
    <w:rsid w:val="00C43813"/>
    <w:rsid w:val="00C5352B"/>
    <w:rsid w:val="00C94F4F"/>
    <w:rsid w:val="00CA5768"/>
    <w:rsid w:val="00CD749E"/>
    <w:rsid w:val="00D07D89"/>
    <w:rsid w:val="00D13CB9"/>
    <w:rsid w:val="00D14A01"/>
    <w:rsid w:val="00D92CBE"/>
    <w:rsid w:val="00D97E99"/>
    <w:rsid w:val="00DA05C3"/>
    <w:rsid w:val="00DA44B8"/>
    <w:rsid w:val="00DF70F6"/>
    <w:rsid w:val="00E0520D"/>
    <w:rsid w:val="00E13552"/>
    <w:rsid w:val="00E23157"/>
    <w:rsid w:val="00E521CD"/>
    <w:rsid w:val="00E55729"/>
    <w:rsid w:val="00E64838"/>
    <w:rsid w:val="00E84BD8"/>
    <w:rsid w:val="00EC226B"/>
    <w:rsid w:val="00EE0F82"/>
    <w:rsid w:val="00F40279"/>
    <w:rsid w:val="00F606F5"/>
    <w:rsid w:val="00F73187"/>
    <w:rsid w:val="00F834DC"/>
    <w:rsid w:val="00F9057E"/>
    <w:rsid w:val="00FA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8CACA"/>
  <w15:docId w15:val="{B127E3FC-DDCE-4366-A6F0-95015CD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2B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376E6"/>
    <w:pPr>
      <w:keepNext/>
      <w:keepLines/>
      <w:spacing w:before="340" w:after="330"/>
      <w:outlineLvl w:val="0"/>
    </w:pPr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CA5768"/>
    <w:rPr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240" w:lineRule="auto"/>
      </w:pPr>
      <w:tblPr/>
      <w:tcPr>
        <w:tcBorders>
          <w:bottom w:val="single" w:sz="4" w:space="0" w:color="auto"/>
        </w:tcBorders>
      </w:tcPr>
    </w:tblStylePr>
  </w:style>
  <w:style w:type="table" w:customStyle="1" w:styleId="TableGrid1">
    <w:name w:val="TableGrid1"/>
    <w:qFormat/>
    <w:rsid w:val="00CA5768"/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line="240" w:lineRule="auto"/>
        <w:ind w:firstLineChars="0" w:firstLine="0"/>
      </w:pPr>
      <w:tblPr/>
      <w:tcPr>
        <w:tcBorders>
          <w:bottom w:val="single" w:sz="6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DA05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05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0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05C3"/>
    <w:rPr>
      <w:sz w:val="18"/>
      <w:szCs w:val="18"/>
    </w:rPr>
  </w:style>
  <w:style w:type="table" w:customStyle="1" w:styleId="24">
    <w:name w:val="网格型24"/>
    <w:basedOn w:val="a1"/>
    <w:next w:val="a8"/>
    <w:uiPriority w:val="39"/>
    <w:qFormat/>
    <w:rsid w:val="00DA05C3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a8">
    <w:name w:val="Table Grid"/>
    <w:basedOn w:val="a1"/>
    <w:uiPriority w:val="59"/>
    <w:rsid w:val="00DA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027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40279"/>
    <w:rPr>
      <w:sz w:val="18"/>
      <w:szCs w:val="18"/>
    </w:rPr>
  </w:style>
  <w:style w:type="paragraph" w:styleId="ab">
    <w:name w:val="List Paragraph"/>
    <w:basedOn w:val="a"/>
    <w:uiPriority w:val="34"/>
    <w:qFormat/>
    <w:rsid w:val="0018205E"/>
    <w:pPr>
      <w:ind w:firstLineChars="200" w:firstLine="420"/>
    </w:pPr>
  </w:style>
  <w:style w:type="character" w:customStyle="1" w:styleId="10">
    <w:name w:val="标题 1 字符"/>
    <w:basedOn w:val="a0"/>
    <w:link w:val="1"/>
    <w:rsid w:val="003376E6"/>
    <w:rPr>
      <w:rFonts w:ascii="宋体" w:eastAsia="宋体" w:hAnsi="Times New Roman" w:cs="Times New Roman"/>
      <w:b/>
      <w:bCs/>
      <w:kern w:val="44"/>
      <w:sz w:val="32"/>
      <w:szCs w:val="44"/>
    </w:rPr>
  </w:style>
  <w:style w:type="paragraph" w:customStyle="1" w:styleId="ac">
    <w:basedOn w:val="a"/>
    <w:next w:val="ab"/>
    <w:uiPriority w:val="34"/>
    <w:qFormat/>
    <w:rsid w:val="0083766B"/>
    <w:pPr>
      <w:adjustRightInd w:val="0"/>
      <w:spacing w:line="312" w:lineRule="atLeast"/>
      <w:ind w:left="720"/>
      <w:textAlignment w:val="baseline"/>
    </w:pPr>
    <w:rPr>
      <w:rFonts w:ascii="Calibri" w:eastAsia="宋体" w:hAnsi="Calibri" w:cs="Times New Roman"/>
      <w:kern w:val="0"/>
      <w:szCs w:val="20"/>
    </w:rPr>
  </w:style>
  <w:style w:type="character" w:customStyle="1" w:styleId="Char">
    <w:name w:val="正文铁科院 Char"/>
    <w:link w:val="ad"/>
    <w:qFormat/>
    <w:rsid w:val="0083766B"/>
    <w:rPr>
      <w:rFonts w:ascii="宋体" w:hAnsi="宋体"/>
      <w:color w:val="000000"/>
      <w:sz w:val="24"/>
      <w:szCs w:val="24"/>
    </w:rPr>
  </w:style>
  <w:style w:type="paragraph" w:customStyle="1" w:styleId="ad">
    <w:name w:val="正文铁科院"/>
    <w:basedOn w:val="a"/>
    <w:link w:val="Char"/>
    <w:qFormat/>
    <w:rsid w:val="0083766B"/>
    <w:pPr>
      <w:spacing w:line="440" w:lineRule="exact"/>
      <w:jc w:val="left"/>
    </w:pPr>
    <w:rPr>
      <w:rFonts w:ascii="宋体" w:hAnsi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gyt460@outlook.com</dc:creator>
  <cp:keywords/>
  <dc:description/>
  <cp:lastModifiedBy>Windows 用户</cp:lastModifiedBy>
  <cp:revision>77</cp:revision>
  <dcterms:created xsi:type="dcterms:W3CDTF">2024-12-02T01:47:00Z</dcterms:created>
  <dcterms:modified xsi:type="dcterms:W3CDTF">2024-12-08T06:41:00Z</dcterms:modified>
</cp:coreProperties>
</file>