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EBA" w14:textId="77777777" w:rsidR="00EC3832" w:rsidRDefault="00EC3832">
      <w:pPr>
        <w:spacing w:line="288" w:lineRule="auto"/>
        <w:rPr>
          <w:rFonts w:ascii="微软雅黑" w:eastAsia="微软雅黑" w:hAnsi="微软雅黑"/>
          <w:color w:val="000000" w:themeColor="text1"/>
        </w:rPr>
      </w:pPr>
    </w:p>
    <w:p w14:paraId="635BDC27" w14:textId="77777777" w:rsidR="00EC3832" w:rsidRDefault="00EC3832">
      <w:pPr>
        <w:spacing w:line="288" w:lineRule="auto"/>
        <w:rPr>
          <w:rFonts w:ascii="微软雅黑" w:eastAsia="微软雅黑" w:hAnsi="微软雅黑"/>
          <w:color w:val="000000" w:themeColor="text1"/>
        </w:rPr>
      </w:pPr>
    </w:p>
    <w:p w14:paraId="5619A20D" w14:textId="7505380B" w:rsidR="00EC3832" w:rsidRPr="009A1154" w:rsidRDefault="0018016B" w:rsidP="009A1154">
      <w:pPr>
        <w:pStyle w:val="ac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9A1154">
        <w:rPr>
          <w:rFonts w:ascii="Arial" w:eastAsia="黑体" w:hAnsi="Arial" w:cs="Arial" w:hint="eastAsia"/>
          <w:b/>
          <w:sz w:val="52"/>
          <w:szCs w:val="52"/>
        </w:rPr>
        <w:t>Track</w:t>
      </w:r>
      <w:r w:rsidRPr="009A1154">
        <w:rPr>
          <w:rFonts w:ascii="Arial" w:eastAsia="黑体" w:hAnsi="Arial" w:cs="Arial"/>
          <w:b/>
          <w:sz w:val="52"/>
          <w:szCs w:val="52"/>
        </w:rPr>
        <w:t xml:space="preserve"> </w:t>
      </w:r>
      <w:r w:rsidRPr="009A1154">
        <w:rPr>
          <w:rFonts w:ascii="Arial" w:eastAsia="黑体" w:hAnsi="Arial" w:cs="Arial" w:hint="eastAsia"/>
          <w:b/>
          <w:sz w:val="52"/>
          <w:szCs w:val="52"/>
        </w:rPr>
        <w:t>Monitor</w:t>
      </w:r>
      <w:r w:rsidR="0053616F" w:rsidRPr="009A1154">
        <w:rPr>
          <w:rFonts w:ascii="Arial" w:eastAsia="黑体" w:hAnsi="Arial" w:cs="Arial" w:hint="eastAsia"/>
          <w:b/>
          <w:sz w:val="52"/>
          <w:szCs w:val="52"/>
        </w:rPr>
        <w:t>在线</w:t>
      </w:r>
      <w:r w:rsidR="00DB7CBB" w:rsidRPr="009A1154">
        <w:rPr>
          <w:rFonts w:ascii="Arial" w:eastAsia="黑体" w:hAnsi="Arial" w:cs="Arial" w:hint="eastAsia"/>
          <w:b/>
          <w:sz w:val="52"/>
          <w:szCs w:val="52"/>
        </w:rPr>
        <w:t>分析方案</w:t>
      </w:r>
    </w:p>
    <w:p w14:paraId="306ABD6B" w14:textId="77777777" w:rsidR="00EC3832" w:rsidRPr="009A1154" w:rsidRDefault="009E7D95" w:rsidP="009A1154">
      <w:pPr>
        <w:pStyle w:val="ac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9A1154">
        <w:rPr>
          <w:rFonts w:ascii="Arial" w:eastAsia="黑体" w:hAnsi="Arial" w:cs="Arial" w:hint="eastAsia"/>
          <w:b/>
          <w:sz w:val="52"/>
          <w:szCs w:val="52"/>
        </w:rPr>
        <w:t>技术方案书</w:t>
      </w:r>
    </w:p>
    <w:p w14:paraId="09F16C8B" w14:textId="77777777" w:rsidR="00EC3832" w:rsidRDefault="009E7D95">
      <w:pPr>
        <w:tabs>
          <w:tab w:val="left" w:pos="5460"/>
        </w:tabs>
        <w:spacing w:line="288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ab/>
      </w:r>
    </w:p>
    <w:p w14:paraId="0DDDCC98" w14:textId="77777777" w:rsidR="00EC3832" w:rsidRDefault="009E7D95">
      <w:pPr>
        <w:spacing w:line="288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文档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版本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                1.0.0.0</w:t>
      </w:r>
    </w:p>
    <w:p w14:paraId="10FE8A42" w14:textId="3DF35A88" w:rsidR="00EC3832" w:rsidRDefault="009E7D95">
      <w:pPr>
        <w:spacing w:line="288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更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新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日期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      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     202</w:t>
      </w:r>
      <w:r w:rsidR="00DB7CBB">
        <w:rPr>
          <w:rFonts w:ascii="微软雅黑" w:eastAsia="微软雅黑" w:hAnsi="微软雅黑"/>
          <w:color w:val="000000" w:themeColor="text1"/>
          <w:sz w:val="24"/>
          <w:szCs w:val="24"/>
        </w:rPr>
        <w:t>1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-11-</w:t>
      </w:r>
      <w:r w:rsidR="00DB7CBB">
        <w:rPr>
          <w:rFonts w:ascii="微软雅黑" w:eastAsia="微软雅黑" w:hAnsi="微软雅黑"/>
          <w:color w:val="000000" w:themeColor="text1"/>
          <w:sz w:val="24"/>
          <w:szCs w:val="24"/>
        </w:rPr>
        <w:t>05</w:t>
      </w:r>
    </w:p>
    <w:p w14:paraId="100AD1CF" w14:textId="77777777" w:rsidR="00EC3832" w:rsidRDefault="00EC3832">
      <w:pPr>
        <w:spacing w:line="288" w:lineRule="auto"/>
        <w:rPr>
          <w:rFonts w:ascii="微软雅黑" w:eastAsia="微软雅黑" w:hAnsi="微软雅黑"/>
          <w:color w:val="000000" w:themeColor="text1"/>
        </w:rPr>
      </w:pPr>
    </w:p>
    <w:p w14:paraId="0A1F9EC9" w14:textId="77777777" w:rsidR="00EC3832" w:rsidRDefault="009E7D95">
      <w:pPr>
        <w:tabs>
          <w:tab w:val="left" w:pos="3570"/>
        </w:tabs>
        <w:spacing w:line="288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ab/>
      </w:r>
    </w:p>
    <w:p w14:paraId="7A1B3B6A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01C34CC5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3C64CD66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0228A5DE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6C6FD7AA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19B1806F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4998ED7A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0ADB4248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188A7948" w14:textId="77777777" w:rsidR="00EC3832" w:rsidRDefault="00EC3832">
      <w:pPr>
        <w:spacing w:line="288" w:lineRule="auto"/>
        <w:rPr>
          <w:rFonts w:ascii="微软雅黑" w:eastAsia="微软雅黑" w:hAnsi="微软雅黑"/>
        </w:rPr>
      </w:pPr>
    </w:p>
    <w:p w14:paraId="135B90AE" w14:textId="77777777" w:rsidR="00EC3832" w:rsidRDefault="00EC3832">
      <w:pPr>
        <w:spacing w:line="288" w:lineRule="auto"/>
        <w:ind w:right="400"/>
        <w:jc w:val="right"/>
        <w:rPr>
          <w:rFonts w:ascii="微软雅黑" w:eastAsia="微软雅黑" w:hAnsi="微软雅黑"/>
          <w:b/>
          <w:sz w:val="20"/>
          <w:szCs w:val="20"/>
        </w:rPr>
      </w:pPr>
    </w:p>
    <w:p w14:paraId="796D0639" w14:textId="4FE5BA2F" w:rsidR="00EC3832" w:rsidRDefault="00EC3832">
      <w:pPr>
        <w:tabs>
          <w:tab w:val="right" w:pos="8640"/>
        </w:tabs>
        <w:spacing w:line="288" w:lineRule="auto"/>
        <w:rPr>
          <w:rFonts w:ascii="微软雅黑" w:eastAsia="微软雅黑" w:hAnsi="微软雅黑"/>
          <w:sz w:val="20"/>
          <w:szCs w:val="20"/>
        </w:rPr>
      </w:pPr>
    </w:p>
    <w:p w14:paraId="5F065816" w14:textId="2B2A6AF5" w:rsidR="006940A4" w:rsidRPr="009A1154" w:rsidRDefault="004B6A7B" w:rsidP="004B6A7B">
      <w:pPr>
        <w:pStyle w:val="1"/>
        <w:widowControl w:val="0"/>
        <w:tabs>
          <w:tab w:val="left" w:pos="-426"/>
        </w:tabs>
        <w:spacing w:beforeLines="100" w:before="240" w:afterLines="100" w:after="240" w:line="360" w:lineRule="auto"/>
        <w:jc w:val="both"/>
        <w:rPr>
          <w:rFonts w:ascii="Arial" w:eastAsia="黑体" w:hAnsi="Arial" w:cs="Arial"/>
          <w:sz w:val="32"/>
        </w:rPr>
      </w:pPr>
      <w:r w:rsidRPr="004B6A7B">
        <w:rPr>
          <w:rFonts w:ascii="Arial" w:eastAsia="黑体" w:hAnsi="Arial" w:cs="Arial" w:hint="eastAsia"/>
          <w:sz w:val="32"/>
        </w:rPr>
        <w:lastRenderedPageBreak/>
        <w:t>1</w:t>
      </w:r>
      <w:r w:rsidRPr="004B6A7B">
        <w:rPr>
          <w:rFonts w:ascii="Arial" w:eastAsia="黑体" w:hAnsi="Arial" w:cs="Arial" w:hint="eastAsia"/>
          <w:sz w:val="32"/>
        </w:rPr>
        <w:t>．</w:t>
      </w:r>
      <w:r w:rsidR="0053616F" w:rsidRPr="009A1154">
        <w:rPr>
          <w:rFonts w:ascii="Arial" w:eastAsia="黑体" w:hAnsi="Arial" w:cs="Arial" w:hint="eastAsia"/>
          <w:sz w:val="32"/>
        </w:rPr>
        <w:t>近期方案</w:t>
      </w:r>
    </w:p>
    <w:p w14:paraId="3CA638F3" w14:textId="37F07FE1" w:rsidR="005433AD" w:rsidRPr="00877AAE" w:rsidRDefault="001F52B1" w:rsidP="00877AAE">
      <w:pPr>
        <w:widowControl w:val="0"/>
        <w:spacing w:after="0" w:line="360" w:lineRule="exact"/>
        <w:ind w:firstLineChars="200" w:firstLine="420"/>
        <w:jc w:val="both"/>
        <w:rPr>
          <w:rFonts w:ascii="Arial" w:eastAsia="宋体" w:hAnsi="Arial" w:cs="Arial"/>
          <w:sz w:val="21"/>
          <w:szCs w:val="21"/>
        </w:rPr>
      </w:pPr>
      <w:r w:rsidRPr="00877AAE">
        <w:rPr>
          <w:rFonts w:ascii="Arial" w:eastAsia="宋体" w:hAnsi="Arial" w:cs="Arial" w:hint="eastAsia"/>
          <w:sz w:val="21"/>
          <w:szCs w:val="21"/>
        </w:rPr>
        <w:t>对</w:t>
      </w:r>
      <w:r w:rsidRPr="00877AAE">
        <w:rPr>
          <w:rFonts w:ascii="Arial" w:eastAsia="宋体" w:hAnsi="Arial" w:cs="Arial" w:hint="eastAsia"/>
          <w:sz w:val="21"/>
          <w:szCs w:val="21"/>
        </w:rPr>
        <w:t>Doctor</w:t>
      </w:r>
      <w:r w:rsidR="006940A4" w:rsidRPr="00877AAE">
        <w:rPr>
          <w:rFonts w:ascii="Arial" w:eastAsia="宋体" w:hAnsi="Arial" w:cs="Arial" w:hint="eastAsia"/>
          <w:sz w:val="21"/>
          <w:szCs w:val="21"/>
        </w:rPr>
        <w:t>不分段</w:t>
      </w:r>
      <w:r w:rsidRPr="00877AAE">
        <w:rPr>
          <w:rFonts w:ascii="Arial" w:eastAsia="宋体" w:hAnsi="Arial" w:cs="Arial" w:hint="eastAsia"/>
          <w:sz w:val="21"/>
          <w:szCs w:val="21"/>
        </w:rPr>
        <w:t>采集数据</w:t>
      </w:r>
      <w:r w:rsidR="006940A4" w:rsidRPr="00877AAE">
        <w:rPr>
          <w:rFonts w:ascii="Arial" w:eastAsia="宋体" w:hAnsi="Arial" w:cs="Arial" w:hint="eastAsia"/>
          <w:sz w:val="21"/>
          <w:szCs w:val="21"/>
        </w:rPr>
        <w:t>的情况下实现在线分析。</w:t>
      </w:r>
    </w:p>
    <w:p w14:paraId="3E024E26" w14:textId="1E12E8B3" w:rsidR="007C639B" w:rsidRPr="004B6A7B" w:rsidRDefault="004B6A7B" w:rsidP="009A1154">
      <w:pPr>
        <w:pStyle w:val="1"/>
        <w:widowControl w:val="0"/>
        <w:tabs>
          <w:tab w:val="left" w:pos="-426"/>
        </w:tabs>
        <w:spacing w:beforeLines="100" w:before="240" w:afterLines="100" w:after="240" w:line="360" w:lineRule="auto"/>
        <w:jc w:val="both"/>
        <w:rPr>
          <w:rFonts w:ascii="Arial" w:eastAsia="黑体" w:hAnsi="Arial" w:cs="Arial"/>
          <w:sz w:val="32"/>
        </w:rPr>
      </w:pPr>
      <w:r w:rsidRPr="004B6A7B">
        <w:rPr>
          <w:rFonts w:ascii="Arial" w:eastAsia="黑体" w:hAnsi="Arial" w:cs="Arial" w:hint="eastAsia"/>
          <w:sz w:val="32"/>
        </w:rPr>
        <w:t>2</w:t>
      </w:r>
      <w:r w:rsidRPr="004B6A7B">
        <w:rPr>
          <w:rFonts w:ascii="Arial" w:eastAsia="黑体" w:hAnsi="Arial" w:cs="Arial"/>
          <w:sz w:val="32"/>
        </w:rPr>
        <w:t>.</w:t>
      </w:r>
      <w:r w:rsidR="007C639B" w:rsidRPr="004B6A7B">
        <w:rPr>
          <w:rFonts w:ascii="Arial" w:eastAsia="黑体" w:hAnsi="Arial" w:cs="Arial" w:hint="eastAsia"/>
          <w:sz w:val="32"/>
        </w:rPr>
        <w:t>长期方案</w:t>
      </w:r>
    </w:p>
    <w:p w14:paraId="5F00FAC7" w14:textId="59CBC540" w:rsidR="00983C20" w:rsidRPr="00877AAE" w:rsidRDefault="00983C20" w:rsidP="00877AAE">
      <w:pPr>
        <w:widowControl w:val="0"/>
        <w:spacing w:after="0" w:line="360" w:lineRule="exact"/>
        <w:ind w:firstLineChars="200" w:firstLine="420"/>
        <w:jc w:val="both"/>
        <w:rPr>
          <w:rFonts w:ascii="Arial" w:eastAsia="宋体" w:hAnsi="Arial" w:cs="Arial"/>
          <w:sz w:val="21"/>
          <w:szCs w:val="21"/>
        </w:rPr>
      </w:pPr>
      <w:r w:rsidRPr="00877AAE">
        <w:rPr>
          <w:rFonts w:ascii="Arial" w:eastAsia="宋体" w:hAnsi="Arial" w:cs="Arial"/>
          <w:sz w:val="21"/>
          <w:szCs w:val="21"/>
        </w:rPr>
        <w:t>M</w:t>
      </w:r>
      <w:r w:rsidRPr="00877AAE">
        <w:rPr>
          <w:rFonts w:ascii="Arial" w:eastAsia="宋体" w:hAnsi="Arial" w:cs="Arial" w:hint="eastAsia"/>
          <w:sz w:val="21"/>
          <w:szCs w:val="21"/>
        </w:rPr>
        <w:t>onitor</w:t>
      </w:r>
      <w:r w:rsidRPr="00877AAE">
        <w:rPr>
          <w:rFonts w:ascii="Arial" w:eastAsia="宋体" w:hAnsi="Arial" w:cs="Arial" w:hint="eastAsia"/>
          <w:sz w:val="21"/>
          <w:szCs w:val="21"/>
        </w:rPr>
        <w:t>分为在线模式和离线模式，通过切换在线模式和离线模式选择分析方式。</w:t>
      </w:r>
    </w:p>
    <w:p w14:paraId="0F0D475B" w14:textId="21BB09A8" w:rsidR="00983C20" w:rsidRPr="005B1265" w:rsidRDefault="00090326" w:rsidP="00E26FF7">
      <w:pPr>
        <w:pStyle w:val="2"/>
        <w:widowControl w:val="0"/>
        <w:tabs>
          <w:tab w:val="left" w:pos="-1843"/>
        </w:tabs>
        <w:adjustRightInd w:val="0"/>
        <w:snapToGrid w:val="0"/>
        <w:spacing w:beforeLines="100" w:before="240" w:afterLines="50" w:after="120" w:line="360" w:lineRule="auto"/>
        <w:ind w:left="562" w:hanging="420"/>
        <w:jc w:val="both"/>
        <w:rPr>
          <w:rFonts w:ascii="黑体" w:eastAsia="黑体" w:hAnsi="黑体" w:cs="Times New Roman"/>
          <w:kern w:val="2"/>
          <w:sz w:val="30"/>
          <w:szCs w:val="30"/>
        </w:rPr>
      </w:pPr>
      <w:r>
        <w:rPr>
          <w:rFonts w:ascii="黑体" w:eastAsia="黑体" w:hAnsi="黑体" w:cs="Times New Roman"/>
          <w:kern w:val="2"/>
          <w:sz w:val="30"/>
          <w:szCs w:val="30"/>
        </w:rPr>
        <w:t>2.1</w:t>
      </w:r>
      <w:r w:rsidR="00983C20" w:rsidRPr="005B1265">
        <w:rPr>
          <w:rFonts w:ascii="黑体" w:eastAsia="黑体" w:hAnsi="黑体" w:cs="Times New Roman" w:hint="eastAsia"/>
          <w:kern w:val="2"/>
          <w:sz w:val="30"/>
          <w:szCs w:val="30"/>
        </w:rPr>
        <w:t>在线模式：</w:t>
      </w:r>
    </w:p>
    <w:p w14:paraId="34FB8C0D" w14:textId="64D1E180" w:rsidR="00983C20" w:rsidRPr="00877AAE" w:rsidRDefault="00983C20" w:rsidP="00877AAE">
      <w:pPr>
        <w:widowControl w:val="0"/>
        <w:spacing w:after="0" w:line="360" w:lineRule="exact"/>
        <w:ind w:firstLineChars="200" w:firstLine="420"/>
        <w:jc w:val="both"/>
        <w:rPr>
          <w:rFonts w:ascii="Arial" w:eastAsia="宋体" w:hAnsi="Arial" w:cs="Arial"/>
          <w:sz w:val="21"/>
          <w:szCs w:val="21"/>
        </w:rPr>
      </w:pPr>
      <w:r w:rsidRPr="00877AAE">
        <w:rPr>
          <w:rFonts w:ascii="Arial" w:eastAsia="宋体" w:hAnsi="Arial" w:cs="Arial" w:hint="eastAsia"/>
          <w:sz w:val="21"/>
          <w:szCs w:val="21"/>
        </w:rPr>
        <w:t>Monitor</w:t>
      </w:r>
      <w:r w:rsidRPr="00877AAE">
        <w:rPr>
          <w:rFonts w:ascii="Arial" w:eastAsia="宋体" w:hAnsi="Arial" w:cs="Arial" w:hint="eastAsia"/>
          <w:sz w:val="21"/>
          <w:szCs w:val="21"/>
        </w:rPr>
        <w:t>和</w:t>
      </w:r>
      <w:r w:rsidRPr="00877AAE">
        <w:rPr>
          <w:rFonts w:ascii="Arial" w:eastAsia="宋体" w:hAnsi="Arial" w:cs="Arial" w:hint="eastAsia"/>
          <w:sz w:val="21"/>
          <w:szCs w:val="21"/>
        </w:rPr>
        <w:t>Docotor</w:t>
      </w:r>
      <w:r w:rsidRPr="00877AAE">
        <w:rPr>
          <w:rFonts w:ascii="Arial" w:eastAsia="宋体" w:hAnsi="Arial" w:cs="Arial" w:hint="eastAsia"/>
          <w:sz w:val="21"/>
          <w:szCs w:val="21"/>
        </w:rPr>
        <w:t>建立握手协议，</w:t>
      </w:r>
      <w:r w:rsidRPr="00877AAE">
        <w:rPr>
          <w:rFonts w:ascii="Arial" w:eastAsia="宋体" w:hAnsi="Arial" w:cs="Arial" w:hint="eastAsia"/>
          <w:sz w:val="21"/>
          <w:szCs w:val="21"/>
        </w:rPr>
        <w:t>Doctor</w:t>
      </w:r>
      <w:r w:rsidRPr="00877AAE">
        <w:rPr>
          <w:rFonts w:ascii="Arial" w:eastAsia="宋体" w:hAnsi="Arial" w:cs="Arial" w:hint="eastAsia"/>
          <w:sz w:val="21"/>
          <w:szCs w:val="21"/>
        </w:rPr>
        <w:t>通知</w:t>
      </w:r>
      <w:r w:rsidRPr="00877AAE">
        <w:rPr>
          <w:rFonts w:ascii="Arial" w:eastAsia="宋体" w:hAnsi="Arial" w:cs="Arial" w:hint="eastAsia"/>
          <w:sz w:val="21"/>
          <w:szCs w:val="21"/>
        </w:rPr>
        <w:t>Monitor</w:t>
      </w:r>
      <w:r w:rsidR="00144820">
        <w:rPr>
          <w:rFonts w:ascii="Arial" w:eastAsia="宋体" w:hAnsi="Arial" w:cs="Arial" w:hint="eastAsia"/>
          <w:sz w:val="21"/>
          <w:szCs w:val="21"/>
        </w:rPr>
        <w:t>正在</w:t>
      </w:r>
      <w:r w:rsidRPr="00877AAE">
        <w:rPr>
          <w:rFonts w:ascii="Arial" w:eastAsia="宋体" w:hAnsi="Arial" w:cs="Arial" w:hint="eastAsia"/>
          <w:sz w:val="21"/>
          <w:szCs w:val="21"/>
        </w:rPr>
        <w:t>采集任务的</w:t>
      </w:r>
      <w:r w:rsidR="00144820">
        <w:rPr>
          <w:rFonts w:ascii="Arial" w:eastAsia="宋体" w:hAnsi="Arial" w:cs="Arial" w:hint="eastAsia"/>
          <w:sz w:val="21"/>
          <w:szCs w:val="21"/>
        </w:rPr>
        <w:t>ID</w:t>
      </w:r>
      <w:r w:rsidR="00144820">
        <w:rPr>
          <w:rFonts w:ascii="Arial" w:eastAsia="宋体" w:hAnsi="Arial" w:cs="Arial" w:hint="eastAsia"/>
          <w:sz w:val="21"/>
          <w:szCs w:val="21"/>
        </w:rPr>
        <w:t>，</w:t>
      </w:r>
      <w:r w:rsidRPr="00877AAE">
        <w:rPr>
          <w:rFonts w:ascii="Arial" w:eastAsia="宋体" w:hAnsi="Arial" w:cs="Arial" w:hint="eastAsia"/>
          <w:sz w:val="21"/>
          <w:szCs w:val="21"/>
        </w:rPr>
        <w:t>采集状态，采集进度信息</w:t>
      </w:r>
      <w:r w:rsidR="00144820">
        <w:rPr>
          <w:rFonts w:ascii="Arial" w:eastAsia="宋体" w:hAnsi="Arial" w:cs="Arial" w:hint="eastAsia"/>
          <w:sz w:val="21"/>
          <w:szCs w:val="21"/>
        </w:rPr>
        <w:t>等</w:t>
      </w:r>
      <w:r w:rsidRPr="00877AAE">
        <w:rPr>
          <w:rFonts w:ascii="Arial" w:eastAsia="宋体" w:hAnsi="Arial" w:cs="Arial" w:hint="eastAsia"/>
          <w:sz w:val="21"/>
          <w:szCs w:val="21"/>
        </w:rPr>
        <w:t>，</w:t>
      </w:r>
      <w:r w:rsidRPr="00877AAE">
        <w:rPr>
          <w:rFonts w:ascii="Arial" w:eastAsia="宋体" w:hAnsi="Arial" w:cs="Arial" w:hint="eastAsia"/>
          <w:sz w:val="21"/>
          <w:szCs w:val="21"/>
        </w:rPr>
        <w:t>Monitor</w:t>
      </w:r>
      <w:r w:rsidRPr="00877AAE">
        <w:rPr>
          <w:rFonts w:ascii="Arial" w:eastAsia="宋体" w:hAnsi="Arial" w:cs="Arial" w:hint="eastAsia"/>
          <w:sz w:val="21"/>
          <w:szCs w:val="21"/>
        </w:rPr>
        <w:t>实时扫描文件夹获取增量数据进行在线分析。</w:t>
      </w:r>
    </w:p>
    <w:p w14:paraId="75018537" w14:textId="2F73C90B" w:rsidR="00983C20" w:rsidRPr="005B1265" w:rsidRDefault="00090326" w:rsidP="005B1265">
      <w:pPr>
        <w:pStyle w:val="2"/>
        <w:widowControl w:val="0"/>
        <w:tabs>
          <w:tab w:val="left" w:pos="-1843"/>
        </w:tabs>
        <w:adjustRightInd w:val="0"/>
        <w:snapToGrid w:val="0"/>
        <w:spacing w:beforeLines="100" w:before="240" w:afterLines="50" w:after="120" w:line="360" w:lineRule="auto"/>
        <w:ind w:left="562" w:hanging="420"/>
        <w:jc w:val="both"/>
        <w:rPr>
          <w:rFonts w:ascii="黑体" w:eastAsia="黑体" w:hAnsi="黑体" w:cs="Times New Roman"/>
          <w:kern w:val="2"/>
          <w:sz w:val="30"/>
          <w:szCs w:val="30"/>
        </w:rPr>
      </w:pPr>
      <w:r>
        <w:rPr>
          <w:rFonts w:ascii="黑体" w:eastAsia="黑体" w:hAnsi="黑体" w:cs="Times New Roman" w:hint="eastAsia"/>
          <w:kern w:val="2"/>
          <w:sz w:val="30"/>
          <w:szCs w:val="30"/>
        </w:rPr>
        <w:t>2</w:t>
      </w:r>
      <w:r>
        <w:rPr>
          <w:rFonts w:ascii="黑体" w:eastAsia="黑体" w:hAnsi="黑体" w:cs="Times New Roman"/>
          <w:kern w:val="2"/>
          <w:sz w:val="30"/>
          <w:szCs w:val="30"/>
        </w:rPr>
        <w:t>.2</w:t>
      </w:r>
      <w:r w:rsidR="00983C20" w:rsidRPr="005B1265">
        <w:rPr>
          <w:rFonts w:ascii="黑体" w:eastAsia="黑体" w:hAnsi="黑体" w:cs="Times New Roman" w:hint="eastAsia"/>
          <w:kern w:val="2"/>
          <w:sz w:val="30"/>
          <w:szCs w:val="30"/>
        </w:rPr>
        <w:t>离线模式：</w:t>
      </w:r>
    </w:p>
    <w:p w14:paraId="6F10CB92" w14:textId="73CEF29C" w:rsidR="00983C20" w:rsidRDefault="00983C20" w:rsidP="004D2871">
      <w:pPr>
        <w:widowControl w:val="0"/>
        <w:spacing w:after="0" w:line="360" w:lineRule="exact"/>
        <w:ind w:firstLineChars="200" w:firstLine="420"/>
        <w:jc w:val="both"/>
        <w:rPr>
          <w:rFonts w:ascii="Arial" w:eastAsia="宋体" w:hAnsi="Arial" w:cs="Arial"/>
          <w:sz w:val="21"/>
          <w:szCs w:val="21"/>
        </w:rPr>
      </w:pPr>
      <w:r w:rsidRPr="00877AAE">
        <w:rPr>
          <w:rFonts w:ascii="Arial" w:eastAsia="宋体" w:hAnsi="Arial" w:cs="Arial" w:hint="eastAsia"/>
          <w:sz w:val="21"/>
          <w:szCs w:val="21"/>
        </w:rPr>
        <w:t>Monitor</w:t>
      </w:r>
      <w:r w:rsidRPr="00877AAE">
        <w:rPr>
          <w:rFonts w:ascii="Arial" w:eastAsia="宋体" w:hAnsi="Arial" w:cs="Arial" w:hint="eastAsia"/>
          <w:sz w:val="21"/>
          <w:szCs w:val="21"/>
        </w:rPr>
        <w:t>认为添加的数据都是离线数据，</w:t>
      </w:r>
      <w:r w:rsidR="008A1966">
        <w:rPr>
          <w:rFonts w:ascii="Arial" w:eastAsia="宋体" w:hAnsi="Arial" w:cs="Arial" w:hint="eastAsia"/>
          <w:sz w:val="21"/>
          <w:szCs w:val="21"/>
        </w:rPr>
        <w:t>对于未封口的数据，不再进行增量分析</w:t>
      </w:r>
      <w:r w:rsidR="001D2AE8">
        <w:rPr>
          <w:rFonts w:ascii="Arial" w:eastAsia="宋体" w:hAnsi="Arial" w:cs="Arial" w:hint="eastAsia"/>
          <w:sz w:val="21"/>
          <w:szCs w:val="21"/>
        </w:rPr>
        <w:t>。</w:t>
      </w:r>
    </w:p>
    <w:p w14:paraId="653E3F55" w14:textId="2010990A" w:rsidR="00147A0C" w:rsidRDefault="00147A0C" w:rsidP="004D2871">
      <w:pPr>
        <w:widowControl w:val="0"/>
        <w:spacing w:after="0" w:line="360" w:lineRule="exact"/>
        <w:ind w:firstLineChars="200" w:firstLine="420"/>
        <w:jc w:val="both"/>
        <w:rPr>
          <w:rFonts w:ascii="Arial" w:eastAsia="宋体" w:hAnsi="Arial" w:cs="Arial"/>
          <w:sz w:val="21"/>
          <w:szCs w:val="21"/>
        </w:rPr>
      </w:pPr>
    </w:p>
    <w:p w14:paraId="37CBE375" w14:textId="4AAA4D2C" w:rsidR="00147A0C" w:rsidRPr="00147A0C" w:rsidRDefault="00147A0C" w:rsidP="00147A0C">
      <w:pPr>
        <w:pStyle w:val="ab"/>
        <w:widowControl w:val="0"/>
        <w:numPr>
          <w:ilvl w:val="0"/>
          <w:numId w:val="5"/>
        </w:numPr>
        <w:spacing w:after="0" w:line="360" w:lineRule="exact"/>
        <w:jc w:val="both"/>
        <w:rPr>
          <w:rFonts w:ascii="Arial" w:eastAsia="宋体" w:hAnsi="Arial" w:cs="Arial"/>
          <w:sz w:val="21"/>
          <w:szCs w:val="21"/>
        </w:rPr>
      </w:pPr>
      <w:r w:rsidRPr="00147A0C">
        <w:rPr>
          <w:rFonts w:ascii="Arial" w:eastAsia="宋体" w:hAnsi="Arial" w:cs="Arial" w:hint="eastAsia"/>
          <w:sz w:val="21"/>
          <w:szCs w:val="21"/>
        </w:rPr>
        <w:t>doctor</w:t>
      </w:r>
      <w:r w:rsidRPr="00147A0C">
        <w:rPr>
          <w:rFonts w:ascii="Arial" w:eastAsia="宋体" w:hAnsi="Arial" w:cs="Arial" w:hint="eastAsia"/>
          <w:sz w:val="21"/>
          <w:szCs w:val="21"/>
        </w:rPr>
        <w:t>修改，通知</w:t>
      </w:r>
      <w:r w:rsidRPr="00147A0C">
        <w:rPr>
          <w:rFonts w:ascii="Arial" w:eastAsia="宋体" w:hAnsi="Arial" w:cs="Arial" w:hint="eastAsia"/>
          <w:sz w:val="21"/>
          <w:szCs w:val="21"/>
        </w:rPr>
        <w:t>monitor</w:t>
      </w:r>
      <w:r w:rsidRPr="00147A0C">
        <w:rPr>
          <w:rFonts w:ascii="Arial" w:eastAsia="宋体" w:hAnsi="Arial" w:cs="Arial" w:hint="eastAsia"/>
          <w:sz w:val="21"/>
          <w:szCs w:val="21"/>
        </w:rPr>
        <w:t>采集结束</w:t>
      </w:r>
      <w:r>
        <w:rPr>
          <w:rFonts w:ascii="Arial" w:eastAsia="宋体" w:hAnsi="Arial" w:cs="Arial" w:hint="eastAsia"/>
          <w:sz w:val="21"/>
          <w:szCs w:val="21"/>
        </w:rPr>
        <w:t>，通过什么方式通知呢？</w:t>
      </w:r>
    </w:p>
    <w:p w14:paraId="7B9C227A" w14:textId="6E139B6E" w:rsidR="00147A0C" w:rsidRDefault="00147A0C" w:rsidP="00147A0C">
      <w:pPr>
        <w:pStyle w:val="ab"/>
        <w:widowControl w:val="0"/>
        <w:numPr>
          <w:ilvl w:val="0"/>
          <w:numId w:val="5"/>
        </w:numPr>
        <w:spacing w:after="0" w:line="360" w:lineRule="exact"/>
        <w:jc w:val="both"/>
        <w:rPr>
          <w:rFonts w:ascii="Arial" w:eastAsia="宋体" w:hAnsi="Arial" w:cs="Arial"/>
          <w:sz w:val="21"/>
          <w:szCs w:val="21"/>
        </w:rPr>
      </w:pPr>
      <w:r>
        <w:rPr>
          <w:rFonts w:ascii="Arial" w:eastAsia="宋体" w:hAnsi="Arial" w:cs="Arial" w:hint="eastAsia"/>
          <w:sz w:val="21"/>
          <w:szCs w:val="21"/>
        </w:rPr>
        <w:t>monitor</w:t>
      </w:r>
      <w:r>
        <w:rPr>
          <w:rFonts w:ascii="Arial" w:eastAsia="宋体" w:hAnsi="Arial" w:cs="Arial" w:hint="eastAsia"/>
          <w:sz w:val="21"/>
          <w:szCs w:val="21"/>
        </w:rPr>
        <w:t>添加大文件任务时给出在线任务和离线任务的选项，默认为离线任务</w:t>
      </w:r>
    </w:p>
    <w:p w14:paraId="013EBD28" w14:textId="2405D4AE" w:rsidR="00147A0C" w:rsidRDefault="00147A0C" w:rsidP="00147A0C">
      <w:pPr>
        <w:pStyle w:val="ab"/>
        <w:widowControl w:val="0"/>
        <w:numPr>
          <w:ilvl w:val="0"/>
          <w:numId w:val="5"/>
        </w:numPr>
        <w:spacing w:after="0" w:line="360" w:lineRule="exact"/>
        <w:jc w:val="both"/>
        <w:rPr>
          <w:rFonts w:ascii="Arial" w:eastAsia="宋体" w:hAnsi="Arial" w:cs="Arial"/>
          <w:sz w:val="21"/>
          <w:szCs w:val="21"/>
        </w:rPr>
      </w:pPr>
      <w:r>
        <w:rPr>
          <w:rFonts w:ascii="Arial" w:eastAsia="宋体" w:hAnsi="Arial" w:cs="Arial" w:hint="eastAsia"/>
          <w:sz w:val="21"/>
          <w:szCs w:val="21"/>
        </w:rPr>
        <w:t>可对添加的大文件任务更改在线和离线操作</w:t>
      </w:r>
    </w:p>
    <w:p w14:paraId="0EBCCD16" w14:textId="7C8AF3A6" w:rsidR="00147A0C" w:rsidRPr="00147A0C" w:rsidRDefault="00147A0C" w:rsidP="00147A0C">
      <w:pPr>
        <w:pStyle w:val="ab"/>
        <w:widowControl w:val="0"/>
        <w:numPr>
          <w:ilvl w:val="0"/>
          <w:numId w:val="5"/>
        </w:numPr>
        <w:spacing w:after="0" w:line="360" w:lineRule="exact"/>
        <w:jc w:val="both"/>
        <w:rPr>
          <w:rFonts w:ascii="Arial" w:eastAsia="宋体" w:hAnsi="Arial" w:cs="Arial" w:hint="eastAsia"/>
          <w:sz w:val="21"/>
          <w:szCs w:val="21"/>
        </w:rPr>
      </w:pPr>
      <w:r>
        <w:rPr>
          <w:rFonts w:ascii="Arial" w:eastAsia="宋体" w:hAnsi="Arial" w:cs="Arial"/>
          <w:sz w:val="21"/>
          <w:szCs w:val="21"/>
        </w:rPr>
        <w:t>D</w:t>
      </w:r>
      <w:r>
        <w:rPr>
          <w:rFonts w:ascii="Arial" w:eastAsia="宋体" w:hAnsi="Arial" w:cs="Arial" w:hint="eastAsia"/>
          <w:sz w:val="21"/>
          <w:szCs w:val="21"/>
        </w:rPr>
        <w:t>octor</w:t>
      </w:r>
      <w:r>
        <w:rPr>
          <w:rFonts w:ascii="Arial" w:eastAsia="宋体" w:hAnsi="Arial" w:cs="Arial" w:hint="eastAsia"/>
          <w:sz w:val="21"/>
          <w:szCs w:val="21"/>
        </w:rPr>
        <w:t>如果异常采集，</w:t>
      </w:r>
      <w:r>
        <w:rPr>
          <w:rFonts w:ascii="Arial" w:eastAsia="宋体" w:hAnsi="Arial" w:cs="Arial" w:hint="eastAsia"/>
          <w:sz w:val="21"/>
          <w:szCs w:val="21"/>
        </w:rPr>
        <w:t>monitor</w:t>
      </w:r>
      <w:r>
        <w:rPr>
          <w:rFonts w:ascii="Arial" w:eastAsia="宋体" w:hAnsi="Arial" w:cs="Arial" w:hint="eastAsia"/>
          <w:sz w:val="21"/>
          <w:szCs w:val="21"/>
        </w:rPr>
        <w:t>通过人为修改为离线任务，分析完成。</w:t>
      </w:r>
    </w:p>
    <w:sectPr w:rsidR="00147A0C" w:rsidRPr="00147A0C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9682" w14:textId="77777777" w:rsidR="00A837D3" w:rsidRDefault="00A837D3">
      <w:pPr>
        <w:spacing w:after="0" w:line="240" w:lineRule="auto"/>
      </w:pPr>
      <w:r>
        <w:separator/>
      </w:r>
    </w:p>
  </w:endnote>
  <w:endnote w:type="continuationSeparator" w:id="0">
    <w:p w14:paraId="6A0E9F2C" w14:textId="77777777" w:rsidR="00A837D3" w:rsidRDefault="00A8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27B5" w14:textId="77777777" w:rsidR="00EC3832" w:rsidRDefault="009E7D9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rFonts w:ascii="微软雅黑" w:eastAsia="微软雅黑" w:hAnsi="微软雅黑" w:hint="eastAsia"/>
        <w:b/>
        <w:color w:val="000000" w:themeColor="text1"/>
        <w:spacing w:val="60"/>
        <w:sz w:val="20"/>
        <w:szCs w:val="20"/>
      </w:rPr>
      <w:t>页</w:t>
    </w:r>
    <w:r>
      <w:rPr>
        <w:rFonts w:ascii="微软雅黑" w:eastAsia="微软雅黑" w:hAnsi="微软雅黑"/>
        <w:b/>
        <w:color w:val="000000" w:themeColor="text1"/>
        <w:spacing w:val="60"/>
        <w:sz w:val="20"/>
        <w:szCs w:val="20"/>
      </w:rPr>
      <w:t>码</w:t>
    </w:r>
    <w:r>
      <w:rPr>
        <w:color w:val="000000" w:themeColor="text1"/>
        <w:sz w:val="24"/>
        <w:szCs w:val="24"/>
      </w:rPr>
      <w:t xml:space="preserve"> </w: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begin"/>
    </w:r>
    <w:r>
      <w:rPr>
        <w:rFonts w:ascii="微软雅黑" w:eastAsia="微软雅黑" w:hAnsi="微软雅黑"/>
        <w:color w:val="000000" w:themeColor="text1"/>
        <w:sz w:val="20"/>
        <w:szCs w:val="20"/>
      </w:rPr>
      <w:instrText xml:space="preserve"> PAGE   \* MERGEFORMAT </w:instrTex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separate"/>
    </w:r>
    <w:r>
      <w:rPr>
        <w:rFonts w:ascii="微软雅黑" w:eastAsia="微软雅黑" w:hAnsi="微软雅黑"/>
        <w:color w:val="000000" w:themeColor="text1"/>
        <w:sz w:val="20"/>
        <w:szCs w:val="20"/>
      </w:rPr>
      <w:t>8</w: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end"/>
    </w:r>
    <w:r>
      <w:rPr>
        <w:rFonts w:ascii="微软雅黑" w:eastAsia="微软雅黑" w:hAnsi="微软雅黑"/>
        <w:color w:val="000000" w:themeColor="text1"/>
        <w:sz w:val="20"/>
        <w:szCs w:val="20"/>
      </w:rPr>
      <w:t xml:space="preserve"> | </w: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begin"/>
    </w:r>
    <w:r>
      <w:rPr>
        <w:rFonts w:ascii="微软雅黑" w:eastAsia="微软雅黑" w:hAnsi="微软雅黑"/>
        <w:color w:val="000000" w:themeColor="text1"/>
        <w:sz w:val="20"/>
        <w:szCs w:val="20"/>
      </w:rPr>
      <w:instrText xml:space="preserve"> NUMPAGES  \* Arabic  \* MERGEFORMAT </w:instrTex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separate"/>
    </w:r>
    <w:r>
      <w:rPr>
        <w:rFonts w:ascii="微软雅黑" w:eastAsia="微软雅黑" w:hAnsi="微软雅黑"/>
        <w:color w:val="000000" w:themeColor="text1"/>
        <w:sz w:val="20"/>
        <w:szCs w:val="20"/>
      </w:rPr>
      <w:t>22</w:t>
    </w:r>
    <w:r>
      <w:rPr>
        <w:rFonts w:ascii="微软雅黑" w:eastAsia="微软雅黑" w:hAnsi="微软雅黑"/>
        <w:color w:val="000000" w:themeColor="text1"/>
        <w:sz w:val="20"/>
        <w:szCs w:val="20"/>
      </w:rPr>
      <w:fldChar w:fldCharType="end"/>
    </w:r>
  </w:p>
  <w:p w14:paraId="241F1B14" w14:textId="77777777" w:rsidR="00EC3832" w:rsidRDefault="00EC3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9381" w14:textId="77777777" w:rsidR="00A837D3" w:rsidRDefault="00A837D3">
      <w:pPr>
        <w:spacing w:after="0" w:line="240" w:lineRule="auto"/>
      </w:pPr>
      <w:r>
        <w:separator/>
      </w:r>
    </w:p>
  </w:footnote>
  <w:footnote w:type="continuationSeparator" w:id="0">
    <w:p w14:paraId="675954DB" w14:textId="77777777" w:rsidR="00A837D3" w:rsidRDefault="00A8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06AC"/>
    <w:multiLevelType w:val="hybridMultilevel"/>
    <w:tmpl w:val="B6240DF4"/>
    <w:lvl w:ilvl="0" w:tplc="6826FD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427A71"/>
    <w:multiLevelType w:val="multilevel"/>
    <w:tmpl w:val="43427A7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A41780"/>
    <w:multiLevelType w:val="hybridMultilevel"/>
    <w:tmpl w:val="F5F8D1E8"/>
    <w:lvl w:ilvl="0" w:tplc="BE2E6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E6072D4"/>
    <w:multiLevelType w:val="multilevel"/>
    <w:tmpl w:val="4E6072D4"/>
    <w:lvl w:ilvl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CDB2A68"/>
    <w:multiLevelType w:val="multilevel"/>
    <w:tmpl w:val="7CDB2A6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1" w:hanging="420"/>
      </w:pPr>
    </w:lvl>
    <w:lvl w:ilvl="2">
      <w:start w:val="1"/>
      <w:numFmt w:val="lowerRoman"/>
      <w:lvlText w:val="%3."/>
      <w:lvlJc w:val="right"/>
      <w:pPr>
        <w:ind w:left="1261" w:hanging="420"/>
      </w:pPr>
    </w:lvl>
    <w:lvl w:ilvl="3">
      <w:start w:val="1"/>
      <w:numFmt w:val="decimal"/>
      <w:lvlText w:val="%4."/>
      <w:lvlJc w:val="left"/>
      <w:pPr>
        <w:ind w:left="1681" w:hanging="420"/>
      </w:pPr>
    </w:lvl>
    <w:lvl w:ilvl="4">
      <w:start w:val="1"/>
      <w:numFmt w:val="lowerLetter"/>
      <w:lvlText w:val="%5)"/>
      <w:lvlJc w:val="left"/>
      <w:pPr>
        <w:ind w:left="2101" w:hanging="420"/>
      </w:pPr>
    </w:lvl>
    <w:lvl w:ilvl="5">
      <w:start w:val="1"/>
      <w:numFmt w:val="lowerRoman"/>
      <w:lvlText w:val="%6."/>
      <w:lvlJc w:val="right"/>
      <w:pPr>
        <w:ind w:left="2521" w:hanging="420"/>
      </w:pPr>
    </w:lvl>
    <w:lvl w:ilvl="6">
      <w:start w:val="1"/>
      <w:numFmt w:val="decimal"/>
      <w:lvlText w:val="%7."/>
      <w:lvlJc w:val="left"/>
      <w:pPr>
        <w:ind w:left="2941" w:hanging="420"/>
      </w:pPr>
    </w:lvl>
    <w:lvl w:ilvl="7">
      <w:start w:val="1"/>
      <w:numFmt w:val="lowerLetter"/>
      <w:lvlText w:val="%8)"/>
      <w:lvlJc w:val="left"/>
      <w:pPr>
        <w:ind w:left="3361" w:hanging="420"/>
      </w:pPr>
    </w:lvl>
    <w:lvl w:ilvl="8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81"/>
    <w:rsid w:val="000012F6"/>
    <w:rsid w:val="00005281"/>
    <w:rsid w:val="00005B28"/>
    <w:rsid w:val="00006315"/>
    <w:rsid w:val="000127C7"/>
    <w:rsid w:val="0001556B"/>
    <w:rsid w:val="00017E98"/>
    <w:rsid w:val="00022FA5"/>
    <w:rsid w:val="000252AD"/>
    <w:rsid w:val="000268DE"/>
    <w:rsid w:val="00033575"/>
    <w:rsid w:val="0003666D"/>
    <w:rsid w:val="00041C34"/>
    <w:rsid w:val="00043ABA"/>
    <w:rsid w:val="000441A4"/>
    <w:rsid w:val="00047C3F"/>
    <w:rsid w:val="00052BD6"/>
    <w:rsid w:val="00062A5E"/>
    <w:rsid w:val="0006417A"/>
    <w:rsid w:val="00064A09"/>
    <w:rsid w:val="000732EB"/>
    <w:rsid w:val="000737FC"/>
    <w:rsid w:val="00075FF0"/>
    <w:rsid w:val="000762CA"/>
    <w:rsid w:val="00084C26"/>
    <w:rsid w:val="00086FA1"/>
    <w:rsid w:val="00090326"/>
    <w:rsid w:val="00092219"/>
    <w:rsid w:val="00092E43"/>
    <w:rsid w:val="00095631"/>
    <w:rsid w:val="000A380A"/>
    <w:rsid w:val="000B372B"/>
    <w:rsid w:val="000C484A"/>
    <w:rsid w:val="000D00F7"/>
    <w:rsid w:val="000D04C9"/>
    <w:rsid w:val="000D7CBC"/>
    <w:rsid w:val="000E2F89"/>
    <w:rsid w:val="000F1BEB"/>
    <w:rsid w:val="000F20D6"/>
    <w:rsid w:val="000F3E6E"/>
    <w:rsid w:val="000F4743"/>
    <w:rsid w:val="000F6502"/>
    <w:rsid w:val="0010112C"/>
    <w:rsid w:val="0010149E"/>
    <w:rsid w:val="001032E3"/>
    <w:rsid w:val="0010485E"/>
    <w:rsid w:val="0012116A"/>
    <w:rsid w:val="00123808"/>
    <w:rsid w:val="00123AD3"/>
    <w:rsid w:val="00124825"/>
    <w:rsid w:val="00124ECE"/>
    <w:rsid w:val="001304CE"/>
    <w:rsid w:val="00136C0B"/>
    <w:rsid w:val="001400E2"/>
    <w:rsid w:val="00140538"/>
    <w:rsid w:val="00142BD0"/>
    <w:rsid w:val="00142CC4"/>
    <w:rsid w:val="0014343E"/>
    <w:rsid w:val="00144820"/>
    <w:rsid w:val="001448CF"/>
    <w:rsid w:val="00147A0C"/>
    <w:rsid w:val="00150E57"/>
    <w:rsid w:val="001518B3"/>
    <w:rsid w:val="00151C9F"/>
    <w:rsid w:val="00152CB4"/>
    <w:rsid w:val="001565CE"/>
    <w:rsid w:val="001566DE"/>
    <w:rsid w:val="00156FB4"/>
    <w:rsid w:val="00162588"/>
    <w:rsid w:val="00166F67"/>
    <w:rsid w:val="001726DE"/>
    <w:rsid w:val="0017459E"/>
    <w:rsid w:val="0018016B"/>
    <w:rsid w:val="001809B5"/>
    <w:rsid w:val="00185ECB"/>
    <w:rsid w:val="00190181"/>
    <w:rsid w:val="001969ED"/>
    <w:rsid w:val="001A1CF8"/>
    <w:rsid w:val="001A265A"/>
    <w:rsid w:val="001A43F5"/>
    <w:rsid w:val="001A6017"/>
    <w:rsid w:val="001B085D"/>
    <w:rsid w:val="001B44CA"/>
    <w:rsid w:val="001B7449"/>
    <w:rsid w:val="001B7B86"/>
    <w:rsid w:val="001C2027"/>
    <w:rsid w:val="001C2DBA"/>
    <w:rsid w:val="001D167A"/>
    <w:rsid w:val="001D2AE8"/>
    <w:rsid w:val="001D3064"/>
    <w:rsid w:val="001D4259"/>
    <w:rsid w:val="001D7AB7"/>
    <w:rsid w:val="001E35EE"/>
    <w:rsid w:val="001E695C"/>
    <w:rsid w:val="001F249D"/>
    <w:rsid w:val="001F52B1"/>
    <w:rsid w:val="001F73D8"/>
    <w:rsid w:val="001F7A08"/>
    <w:rsid w:val="00207BA4"/>
    <w:rsid w:val="00211A8B"/>
    <w:rsid w:val="00211CA2"/>
    <w:rsid w:val="0021359E"/>
    <w:rsid w:val="00213D20"/>
    <w:rsid w:val="002315C7"/>
    <w:rsid w:val="00231AD3"/>
    <w:rsid w:val="0023724F"/>
    <w:rsid w:val="0024013B"/>
    <w:rsid w:val="00245498"/>
    <w:rsid w:val="00256EE0"/>
    <w:rsid w:val="00261624"/>
    <w:rsid w:val="00261D8B"/>
    <w:rsid w:val="00265203"/>
    <w:rsid w:val="00266DA9"/>
    <w:rsid w:val="002746B5"/>
    <w:rsid w:val="0028660F"/>
    <w:rsid w:val="0029088C"/>
    <w:rsid w:val="00292A40"/>
    <w:rsid w:val="002930A7"/>
    <w:rsid w:val="00296008"/>
    <w:rsid w:val="002A45D8"/>
    <w:rsid w:val="002A66C9"/>
    <w:rsid w:val="002A6E17"/>
    <w:rsid w:val="002B7F23"/>
    <w:rsid w:val="002D0CBB"/>
    <w:rsid w:val="002D6F0A"/>
    <w:rsid w:val="002E3F5B"/>
    <w:rsid w:val="002E6157"/>
    <w:rsid w:val="002F315D"/>
    <w:rsid w:val="002F69B4"/>
    <w:rsid w:val="002F7727"/>
    <w:rsid w:val="00300CA2"/>
    <w:rsid w:val="00302267"/>
    <w:rsid w:val="00306AF1"/>
    <w:rsid w:val="003133B3"/>
    <w:rsid w:val="003141DC"/>
    <w:rsid w:val="00314728"/>
    <w:rsid w:val="00314BAA"/>
    <w:rsid w:val="003154D7"/>
    <w:rsid w:val="00316495"/>
    <w:rsid w:val="00317B2D"/>
    <w:rsid w:val="003243DB"/>
    <w:rsid w:val="003308EE"/>
    <w:rsid w:val="00334155"/>
    <w:rsid w:val="00337E63"/>
    <w:rsid w:val="00341189"/>
    <w:rsid w:val="00343103"/>
    <w:rsid w:val="00345069"/>
    <w:rsid w:val="00347B43"/>
    <w:rsid w:val="00351CB0"/>
    <w:rsid w:val="00352C0F"/>
    <w:rsid w:val="00353B14"/>
    <w:rsid w:val="00355CA0"/>
    <w:rsid w:val="00355FDD"/>
    <w:rsid w:val="00366E35"/>
    <w:rsid w:val="00367239"/>
    <w:rsid w:val="00367A0D"/>
    <w:rsid w:val="00370BF2"/>
    <w:rsid w:val="003720B5"/>
    <w:rsid w:val="00376D10"/>
    <w:rsid w:val="00381D59"/>
    <w:rsid w:val="0038578E"/>
    <w:rsid w:val="0038584A"/>
    <w:rsid w:val="00393E5F"/>
    <w:rsid w:val="00394FB7"/>
    <w:rsid w:val="00397844"/>
    <w:rsid w:val="003A0D85"/>
    <w:rsid w:val="003A132C"/>
    <w:rsid w:val="003A2F41"/>
    <w:rsid w:val="003A3B7D"/>
    <w:rsid w:val="003B3112"/>
    <w:rsid w:val="003B68FA"/>
    <w:rsid w:val="003B72EA"/>
    <w:rsid w:val="003C6D6C"/>
    <w:rsid w:val="003E36F3"/>
    <w:rsid w:val="003F585B"/>
    <w:rsid w:val="003F6FD6"/>
    <w:rsid w:val="00400D30"/>
    <w:rsid w:val="004012EC"/>
    <w:rsid w:val="00403A02"/>
    <w:rsid w:val="0040727B"/>
    <w:rsid w:val="00413AB7"/>
    <w:rsid w:val="00414A37"/>
    <w:rsid w:val="00414F62"/>
    <w:rsid w:val="00415ABE"/>
    <w:rsid w:val="0041687D"/>
    <w:rsid w:val="00420532"/>
    <w:rsid w:val="00422C7E"/>
    <w:rsid w:val="00425B1B"/>
    <w:rsid w:val="00431D74"/>
    <w:rsid w:val="00441332"/>
    <w:rsid w:val="00443C7C"/>
    <w:rsid w:val="004475FD"/>
    <w:rsid w:val="00452BF8"/>
    <w:rsid w:val="0045781F"/>
    <w:rsid w:val="004619DE"/>
    <w:rsid w:val="00465258"/>
    <w:rsid w:val="00465354"/>
    <w:rsid w:val="00466C7F"/>
    <w:rsid w:val="00466F2B"/>
    <w:rsid w:val="0047319C"/>
    <w:rsid w:val="00476095"/>
    <w:rsid w:val="00490661"/>
    <w:rsid w:val="004946CA"/>
    <w:rsid w:val="004B152F"/>
    <w:rsid w:val="004B1D6E"/>
    <w:rsid w:val="004B6A7B"/>
    <w:rsid w:val="004C1510"/>
    <w:rsid w:val="004C24F0"/>
    <w:rsid w:val="004D00E6"/>
    <w:rsid w:val="004D2817"/>
    <w:rsid w:val="004D2871"/>
    <w:rsid w:val="0050412B"/>
    <w:rsid w:val="00514700"/>
    <w:rsid w:val="00517AC3"/>
    <w:rsid w:val="00525B2D"/>
    <w:rsid w:val="00527965"/>
    <w:rsid w:val="0053105C"/>
    <w:rsid w:val="0053367D"/>
    <w:rsid w:val="00534BD8"/>
    <w:rsid w:val="0053616F"/>
    <w:rsid w:val="00537FFC"/>
    <w:rsid w:val="00540629"/>
    <w:rsid w:val="005433AD"/>
    <w:rsid w:val="00550576"/>
    <w:rsid w:val="00561626"/>
    <w:rsid w:val="00561858"/>
    <w:rsid w:val="00561DA4"/>
    <w:rsid w:val="0056428B"/>
    <w:rsid w:val="00566AF8"/>
    <w:rsid w:val="00566ED7"/>
    <w:rsid w:val="00566F85"/>
    <w:rsid w:val="00571FE7"/>
    <w:rsid w:val="005807D4"/>
    <w:rsid w:val="00584D53"/>
    <w:rsid w:val="00584E2F"/>
    <w:rsid w:val="00584E5F"/>
    <w:rsid w:val="005906CD"/>
    <w:rsid w:val="00592DA5"/>
    <w:rsid w:val="00593C60"/>
    <w:rsid w:val="00597640"/>
    <w:rsid w:val="00597832"/>
    <w:rsid w:val="005A1253"/>
    <w:rsid w:val="005A4933"/>
    <w:rsid w:val="005B1265"/>
    <w:rsid w:val="005B4660"/>
    <w:rsid w:val="005B53DB"/>
    <w:rsid w:val="005C568B"/>
    <w:rsid w:val="005D18BD"/>
    <w:rsid w:val="005D4B41"/>
    <w:rsid w:val="005D5087"/>
    <w:rsid w:val="005D70B7"/>
    <w:rsid w:val="005D7B4D"/>
    <w:rsid w:val="005E34ED"/>
    <w:rsid w:val="005E50F1"/>
    <w:rsid w:val="005E5919"/>
    <w:rsid w:val="005F0770"/>
    <w:rsid w:val="005F43E5"/>
    <w:rsid w:val="006006CC"/>
    <w:rsid w:val="00610BE9"/>
    <w:rsid w:val="006131FE"/>
    <w:rsid w:val="006149F7"/>
    <w:rsid w:val="00623065"/>
    <w:rsid w:val="00634C0C"/>
    <w:rsid w:val="006376A7"/>
    <w:rsid w:val="0064164B"/>
    <w:rsid w:val="0065054A"/>
    <w:rsid w:val="00651CDF"/>
    <w:rsid w:val="006529EF"/>
    <w:rsid w:val="00661201"/>
    <w:rsid w:val="006627BA"/>
    <w:rsid w:val="00662DC6"/>
    <w:rsid w:val="006637E7"/>
    <w:rsid w:val="00666C65"/>
    <w:rsid w:val="006674B8"/>
    <w:rsid w:val="006757DD"/>
    <w:rsid w:val="00676210"/>
    <w:rsid w:val="00682C82"/>
    <w:rsid w:val="0068488E"/>
    <w:rsid w:val="00687ED7"/>
    <w:rsid w:val="00693029"/>
    <w:rsid w:val="006934FB"/>
    <w:rsid w:val="006940A4"/>
    <w:rsid w:val="00697259"/>
    <w:rsid w:val="006A0212"/>
    <w:rsid w:val="006A2483"/>
    <w:rsid w:val="006B0851"/>
    <w:rsid w:val="006B3D08"/>
    <w:rsid w:val="006B757A"/>
    <w:rsid w:val="006B7F7E"/>
    <w:rsid w:val="006C527E"/>
    <w:rsid w:val="006C6F82"/>
    <w:rsid w:val="006D392B"/>
    <w:rsid w:val="006D3980"/>
    <w:rsid w:val="006E1636"/>
    <w:rsid w:val="006E214A"/>
    <w:rsid w:val="006F0039"/>
    <w:rsid w:val="006F4DA9"/>
    <w:rsid w:val="006F752F"/>
    <w:rsid w:val="007007EE"/>
    <w:rsid w:val="00701EAE"/>
    <w:rsid w:val="007033D9"/>
    <w:rsid w:val="00704A7C"/>
    <w:rsid w:val="00705BF7"/>
    <w:rsid w:val="00713ED3"/>
    <w:rsid w:val="00724672"/>
    <w:rsid w:val="00726F1A"/>
    <w:rsid w:val="00734540"/>
    <w:rsid w:val="00734AA7"/>
    <w:rsid w:val="00735DA7"/>
    <w:rsid w:val="00736CB6"/>
    <w:rsid w:val="00737DD4"/>
    <w:rsid w:val="00740083"/>
    <w:rsid w:val="00740A52"/>
    <w:rsid w:val="007416D5"/>
    <w:rsid w:val="00742877"/>
    <w:rsid w:val="00742900"/>
    <w:rsid w:val="00757F61"/>
    <w:rsid w:val="0076050E"/>
    <w:rsid w:val="00761102"/>
    <w:rsid w:val="00775FA3"/>
    <w:rsid w:val="0079137C"/>
    <w:rsid w:val="007957DB"/>
    <w:rsid w:val="00796650"/>
    <w:rsid w:val="007A164D"/>
    <w:rsid w:val="007A16BF"/>
    <w:rsid w:val="007A2047"/>
    <w:rsid w:val="007A20CE"/>
    <w:rsid w:val="007A510E"/>
    <w:rsid w:val="007A6278"/>
    <w:rsid w:val="007B0C80"/>
    <w:rsid w:val="007B126C"/>
    <w:rsid w:val="007B2770"/>
    <w:rsid w:val="007B2C4C"/>
    <w:rsid w:val="007B35D2"/>
    <w:rsid w:val="007B3A5F"/>
    <w:rsid w:val="007B4E42"/>
    <w:rsid w:val="007B768A"/>
    <w:rsid w:val="007B7AF3"/>
    <w:rsid w:val="007C3DA3"/>
    <w:rsid w:val="007C4844"/>
    <w:rsid w:val="007C502C"/>
    <w:rsid w:val="007C639B"/>
    <w:rsid w:val="007D36A1"/>
    <w:rsid w:val="007D706F"/>
    <w:rsid w:val="007E1F88"/>
    <w:rsid w:val="007E7FE2"/>
    <w:rsid w:val="007F5C72"/>
    <w:rsid w:val="0080613E"/>
    <w:rsid w:val="00806AD6"/>
    <w:rsid w:val="00807794"/>
    <w:rsid w:val="00810772"/>
    <w:rsid w:val="00811502"/>
    <w:rsid w:val="008147F0"/>
    <w:rsid w:val="00815679"/>
    <w:rsid w:val="00817A25"/>
    <w:rsid w:val="00820FDB"/>
    <w:rsid w:val="00821A94"/>
    <w:rsid w:val="00822D1F"/>
    <w:rsid w:val="00824F3D"/>
    <w:rsid w:val="00825327"/>
    <w:rsid w:val="00834588"/>
    <w:rsid w:val="008346F8"/>
    <w:rsid w:val="00834C96"/>
    <w:rsid w:val="00836459"/>
    <w:rsid w:val="0084114E"/>
    <w:rsid w:val="00843366"/>
    <w:rsid w:val="008448B1"/>
    <w:rsid w:val="008541FB"/>
    <w:rsid w:val="00857A77"/>
    <w:rsid w:val="0086275E"/>
    <w:rsid w:val="008776F5"/>
    <w:rsid w:val="00877AAE"/>
    <w:rsid w:val="00880E24"/>
    <w:rsid w:val="00887DD9"/>
    <w:rsid w:val="0089219D"/>
    <w:rsid w:val="00892DBA"/>
    <w:rsid w:val="00895B5D"/>
    <w:rsid w:val="008A1966"/>
    <w:rsid w:val="008A27EF"/>
    <w:rsid w:val="008A346E"/>
    <w:rsid w:val="008A6B6C"/>
    <w:rsid w:val="008B0A18"/>
    <w:rsid w:val="008B0FEF"/>
    <w:rsid w:val="008B1F31"/>
    <w:rsid w:val="008C076A"/>
    <w:rsid w:val="008C17CA"/>
    <w:rsid w:val="008C1A31"/>
    <w:rsid w:val="008C455C"/>
    <w:rsid w:val="008C7B9A"/>
    <w:rsid w:val="008C7D67"/>
    <w:rsid w:val="008D1016"/>
    <w:rsid w:val="008D59FC"/>
    <w:rsid w:val="008E1643"/>
    <w:rsid w:val="008E2F33"/>
    <w:rsid w:val="008E696C"/>
    <w:rsid w:val="008E75FF"/>
    <w:rsid w:val="008F234E"/>
    <w:rsid w:val="008F30A7"/>
    <w:rsid w:val="008F454B"/>
    <w:rsid w:val="008F5BD8"/>
    <w:rsid w:val="00902136"/>
    <w:rsid w:val="00903275"/>
    <w:rsid w:val="009147B0"/>
    <w:rsid w:val="00915993"/>
    <w:rsid w:val="00923A80"/>
    <w:rsid w:val="00924E3D"/>
    <w:rsid w:val="009311FE"/>
    <w:rsid w:val="009347CE"/>
    <w:rsid w:val="00941683"/>
    <w:rsid w:val="00942C8E"/>
    <w:rsid w:val="00945DEE"/>
    <w:rsid w:val="0094609E"/>
    <w:rsid w:val="00947468"/>
    <w:rsid w:val="00951F5B"/>
    <w:rsid w:val="00955BC8"/>
    <w:rsid w:val="009561F9"/>
    <w:rsid w:val="00960284"/>
    <w:rsid w:val="00961AF2"/>
    <w:rsid w:val="009625D1"/>
    <w:rsid w:val="00965FB8"/>
    <w:rsid w:val="00971135"/>
    <w:rsid w:val="009715BD"/>
    <w:rsid w:val="00972F6F"/>
    <w:rsid w:val="00975B62"/>
    <w:rsid w:val="00977F8F"/>
    <w:rsid w:val="00982A41"/>
    <w:rsid w:val="00983611"/>
    <w:rsid w:val="00983C20"/>
    <w:rsid w:val="0098786A"/>
    <w:rsid w:val="00995ADA"/>
    <w:rsid w:val="0099655C"/>
    <w:rsid w:val="009A0254"/>
    <w:rsid w:val="009A1154"/>
    <w:rsid w:val="009A303C"/>
    <w:rsid w:val="009A3BCC"/>
    <w:rsid w:val="009A3D3D"/>
    <w:rsid w:val="009A3F5E"/>
    <w:rsid w:val="009B095F"/>
    <w:rsid w:val="009B1B9B"/>
    <w:rsid w:val="009B207B"/>
    <w:rsid w:val="009B3519"/>
    <w:rsid w:val="009B5765"/>
    <w:rsid w:val="009C4407"/>
    <w:rsid w:val="009C7AF4"/>
    <w:rsid w:val="009D73E5"/>
    <w:rsid w:val="009D7DC7"/>
    <w:rsid w:val="009E186D"/>
    <w:rsid w:val="009E391F"/>
    <w:rsid w:val="009E5524"/>
    <w:rsid w:val="009E5930"/>
    <w:rsid w:val="009E7D95"/>
    <w:rsid w:val="009F039D"/>
    <w:rsid w:val="009F70D2"/>
    <w:rsid w:val="00A00410"/>
    <w:rsid w:val="00A0464B"/>
    <w:rsid w:val="00A05FCD"/>
    <w:rsid w:val="00A12107"/>
    <w:rsid w:val="00A30D3B"/>
    <w:rsid w:val="00A32A85"/>
    <w:rsid w:val="00A36BF3"/>
    <w:rsid w:val="00A406E3"/>
    <w:rsid w:val="00A429FF"/>
    <w:rsid w:val="00A44A37"/>
    <w:rsid w:val="00A47203"/>
    <w:rsid w:val="00A50446"/>
    <w:rsid w:val="00A512B9"/>
    <w:rsid w:val="00A5224B"/>
    <w:rsid w:val="00A52B88"/>
    <w:rsid w:val="00A5326E"/>
    <w:rsid w:val="00A60167"/>
    <w:rsid w:val="00A647B7"/>
    <w:rsid w:val="00A671F6"/>
    <w:rsid w:val="00A73934"/>
    <w:rsid w:val="00A746EB"/>
    <w:rsid w:val="00A8178C"/>
    <w:rsid w:val="00A837D3"/>
    <w:rsid w:val="00A85FD5"/>
    <w:rsid w:val="00A87BA1"/>
    <w:rsid w:val="00A87FDF"/>
    <w:rsid w:val="00A9397D"/>
    <w:rsid w:val="00A943C3"/>
    <w:rsid w:val="00A977DB"/>
    <w:rsid w:val="00AA6E6D"/>
    <w:rsid w:val="00AB7505"/>
    <w:rsid w:val="00AC372A"/>
    <w:rsid w:val="00AC4327"/>
    <w:rsid w:val="00AC77AA"/>
    <w:rsid w:val="00AD47F3"/>
    <w:rsid w:val="00AD4BFB"/>
    <w:rsid w:val="00AD4C6B"/>
    <w:rsid w:val="00AD4C87"/>
    <w:rsid w:val="00AD6961"/>
    <w:rsid w:val="00AE418B"/>
    <w:rsid w:val="00AE519E"/>
    <w:rsid w:val="00AE5AA4"/>
    <w:rsid w:val="00AF4BEF"/>
    <w:rsid w:val="00AF4C2A"/>
    <w:rsid w:val="00AF5365"/>
    <w:rsid w:val="00AF7551"/>
    <w:rsid w:val="00B05CAE"/>
    <w:rsid w:val="00B05DB1"/>
    <w:rsid w:val="00B07BD3"/>
    <w:rsid w:val="00B07D19"/>
    <w:rsid w:val="00B10B73"/>
    <w:rsid w:val="00B11C9A"/>
    <w:rsid w:val="00B12497"/>
    <w:rsid w:val="00B1288D"/>
    <w:rsid w:val="00B12941"/>
    <w:rsid w:val="00B16C17"/>
    <w:rsid w:val="00B1710C"/>
    <w:rsid w:val="00B17692"/>
    <w:rsid w:val="00B2452D"/>
    <w:rsid w:val="00B30789"/>
    <w:rsid w:val="00B350B2"/>
    <w:rsid w:val="00B36193"/>
    <w:rsid w:val="00B374FC"/>
    <w:rsid w:val="00B40032"/>
    <w:rsid w:val="00B435BE"/>
    <w:rsid w:val="00B518E1"/>
    <w:rsid w:val="00B533D2"/>
    <w:rsid w:val="00B55213"/>
    <w:rsid w:val="00B5533F"/>
    <w:rsid w:val="00B558EF"/>
    <w:rsid w:val="00B61799"/>
    <w:rsid w:val="00B6179A"/>
    <w:rsid w:val="00B6188C"/>
    <w:rsid w:val="00B6374E"/>
    <w:rsid w:val="00B64A80"/>
    <w:rsid w:val="00B64F07"/>
    <w:rsid w:val="00B67520"/>
    <w:rsid w:val="00B75039"/>
    <w:rsid w:val="00B80CC7"/>
    <w:rsid w:val="00B82644"/>
    <w:rsid w:val="00B842E0"/>
    <w:rsid w:val="00B87D18"/>
    <w:rsid w:val="00BA365A"/>
    <w:rsid w:val="00BA4AAD"/>
    <w:rsid w:val="00BB1C1D"/>
    <w:rsid w:val="00BB2034"/>
    <w:rsid w:val="00BB35B3"/>
    <w:rsid w:val="00BB4FAD"/>
    <w:rsid w:val="00BC0162"/>
    <w:rsid w:val="00BC1235"/>
    <w:rsid w:val="00BC141E"/>
    <w:rsid w:val="00BC197E"/>
    <w:rsid w:val="00BC745B"/>
    <w:rsid w:val="00BD1D37"/>
    <w:rsid w:val="00BE10E6"/>
    <w:rsid w:val="00BE209C"/>
    <w:rsid w:val="00BE42F4"/>
    <w:rsid w:val="00BE6DFE"/>
    <w:rsid w:val="00BE7438"/>
    <w:rsid w:val="00C00CFD"/>
    <w:rsid w:val="00C01FD2"/>
    <w:rsid w:val="00C04689"/>
    <w:rsid w:val="00C11900"/>
    <w:rsid w:val="00C140B8"/>
    <w:rsid w:val="00C17543"/>
    <w:rsid w:val="00C20D79"/>
    <w:rsid w:val="00C24A90"/>
    <w:rsid w:val="00C24FD3"/>
    <w:rsid w:val="00C25578"/>
    <w:rsid w:val="00C25CB7"/>
    <w:rsid w:val="00C32090"/>
    <w:rsid w:val="00C33F1C"/>
    <w:rsid w:val="00C34468"/>
    <w:rsid w:val="00C37559"/>
    <w:rsid w:val="00C46363"/>
    <w:rsid w:val="00C51EFE"/>
    <w:rsid w:val="00C538A0"/>
    <w:rsid w:val="00C54C98"/>
    <w:rsid w:val="00C54CE2"/>
    <w:rsid w:val="00C5751E"/>
    <w:rsid w:val="00C64F3A"/>
    <w:rsid w:val="00C6605E"/>
    <w:rsid w:val="00C71F55"/>
    <w:rsid w:val="00C73A71"/>
    <w:rsid w:val="00C73FE2"/>
    <w:rsid w:val="00C8051A"/>
    <w:rsid w:val="00C811BB"/>
    <w:rsid w:val="00C83CEA"/>
    <w:rsid w:val="00C84F95"/>
    <w:rsid w:val="00C858A9"/>
    <w:rsid w:val="00C8763E"/>
    <w:rsid w:val="00C87BB8"/>
    <w:rsid w:val="00C92E6F"/>
    <w:rsid w:val="00C95759"/>
    <w:rsid w:val="00CA0B36"/>
    <w:rsid w:val="00CA2929"/>
    <w:rsid w:val="00CA486B"/>
    <w:rsid w:val="00CA4AE0"/>
    <w:rsid w:val="00CA5C1C"/>
    <w:rsid w:val="00CA6C90"/>
    <w:rsid w:val="00CA742B"/>
    <w:rsid w:val="00CB394C"/>
    <w:rsid w:val="00CB46FD"/>
    <w:rsid w:val="00CB4E88"/>
    <w:rsid w:val="00CC1408"/>
    <w:rsid w:val="00CC47BF"/>
    <w:rsid w:val="00CC4D4E"/>
    <w:rsid w:val="00CD1955"/>
    <w:rsid w:val="00CD7E92"/>
    <w:rsid w:val="00CE0DE7"/>
    <w:rsid w:val="00CE28AA"/>
    <w:rsid w:val="00CE5CA7"/>
    <w:rsid w:val="00CE67E4"/>
    <w:rsid w:val="00CF2EE7"/>
    <w:rsid w:val="00CF3146"/>
    <w:rsid w:val="00D07C06"/>
    <w:rsid w:val="00D11B8C"/>
    <w:rsid w:val="00D1448A"/>
    <w:rsid w:val="00D20EF0"/>
    <w:rsid w:val="00D2136C"/>
    <w:rsid w:val="00D239E9"/>
    <w:rsid w:val="00D27585"/>
    <w:rsid w:val="00D3694F"/>
    <w:rsid w:val="00D43471"/>
    <w:rsid w:val="00D462F5"/>
    <w:rsid w:val="00D51C35"/>
    <w:rsid w:val="00D52807"/>
    <w:rsid w:val="00D56051"/>
    <w:rsid w:val="00D72888"/>
    <w:rsid w:val="00D8004B"/>
    <w:rsid w:val="00D8225B"/>
    <w:rsid w:val="00D870A3"/>
    <w:rsid w:val="00D95143"/>
    <w:rsid w:val="00D95366"/>
    <w:rsid w:val="00D97D0E"/>
    <w:rsid w:val="00DB0095"/>
    <w:rsid w:val="00DB1565"/>
    <w:rsid w:val="00DB1775"/>
    <w:rsid w:val="00DB21EB"/>
    <w:rsid w:val="00DB4A39"/>
    <w:rsid w:val="00DB7CBB"/>
    <w:rsid w:val="00DC1B30"/>
    <w:rsid w:val="00DC1B60"/>
    <w:rsid w:val="00DC3EBE"/>
    <w:rsid w:val="00DC452B"/>
    <w:rsid w:val="00DC64D7"/>
    <w:rsid w:val="00DD1237"/>
    <w:rsid w:val="00DD4736"/>
    <w:rsid w:val="00DD49DB"/>
    <w:rsid w:val="00DD7E2B"/>
    <w:rsid w:val="00DE1615"/>
    <w:rsid w:val="00DE254D"/>
    <w:rsid w:val="00DE63FF"/>
    <w:rsid w:val="00DE6BDB"/>
    <w:rsid w:val="00DF2CB2"/>
    <w:rsid w:val="00E038CE"/>
    <w:rsid w:val="00E0457A"/>
    <w:rsid w:val="00E06EFB"/>
    <w:rsid w:val="00E11AE7"/>
    <w:rsid w:val="00E21CEF"/>
    <w:rsid w:val="00E237D0"/>
    <w:rsid w:val="00E24989"/>
    <w:rsid w:val="00E26FF7"/>
    <w:rsid w:val="00E271AC"/>
    <w:rsid w:val="00E33BA4"/>
    <w:rsid w:val="00E3598A"/>
    <w:rsid w:val="00E36BCC"/>
    <w:rsid w:val="00E43293"/>
    <w:rsid w:val="00E51A0F"/>
    <w:rsid w:val="00E52374"/>
    <w:rsid w:val="00E54229"/>
    <w:rsid w:val="00E57DEC"/>
    <w:rsid w:val="00E604E7"/>
    <w:rsid w:val="00E6111C"/>
    <w:rsid w:val="00E64FAF"/>
    <w:rsid w:val="00E65CB5"/>
    <w:rsid w:val="00E759DC"/>
    <w:rsid w:val="00E8022C"/>
    <w:rsid w:val="00E82F24"/>
    <w:rsid w:val="00E836C0"/>
    <w:rsid w:val="00E837CD"/>
    <w:rsid w:val="00E85AA0"/>
    <w:rsid w:val="00E85D56"/>
    <w:rsid w:val="00E878FC"/>
    <w:rsid w:val="00E902FC"/>
    <w:rsid w:val="00E958F4"/>
    <w:rsid w:val="00E95975"/>
    <w:rsid w:val="00E972AE"/>
    <w:rsid w:val="00EA0CCB"/>
    <w:rsid w:val="00EA177D"/>
    <w:rsid w:val="00EA3499"/>
    <w:rsid w:val="00EA3B72"/>
    <w:rsid w:val="00EA645A"/>
    <w:rsid w:val="00EA70DA"/>
    <w:rsid w:val="00EB3F6A"/>
    <w:rsid w:val="00EB4ACC"/>
    <w:rsid w:val="00EB4F41"/>
    <w:rsid w:val="00EB5FD5"/>
    <w:rsid w:val="00EC07D3"/>
    <w:rsid w:val="00EC0C95"/>
    <w:rsid w:val="00EC3832"/>
    <w:rsid w:val="00EC3992"/>
    <w:rsid w:val="00EC6A82"/>
    <w:rsid w:val="00ED276B"/>
    <w:rsid w:val="00ED35A8"/>
    <w:rsid w:val="00ED420F"/>
    <w:rsid w:val="00ED7503"/>
    <w:rsid w:val="00EE12B9"/>
    <w:rsid w:val="00EE5E65"/>
    <w:rsid w:val="00EF06D4"/>
    <w:rsid w:val="00F05BB9"/>
    <w:rsid w:val="00F1038A"/>
    <w:rsid w:val="00F118BD"/>
    <w:rsid w:val="00F21D2A"/>
    <w:rsid w:val="00F2365B"/>
    <w:rsid w:val="00F274B1"/>
    <w:rsid w:val="00F31824"/>
    <w:rsid w:val="00F3390E"/>
    <w:rsid w:val="00F33D1F"/>
    <w:rsid w:val="00F34D90"/>
    <w:rsid w:val="00F34EFA"/>
    <w:rsid w:val="00F37F3F"/>
    <w:rsid w:val="00F37FAA"/>
    <w:rsid w:val="00F40607"/>
    <w:rsid w:val="00F40BD7"/>
    <w:rsid w:val="00F50627"/>
    <w:rsid w:val="00F50B66"/>
    <w:rsid w:val="00F53950"/>
    <w:rsid w:val="00F54486"/>
    <w:rsid w:val="00F56CBD"/>
    <w:rsid w:val="00F61FA5"/>
    <w:rsid w:val="00F64198"/>
    <w:rsid w:val="00F708BE"/>
    <w:rsid w:val="00F741EB"/>
    <w:rsid w:val="00F825A9"/>
    <w:rsid w:val="00F82E24"/>
    <w:rsid w:val="00F82F76"/>
    <w:rsid w:val="00F918A6"/>
    <w:rsid w:val="00F91C5F"/>
    <w:rsid w:val="00FA1D31"/>
    <w:rsid w:val="00FA3DC2"/>
    <w:rsid w:val="00FA6EF4"/>
    <w:rsid w:val="00FB00B1"/>
    <w:rsid w:val="00FB50B3"/>
    <w:rsid w:val="00FC19C4"/>
    <w:rsid w:val="00FC6A19"/>
    <w:rsid w:val="00FE0925"/>
    <w:rsid w:val="00FE144D"/>
    <w:rsid w:val="00FE3987"/>
    <w:rsid w:val="00FE6961"/>
    <w:rsid w:val="00FF583A"/>
    <w:rsid w:val="01992914"/>
    <w:rsid w:val="01AF6964"/>
    <w:rsid w:val="082219EC"/>
    <w:rsid w:val="130A000B"/>
    <w:rsid w:val="149055FC"/>
    <w:rsid w:val="17411D3C"/>
    <w:rsid w:val="1B0A321C"/>
    <w:rsid w:val="1F584498"/>
    <w:rsid w:val="203C0EF5"/>
    <w:rsid w:val="2C3E2C9D"/>
    <w:rsid w:val="2C5C6504"/>
    <w:rsid w:val="2FED45F5"/>
    <w:rsid w:val="30CF670B"/>
    <w:rsid w:val="37197B6C"/>
    <w:rsid w:val="37440D8A"/>
    <w:rsid w:val="41BC57E7"/>
    <w:rsid w:val="41CF45AD"/>
    <w:rsid w:val="561116B5"/>
    <w:rsid w:val="56A10A35"/>
    <w:rsid w:val="5EB00D99"/>
    <w:rsid w:val="61F2398B"/>
    <w:rsid w:val="64E74659"/>
    <w:rsid w:val="6F73173D"/>
    <w:rsid w:val="70665A25"/>
    <w:rsid w:val="71B679FE"/>
    <w:rsid w:val="774F2B1E"/>
    <w:rsid w:val="7AB601AE"/>
    <w:rsid w:val="7E8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7AAF7EED"/>
  <w15:docId w15:val="{F5C69971-49C7-4DA8-8408-9558535D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DC2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table" w:customStyle="1" w:styleId="TableGrid">
    <w:name w:val="TableGrid"/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c">
    <w:name w:val="正文居中"/>
    <w:basedOn w:val="a"/>
    <w:next w:val="ad"/>
    <w:rsid w:val="009A1154"/>
    <w:pPr>
      <w:widowControl w:val="0"/>
      <w:adjustRightInd w:val="0"/>
      <w:snapToGrid w:val="0"/>
      <w:spacing w:after="0" w:line="300" w:lineRule="auto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9A1154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9A1154"/>
    <w:rPr>
      <w:sz w:val="22"/>
      <w:szCs w:val="22"/>
    </w:rPr>
  </w:style>
  <w:style w:type="paragraph" w:styleId="ad">
    <w:name w:val="Body Text First Indent"/>
    <w:basedOn w:val="ae"/>
    <w:link w:val="af0"/>
    <w:uiPriority w:val="99"/>
    <w:semiHidden/>
    <w:unhideWhenUsed/>
    <w:rsid w:val="009A1154"/>
    <w:pPr>
      <w:ind w:firstLineChars="100" w:firstLine="420"/>
    </w:pPr>
  </w:style>
  <w:style w:type="character" w:customStyle="1" w:styleId="af0">
    <w:name w:val="正文文本首行缩进 字符"/>
    <w:basedOn w:val="af"/>
    <w:link w:val="ad"/>
    <w:uiPriority w:val="99"/>
    <w:semiHidden/>
    <w:rsid w:val="009A11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2EDA37-45FD-4D01-BE41-6A3244691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68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Devloper</cp:lastModifiedBy>
  <cp:revision>2472</cp:revision>
  <cp:lastPrinted>2020-09-18T03:03:00Z</cp:lastPrinted>
  <dcterms:created xsi:type="dcterms:W3CDTF">2018-12-22T01:17:00Z</dcterms:created>
  <dcterms:modified xsi:type="dcterms:W3CDTF">2021-11-09T08:46:00Z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