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B681C" w14:textId="77777777" w:rsidR="001E3C93" w:rsidRDefault="001E3C93" w:rsidP="001E3C93">
      <w:pPr>
        <w:rPr>
          <w:rFonts w:ascii="Times New Roman"/>
          <w:sz w:val="15"/>
          <w:szCs w:val="15"/>
        </w:rPr>
      </w:pP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</w:p>
    <w:p w14:paraId="6F05DF3F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4F527570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297025C7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4E65FFD6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3A148597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4055CB52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3665DDFC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7D01D42D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4A35B510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09700440" w14:textId="77777777" w:rsidR="001E3C93" w:rsidRPr="000E75C5" w:rsidRDefault="001E3C93" w:rsidP="001E3C93">
      <w:pPr>
        <w:rPr>
          <w:rFonts w:ascii="Times New Roman"/>
          <w:sz w:val="15"/>
          <w:szCs w:val="15"/>
        </w:rPr>
      </w:pPr>
    </w:p>
    <w:p w14:paraId="295FD222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5C0D35BF" w14:textId="77777777" w:rsidR="001E3C93" w:rsidRDefault="001E3C93" w:rsidP="001E3C93">
      <w:pPr>
        <w:rPr>
          <w:rFonts w:ascii="Times New Roman"/>
          <w:sz w:val="15"/>
          <w:szCs w:val="15"/>
        </w:rPr>
      </w:pPr>
    </w:p>
    <w:p w14:paraId="01D3C099" w14:textId="77777777" w:rsidR="001E3C93" w:rsidRPr="004A1600" w:rsidRDefault="001E3C93" w:rsidP="001E3C93">
      <w:pPr>
        <w:rPr>
          <w:rFonts w:ascii="Times New Roman"/>
          <w:sz w:val="15"/>
          <w:szCs w:val="15"/>
        </w:rPr>
      </w:pPr>
    </w:p>
    <w:p w14:paraId="775991B1" w14:textId="77777777" w:rsidR="00DF4378" w:rsidRDefault="00F85102" w:rsidP="001E3C93">
      <w:pPr>
        <w:pStyle w:val="a7"/>
        <w:spacing w:line="360" w:lineRule="auto"/>
        <w:rPr>
          <w:rFonts w:ascii="Arial" w:eastAsia="黑体" w:hAnsi="Arial" w:cs="Arial" w:hint="eastAsia"/>
          <w:b/>
          <w:sz w:val="52"/>
          <w:szCs w:val="52"/>
        </w:rPr>
      </w:pPr>
      <w:r w:rsidRPr="00F85102">
        <w:rPr>
          <w:rFonts w:ascii="Arial" w:eastAsia="黑体" w:hAnsi="Arial" w:cs="Arial" w:hint="eastAsia"/>
          <w:b/>
          <w:sz w:val="52"/>
          <w:szCs w:val="52"/>
        </w:rPr>
        <w:t>产品技术服务管理信息系统</w:t>
      </w:r>
    </w:p>
    <w:p w14:paraId="339069C0" w14:textId="423719A7" w:rsidR="001E3C93" w:rsidRPr="00005A38" w:rsidRDefault="001E3C93" w:rsidP="001E3C93">
      <w:pPr>
        <w:pStyle w:val="a7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需求说明书</w:t>
      </w:r>
    </w:p>
    <w:p w14:paraId="4635BF1F" w14:textId="77777777" w:rsidR="001E3C93" w:rsidRDefault="001E3C93" w:rsidP="001E3C93">
      <w:pPr>
        <w:rPr>
          <w:rFonts w:hAnsi="宋体"/>
          <w:sz w:val="32"/>
        </w:rPr>
      </w:pPr>
    </w:p>
    <w:p w14:paraId="16F1E6F9" w14:textId="77777777" w:rsidR="001E3C93" w:rsidRPr="004D57E1" w:rsidRDefault="001E3C93" w:rsidP="001E3C93">
      <w:pPr>
        <w:jc w:val="right"/>
        <w:rPr>
          <w:rFonts w:ascii="Times New Roman"/>
        </w:rPr>
      </w:pPr>
    </w:p>
    <w:p w14:paraId="5936A8B6" w14:textId="77777777" w:rsidR="001E3C93" w:rsidRDefault="001E3C93" w:rsidP="001E3C93">
      <w:pPr>
        <w:rPr>
          <w:rFonts w:ascii="Times New Roman"/>
        </w:rPr>
      </w:pPr>
    </w:p>
    <w:p w14:paraId="20F3282F" w14:textId="77777777" w:rsidR="001E3C93" w:rsidRDefault="001E3C93" w:rsidP="001E3C93">
      <w:pPr>
        <w:rPr>
          <w:rFonts w:ascii="Times New Roman"/>
        </w:rPr>
      </w:pPr>
    </w:p>
    <w:p w14:paraId="2B59534A" w14:textId="77777777" w:rsidR="001E3C93" w:rsidRDefault="001E3C93" w:rsidP="001E3C93">
      <w:pPr>
        <w:pStyle w:val="ProjectName"/>
        <w:rPr>
          <w:szCs w:val="24"/>
        </w:rPr>
      </w:pPr>
    </w:p>
    <w:p w14:paraId="1CDD0AE9" w14:textId="77777777" w:rsidR="001E3C93" w:rsidRDefault="001E3C93" w:rsidP="001E3C93">
      <w:pPr>
        <w:rPr>
          <w:rFonts w:ascii="Times New Roman"/>
        </w:rPr>
      </w:pPr>
    </w:p>
    <w:p w14:paraId="66F85BFE" w14:textId="77777777" w:rsidR="001E3C93" w:rsidRDefault="001E3C93" w:rsidP="001E3C93">
      <w:pPr>
        <w:rPr>
          <w:rFonts w:ascii="Times New Roman"/>
        </w:rPr>
      </w:pPr>
    </w:p>
    <w:p w14:paraId="60EE06D3" w14:textId="77777777" w:rsidR="001E3C93" w:rsidRDefault="001E3C93" w:rsidP="001E3C93">
      <w:pPr>
        <w:rPr>
          <w:rFonts w:ascii="Times New Roman"/>
        </w:rPr>
      </w:pPr>
    </w:p>
    <w:p w14:paraId="2688A78B" w14:textId="77777777" w:rsidR="001E3C93" w:rsidRDefault="001E3C93" w:rsidP="001E3C93">
      <w:pPr>
        <w:rPr>
          <w:rFonts w:ascii="Times New Roman"/>
        </w:rPr>
      </w:pPr>
    </w:p>
    <w:p w14:paraId="63903FA2" w14:textId="77777777" w:rsidR="001E3C93" w:rsidRDefault="001E3C93" w:rsidP="001E3C93">
      <w:pPr>
        <w:rPr>
          <w:rFonts w:ascii="Times New Roman"/>
        </w:rPr>
      </w:pPr>
    </w:p>
    <w:p w14:paraId="2FE61646" w14:textId="77777777" w:rsidR="001E3C93" w:rsidRDefault="001E3C93" w:rsidP="001E3C93">
      <w:pPr>
        <w:rPr>
          <w:rFonts w:ascii="Times New Roman"/>
        </w:rPr>
      </w:pPr>
    </w:p>
    <w:p w14:paraId="28F14EE7" w14:textId="77777777" w:rsidR="001E3C93" w:rsidRDefault="001E3C93" w:rsidP="001E3C93">
      <w:pPr>
        <w:rPr>
          <w:rFonts w:ascii="Times New Roman"/>
        </w:rPr>
      </w:pPr>
    </w:p>
    <w:p w14:paraId="4C6CB4BB" w14:textId="77777777" w:rsidR="001E3C93" w:rsidRDefault="001E3C93" w:rsidP="001E3C93">
      <w:pPr>
        <w:rPr>
          <w:rFonts w:ascii="Times New Roman"/>
        </w:rPr>
      </w:pPr>
    </w:p>
    <w:p w14:paraId="015E4859" w14:textId="77777777" w:rsidR="001E3C93" w:rsidRDefault="001E3C93" w:rsidP="001E3C93">
      <w:pPr>
        <w:rPr>
          <w:rFonts w:ascii="Times New Roman"/>
        </w:rPr>
      </w:pPr>
    </w:p>
    <w:p w14:paraId="190A2CB7" w14:textId="77777777" w:rsidR="001E3C93" w:rsidRDefault="001E3C93" w:rsidP="001E3C93">
      <w:pPr>
        <w:rPr>
          <w:rFonts w:ascii="Times New Roman"/>
        </w:rPr>
      </w:pPr>
    </w:p>
    <w:p w14:paraId="36622CAB" w14:textId="77777777" w:rsidR="001E3C93" w:rsidRDefault="001E3C93" w:rsidP="001E3C93">
      <w:pPr>
        <w:rPr>
          <w:rFonts w:ascii="Times New Roman"/>
        </w:rPr>
      </w:pPr>
    </w:p>
    <w:p w14:paraId="6F586656" w14:textId="77777777" w:rsidR="001E3C93" w:rsidRDefault="001E3C93" w:rsidP="001E3C93">
      <w:pPr>
        <w:jc w:val="center"/>
        <w:rPr>
          <w:rFonts w:ascii="微软雅黑" w:eastAsia="微软雅黑" w:hAnsi="微软雅黑"/>
          <w:b/>
          <w:sz w:val="32"/>
          <w:szCs w:val="32"/>
        </w:rPr>
        <w:sectPr w:rsidR="001E3C93" w:rsidSect="001625BE">
          <w:headerReference w:type="default" r:id="rId9"/>
          <w:footerReference w:type="default" r:id="rId10"/>
          <w:headerReference w:type="first" r:id="rId11"/>
          <w:pgSz w:w="11906" w:h="16838" w:code="9"/>
          <w:pgMar w:top="1440" w:right="1230" w:bottom="1440" w:left="1797" w:header="851" w:footer="992" w:gutter="0"/>
          <w:pgNumType w:start="1"/>
          <w:cols w:space="720"/>
          <w:titlePg/>
          <w:docGrid w:type="lines" w:linePitch="326"/>
        </w:sectPr>
      </w:pPr>
    </w:p>
    <w:p w14:paraId="2D5ADB0B" w14:textId="77777777" w:rsidR="001E3C93" w:rsidRDefault="001E3C93" w:rsidP="001E3C93">
      <w:pPr>
        <w:jc w:val="center"/>
        <w:rPr>
          <w:rFonts w:ascii="Times New Roman"/>
          <w:b/>
          <w:bCs/>
          <w:sz w:val="32"/>
          <w:szCs w:val="32"/>
        </w:rPr>
      </w:pPr>
    </w:p>
    <w:p w14:paraId="1191FAC2" w14:textId="77777777" w:rsidR="001E3C93" w:rsidRPr="00FA65D2" w:rsidRDefault="001E3C93" w:rsidP="001E3C93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A65D2">
        <w:rPr>
          <w:rFonts w:ascii="黑体" w:eastAsia="黑体" w:hAnsi="黑体" w:hint="eastAsia"/>
          <w:b/>
          <w:bCs/>
          <w:sz w:val="32"/>
          <w:szCs w:val="32"/>
        </w:rPr>
        <w:t>目 录</w:t>
      </w:r>
    </w:p>
    <w:p w14:paraId="1442281D" w14:textId="77777777" w:rsidR="002E084A" w:rsidRDefault="001E3C93">
      <w:pPr>
        <w:pStyle w:val="1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 w:rsidRPr="00CF0721">
        <w:rPr>
          <w:rFonts w:ascii="黑体" w:eastAsia="黑体" w:hAnsi="黑体"/>
          <w:b w:val="0"/>
        </w:rPr>
        <w:fldChar w:fldCharType="begin"/>
      </w:r>
      <w:r w:rsidRPr="00CF0721">
        <w:rPr>
          <w:rFonts w:ascii="黑体" w:eastAsia="黑体" w:hAnsi="黑体"/>
          <w:b w:val="0"/>
        </w:rPr>
        <w:instrText xml:space="preserve"> TOC \o "1-3" \h \z </w:instrText>
      </w:r>
      <w:r w:rsidRPr="00CF0721">
        <w:rPr>
          <w:rFonts w:ascii="黑体" w:eastAsia="黑体" w:hAnsi="黑体"/>
          <w:b w:val="0"/>
        </w:rPr>
        <w:fldChar w:fldCharType="separate"/>
      </w:r>
      <w:hyperlink w:anchor="_Toc533846012" w:history="1">
        <w:r w:rsidR="002E084A" w:rsidRPr="00F1793E">
          <w:rPr>
            <w:rStyle w:val="a5"/>
            <w:rFonts w:ascii="Arial" w:eastAsia="黑体" w:hAnsi="Arial" w:cs="Arial"/>
            <w:noProof/>
          </w:rPr>
          <w:t>1.</w:t>
        </w:r>
        <w:r w:rsidR="002E084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2E084A" w:rsidRPr="00F1793E">
          <w:rPr>
            <w:rStyle w:val="a5"/>
            <w:rFonts w:ascii="Arial" w:eastAsia="黑体" w:hAnsi="Arial" w:cs="Arial" w:hint="eastAsia"/>
            <w:noProof/>
          </w:rPr>
          <w:t>引言</w:t>
        </w:r>
        <w:r w:rsidR="002E084A">
          <w:rPr>
            <w:noProof/>
            <w:webHidden/>
          </w:rPr>
          <w:tab/>
        </w:r>
        <w:r w:rsidR="002E084A">
          <w:rPr>
            <w:noProof/>
            <w:webHidden/>
          </w:rPr>
          <w:fldChar w:fldCharType="begin"/>
        </w:r>
        <w:r w:rsidR="002E084A">
          <w:rPr>
            <w:noProof/>
            <w:webHidden/>
          </w:rPr>
          <w:instrText xml:space="preserve"> PAGEREF _Toc533846012 \h </w:instrText>
        </w:r>
        <w:r w:rsidR="002E084A">
          <w:rPr>
            <w:noProof/>
            <w:webHidden/>
          </w:rPr>
        </w:r>
        <w:r w:rsidR="002E084A">
          <w:rPr>
            <w:noProof/>
            <w:webHidden/>
          </w:rPr>
          <w:fldChar w:fldCharType="separate"/>
        </w:r>
        <w:r w:rsidR="002E084A">
          <w:rPr>
            <w:noProof/>
            <w:webHidden/>
          </w:rPr>
          <w:t>2</w:t>
        </w:r>
        <w:r w:rsidR="002E084A">
          <w:rPr>
            <w:noProof/>
            <w:webHidden/>
          </w:rPr>
          <w:fldChar w:fldCharType="end"/>
        </w:r>
      </w:hyperlink>
    </w:p>
    <w:p w14:paraId="49099177" w14:textId="77777777" w:rsidR="002E084A" w:rsidRDefault="002E084A">
      <w:pPr>
        <w:pStyle w:val="2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533846013" w:history="1">
        <w:r w:rsidRPr="00F1793E">
          <w:rPr>
            <w:rStyle w:val="a5"/>
            <w:noProof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F1793E">
          <w:rPr>
            <w:rStyle w:val="a5"/>
            <w:rFonts w:hint="eastAsia"/>
            <w:noProof/>
          </w:rPr>
          <w:t>文档目的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F1E4D29" w14:textId="77777777" w:rsidR="002E084A" w:rsidRDefault="002E084A">
      <w:pPr>
        <w:pStyle w:val="2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533846014" w:history="1">
        <w:r w:rsidRPr="00F1793E">
          <w:rPr>
            <w:rStyle w:val="a5"/>
            <w:noProof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F1793E">
          <w:rPr>
            <w:rStyle w:val="a5"/>
            <w:rFonts w:hint="eastAsia"/>
            <w:noProof/>
          </w:rPr>
          <w:t>关键字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82E9F3" w14:textId="77777777" w:rsidR="002E084A" w:rsidRDefault="002E084A">
      <w:pPr>
        <w:pStyle w:val="2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533846015" w:history="1">
        <w:r w:rsidRPr="00F1793E">
          <w:rPr>
            <w:rStyle w:val="a5"/>
            <w:noProof/>
          </w:rPr>
          <w:t>1.3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F1793E">
          <w:rPr>
            <w:rStyle w:val="a5"/>
            <w:rFonts w:hint="eastAsia"/>
            <w:noProof/>
          </w:rPr>
          <w:t>背景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55D0C3" w14:textId="77777777" w:rsidR="002E084A" w:rsidRDefault="002E084A">
      <w:pPr>
        <w:pStyle w:val="1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533846016" w:history="1">
        <w:r w:rsidRPr="00F1793E">
          <w:rPr>
            <w:rStyle w:val="a5"/>
            <w:rFonts w:ascii="Arial" w:eastAsia="黑体" w:hAnsi="Arial" w:cs="Arial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F1793E">
          <w:rPr>
            <w:rStyle w:val="a5"/>
            <w:rFonts w:ascii="Arial" w:eastAsia="黑体" w:hAnsi="Arial" w:cs="Arial" w:hint="eastAsia"/>
            <w:noProof/>
          </w:rPr>
          <w:t>需求分析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436BF9B" w14:textId="77777777" w:rsidR="002E084A" w:rsidRDefault="002E084A">
      <w:pPr>
        <w:pStyle w:val="2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533846017" w:history="1">
        <w:r w:rsidRPr="00F1793E">
          <w:rPr>
            <w:rStyle w:val="a5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F1793E">
          <w:rPr>
            <w:rStyle w:val="a5"/>
            <w:rFonts w:hint="eastAsia"/>
            <w:noProof/>
          </w:rPr>
          <w:t>整体架构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3614D0A" w14:textId="77777777" w:rsidR="002E084A" w:rsidRDefault="002E084A">
      <w:pPr>
        <w:pStyle w:val="2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533846018" w:history="1">
        <w:r w:rsidRPr="00F1793E">
          <w:rPr>
            <w:rStyle w:val="a5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F1793E">
          <w:rPr>
            <w:rStyle w:val="a5"/>
            <w:rFonts w:hint="eastAsia"/>
            <w:noProof/>
          </w:rPr>
          <w:t>功能模块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D54729" w14:textId="77777777" w:rsidR="002E084A" w:rsidRDefault="002E084A">
      <w:pPr>
        <w:pStyle w:val="2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533846019" w:history="1">
        <w:r w:rsidRPr="00F1793E">
          <w:rPr>
            <w:rStyle w:val="a5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F1793E">
          <w:rPr>
            <w:rStyle w:val="a5"/>
            <w:rFonts w:hint="eastAsia"/>
            <w:noProof/>
          </w:rPr>
          <w:t>功能框架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F17B128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0" w:history="1">
        <w:r w:rsidRPr="00F1793E">
          <w:rPr>
            <w:rStyle w:val="a5"/>
            <w:rFonts w:ascii="黑体" w:eastAsia="黑体" w:hAnsi="黑体"/>
            <w:noProof/>
          </w:rPr>
          <w:t xml:space="preserve">2.3.1 </w:t>
        </w:r>
        <w:r w:rsidRPr="00F1793E">
          <w:rPr>
            <w:rStyle w:val="a5"/>
            <w:rFonts w:ascii="黑体" w:eastAsia="黑体" w:hAnsi="黑体" w:hint="eastAsia"/>
            <w:noProof/>
          </w:rPr>
          <w:t>登录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F42D64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1" w:history="1">
        <w:r w:rsidRPr="00F1793E">
          <w:rPr>
            <w:rStyle w:val="a5"/>
            <w:rFonts w:ascii="黑体" w:eastAsia="黑体" w:hAnsi="黑体"/>
            <w:noProof/>
          </w:rPr>
          <w:t>2.3.2</w:t>
        </w:r>
        <w:r w:rsidRPr="00F1793E">
          <w:rPr>
            <w:rStyle w:val="a5"/>
            <w:rFonts w:ascii="黑体" w:eastAsia="黑体" w:hAnsi="黑体" w:hint="eastAsia"/>
            <w:noProof/>
          </w:rPr>
          <w:t>用户管理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47E1158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2" w:history="1">
        <w:r w:rsidRPr="00F1793E">
          <w:rPr>
            <w:rStyle w:val="a5"/>
            <w:rFonts w:ascii="黑体" w:eastAsia="黑体" w:hAnsi="黑体"/>
            <w:noProof/>
          </w:rPr>
          <w:t>2.3.3</w:t>
        </w:r>
        <w:r w:rsidRPr="00F1793E">
          <w:rPr>
            <w:rStyle w:val="a5"/>
            <w:rFonts w:ascii="黑体" w:eastAsia="黑体" w:hAnsi="黑体" w:hint="eastAsia"/>
            <w:noProof/>
          </w:rPr>
          <w:t>车辆配置信息管理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6C49C5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3" w:history="1">
        <w:r w:rsidRPr="00F1793E">
          <w:rPr>
            <w:rStyle w:val="a5"/>
            <w:rFonts w:ascii="黑体" w:eastAsia="黑体" w:hAnsi="黑体"/>
            <w:noProof/>
          </w:rPr>
          <w:t>2.3.4</w:t>
        </w:r>
        <w:r w:rsidRPr="00F1793E">
          <w:rPr>
            <w:rStyle w:val="a5"/>
            <w:rFonts w:ascii="黑体" w:eastAsia="黑体" w:hAnsi="黑体" w:hint="eastAsia"/>
            <w:noProof/>
          </w:rPr>
          <w:t>标定模板定义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56B426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4" w:history="1">
        <w:r w:rsidRPr="00F1793E">
          <w:rPr>
            <w:rStyle w:val="a5"/>
            <w:rFonts w:ascii="黑体" w:eastAsia="黑体" w:hAnsi="黑体"/>
            <w:noProof/>
          </w:rPr>
          <w:t>2.3.5</w:t>
        </w:r>
        <w:r w:rsidRPr="00F1793E">
          <w:rPr>
            <w:rStyle w:val="a5"/>
            <w:rFonts w:ascii="黑体" w:eastAsia="黑体" w:hAnsi="黑体" w:hint="eastAsia"/>
            <w:noProof/>
          </w:rPr>
          <w:t>报修申请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54A0EBD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5" w:history="1">
        <w:r w:rsidRPr="00F1793E">
          <w:rPr>
            <w:rStyle w:val="a5"/>
            <w:rFonts w:ascii="黑体" w:eastAsia="黑体" w:hAnsi="黑体"/>
            <w:noProof/>
          </w:rPr>
          <w:t>2.3.6</w:t>
        </w:r>
        <w:r w:rsidRPr="00F1793E">
          <w:rPr>
            <w:rStyle w:val="a5"/>
            <w:rFonts w:ascii="黑体" w:eastAsia="黑体" w:hAnsi="黑体" w:hint="eastAsia"/>
            <w:noProof/>
          </w:rPr>
          <w:t>计划任务书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52448F2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6" w:history="1">
        <w:r w:rsidRPr="00F1793E">
          <w:rPr>
            <w:rStyle w:val="a5"/>
            <w:rFonts w:ascii="黑体" w:eastAsia="黑体" w:hAnsi="黑体"/>
            <w:noProof/>
          </w:rPr>
          <w:t>2.3.7</w:t>
        </w:r>
        <w:r w:rsidRPr="00F1793E">
          <w:rPr>
            <w:rStyle w:val="a5"/>
            <w:rFonts w:ascii="黑体" w:eastAsia="黑体" w:hAnsi="黑体" w:hint="eastAsia"/>
            <w:noProof/>
          </w:rPr>
          <w:t>人员分配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C0F2F0D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7" w:history="1">
        <w:r w:rsidRPr="00F1793E">
          <w:rPr>
            <w:rStyle w:val="a5"/>
            <w:rFonts w:ascii="黑体" w:eastAsia="黑体" w:hAnsi="黑体"/>
            <w:noProof/>
          </w:rPr>
          <w:t>2.3.8</w:t>
        </w:r>
        <w:r w:rsidRPr="00F1793E">
          <w:rPr>
            <w:rStyle w:val="a5"/>
            <w:rFonts w:ascii="黑体" w:eastAsia="黑体" w:hAnsi="黑体" w:hint="eastAsia"/>
            <w:noProof/>
          </w:rPr>
          <w:t>任务分配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8CD5F8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8" w:history="1">
        <w:r w:rsidRPr="00F1793E">
          <w:rPr>
            <w:rStyle w:val="a5"/>
            <w:rFonts w:ascii="黑体" w:eastAsia="黑体" w:hAnsi="黑体"/>
            <w:noProof/>
          </w:rPr>
          <w:t>2.3.9</w:t>
        </w:r>
        <w:r w:rsidRPr="00F1793E">
          <w:rPr>
            <w:rStyle w:val="a5"/>
            <w:rFonts w:ascii="黑体" w:eastAsia="黑体" w:hAnsi="黑体" w:hint="eastAsia"/>
            <w:noProof/>
          </w:rPr>
          <w:t>任务执行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EF97989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29" w:history="1">
        <w:r w:rsidRPr="00F1793E">
          <w:rPr>
            <w:rStyle w:val="a5"/>
            <w:rFonts w:ascii="黑体" w:eastAsia="黑体" w:hAnsi="黑体"/>
            <w:noProof/>
          </w:rPr>
          <w:t>2.3.10</w:t>
        </w:r>
        <w:r w:rsidRPr="00F1793E">
          <w:rPr>
            <w:rStyle w:val="a5"/>
            <w:rFonts w:ascii="黑体" w:eastAsia="黑体" w:hAnsi="黑体" w:hint="eastAsia"/>
            <w:noProof/>
          </w:rPr>
          <w:t>其它功能及预留接口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3B872EE" w14:textId="77777777" w:rsidR="002E084A" w:rsidRDefault="002E084A" w:rsidP="002E084A">
      <w:pPr>
        <w:pStyle w:val="30"/>
        <w:tabs>
          <w:tab w:val="right" w:leader="dot" w:pos="886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533846030" w:history="1">
        <w:r w:rsidRPr="00F1793E">
          <w:rPr>
            <w:rStyle w:val="a5"/>
            <w:rFonts w:ascii="黑体" w:eastAsia="黑体" w:hAnsi="黑体"/>
            <w:noProof/>
          </w:rPr>
          <w:t>2.3.10</w:t>
        </w:r>
        <w:r w:rsidRPr="00F1793E">
          <w:rPr>
            <w:rStyle w:val="a5"/>
            <w:rFonts w:ascii="黑体" w:eastAsia="黑体" w:hAnsi="黑体" w:hint="eastAsia"/>
            <w:noProof/>
          </w:rPr>
          <w:t>已有系统增加功能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61DFF89" w14:textId="77777777" w:rsidR="002E084A" w:rsidRDefault="002E084A">
      <w:pPr>
        <w:pStyle w:val="20"/>
        <w:tabs>
          <w:tab w:val="left" w:pos="84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533846031" w:history="1">
        <w:r w:rsidRPr="00F1793E">
          <w:rPr>
            <w:rStyle w:val="a5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Pr="00F1793E">
          <w:rPr>
            <w:rStyle w:val="a5"/>
            <w:rFonts w:hint="eastAsia"/>
            <w:noProof/>
          </w:rPr>
          <w:t>功能需求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_Toc533846031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AE1C326" w14:textId="77777777" w:rsidR="001E3C93" w:rsidRDefault="001E3C93" w:rsidP="001E3C93">
      <w:pPr>
        <w:spacing w:line="440" w:lineRule="atLeast"/>
        <w:rPr>
          <w:rFonts w:ascii="微软雅黑" w:eastAsia="微软雅黑" w:hAnsi="微软雅黑"/>
          <w:b/>
        </w:rPr>
      </w:pPr>
      <w:r w:rsidRPr="00CF0721">
        <w:rPr>
          <w:rFonts w:ascii="黑体" w:eastAsia="黑体" w:hAnsi="黑体"/>
          <w:bCs/>
        </w:rPr>
        <w:fldChar w:fldCharType="end"/>
      </w:r>
    </w:p>
    <w:p w14:paraId="12082E59" w14:textId="652734B5" w:rsidR="001E3C93" w:rsidRPr="00FA65D2" w:rsidRDefault="001E3C93" w:rsidP="00DF4378">
      <w:pPr>
        <w:pStyle w:val="a6"/>
        <w:spacing w:line="440" w:lineRule="atLeast"/>
        <w:ind w:left="0" w:firstLine="0"/>
        <w:jc w:val="both"/>
        <w:rPr>
          <w:rFonts w:ascii="黑体" w:eastAsia="黑体" w:hAnsi="黑体"/>
        </w:rPr>
      </w:pPr>
      <w:r>
        <w:rPr>
          <w:rFonts w:ascii="微软雅黑" w:eastAsia="微软雅黑" w:hAnsi="微软雅黑"/>
          <w:b w:val="0"/>
        </w:rPr>
        <w:br w:type="page"/>
      </w:r>
    </w:p>
    <w:p w14:paraId="5EE6BFE2" w14:textId="77777777" w:rsidR="001E3C93" w:rsidRPr="000E75C5" w:rsidRDefault="001E3C93" w:rsidP="00C84C4C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0" w:name="_Toc475355810"/>
      <w:bookmarkStart w:id="1" w:name="_Toc533846012"/>
      <w:r w:rsidRPr="000E75C5">
        <w:rPr>
          <w:rFonts w:ascii="Arial" w:eastAsia="黑体" w:hAnsi="Arial" w:cs="Arial" w:hint="eastAsia"/>
        </w:rPr>
        <w:lastRenderedPageBreak/>
        <w:t>引言</w:t>
      </w:r>
      <w:bookmarkEnd w:id="0"/>
      <w:bookmarkEnd w:id="1"/>
    </w:p>
    <w:p w14:paraId="555C19BE" w14:textId="77777777" w:rsidR="001E3C93" w:rsidRPr="000E75C5" w:rsidRDefault="001E3C93" w:rsidP="00C84C4C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2" w:name="_Toc475355811"/>
      <w:bookmarkStart w:id="3" w:name="_Toc533846013"/>
      <w:r w:rsidRPr="000E75C5">
        <w:rPr>
          <w:rFonts w:hint="eastAsia"/>
        </w:rPr>
        <w:t>文档目的</w:t>
      </w:r>
      <w:bookmarkEnd w:id="2"/>
      <w:bookmarkEnd w:id="3"/>
    </w:p>
    <w:p w14:paraId="4954634B" w14:textId="77777777" w:rsidR="001E3C93" w:rsidRPr="00C84C4C" w:rsidRDefault="001E3C93" w:rsidP="00C84C4C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C84C4C">
        <w:rPr>
          <w:rFonts w:ascii="Arial" w:hAnsi="Arial" w:cs="Arial" w:hint="eastAsia"/>
          <w:kern w:val="0"/>
          <w:sz w:val="21"/>
          <w:szCs w:val="21"/>
        </w:rPr>
        <w:t>本说明书是</w:t>
      </w:r>
      <w:r w:rsidR="0053207F" w:rsidRPr="00C84C4C">
        <w:rPr>
          <w:rFonts w:ascii="Arial" w:hAnsi="Arial" w:cs="Arial" w:hint="eastAsia"/>
          <w:kern w:val="0"/>
          <w:sz w:val="21"/>
          <w:szCs w:val="21"/>
        </w:rPr>
        <w:t>产品技术服务管理信息系统</w:t>
      </w:r>
      <w:r w:rsidRPr="00C84C4C">
        <w:rPr>
          <w:rFonts w:ascii="Arial" w:hAnsi="Arial" w:cs="Arial" w:hint="eastAsia"/>
          <w:kern w:val="0"/>
          <w:sz w:val="21"/>
          <w:szCs w:val="21"/>
        </w:rPr>
        <w:t>的规范性说明。</w:t>
      </w:r>
    </w:p>
    <w:p w14:paraId="457202D9" w14:textId="77777777" w:rsidR="001E3C93" w:rsidRPr="0053207F" w:rsidRDefault="001E3C93" w:rsidP="001E3C93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4" w:name="_Toc533846014"/>
      <w:r w:rsidRPr="0053207F">
        <w:rPr>
          <w:rFonts w:hint="eastAsia"/>
        </w:rPr>
        <w:t>关键字</w:t>
      </w:r>
      <w:bookmarkEnd w:id="4"/>
    </w:p>
    <w:p w14:paraId="41E40710" w14:textId="77777777" w:rsidR="0053207F" w:rsidRPr="0004186A" w:rsidRDefault="0053207F" w:rsidP="0004186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04186A">
        <w:rPr>
          <w:rFonts w:ascii="Arial" w:hAnsi="Arial" w:cs="Arial" w:hint="eastAsia"/>
          <w:kern w:val="0"/>
          <w:sz w:val="21"/>
          <w:szCs w:val="21"/>
        </w:rPr>
        <w:t>车辆管理：抽象的平台车管理（类似</w:t>
      </w:r>
      <w:r w:rsidRPr="0004186A">
        <w:rPr>
          <w:rFonts w:ascii="Arial" w:hAnsi="Arial" w:cs="Arial" w:hint="eastAsia"/>
          <w:kern w:val="0"/>
          <w:sz w:val="21"/>
          <w:szCs w:val="21"/>
        </w:rPr>
        <w:t>4s</w:t>
      </w:r>
      <w:r w:rsidRPr="0004186A">
        <w:rPr>
          <w:rFonts w:ascii="Arial" w:hAnsi="Arial" w:cs="Arial" w:hint="eastAsia"/>
          <w:kern w:val="0"/>
          <w:sz w:val="21"/>
          <w:szCs w:val="21"/>
        </w:rPr>
        <w:t>店的宝马</w:t>
      </w:r>
      <w:r w:rsidRPr="0004186A">
        <w:rPr>
          <w:rFonts w:ascii="Arial" w:hAnsi="Arial" w:cs="Arial" w:hint="eastAsia"/>
          <w:kern w:val="0"/>
          <w:sz w:val="21"/>
          <w:szCs w:val="21"/>
        </w:rPr>
        <w:t>X5</w:t>
      </w:r>
      <w:r w:rsidRPr="0004186A">
        <w:rPr>
          <w:rFonts w:ascii="Arial" w:hAnsi="Arial" w:cs="Arial" w:hint="eastAsia"/>
          <w:kern w:val="0"/>
          <w:sz w:val="21"/>
          <w:szCs w:val="21"/>
        </w:rPr>
        <w:t>的基本信息）。</w:t>
      </w:r>
    </w:p>
    <w:p w14:paraId="63EFCE8C" w14:textId="77777777" w:rsidR="0053207F" w:rsidRPr="0004186A" w:rsidRDefault="0053207F" w:rsidP="0004186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04186A">
        <w:rPr>
          <w:rFonts w:ascii="Arial" w:hAnsi="Arial" w:cs="Arial" w:hint="eastAsia"/>
          <w:kern w:val="0"/>
          <w:sz w:val="21"/>
          <w:szCs w:val="21"/>
        </w:rPr>
        <w:t>车辆配置管理：具体的平台车上的具体配置管理（类似“京</w:t>
      </w:r>
      <w:r w:rsidRPr="0004186A">
        <w:rPr>
          <w:rFonts w:ascii="Arial" w:hAnsi="Arial" w:cs="Arial" w:hint="eastAsia"/>
          <w:kern w:val="0"/>
          <w:sz w:val="21"/>
          <w:szCs w:val="21"/>
        </w:rPr>
        <w:t>P88888</w:t>
      </w:r>
      <w:r w:rsidRPr="0004186A">
        <w:rPr>
          <w:rFonts w:ascii="Arial" w:hAnsi="Arial" w:cs="Arial" w:hint="eastAsia"/>
          <w:kern w:val="0"/>
          <w:sz w:val="21"/>
          <w:szCs w:val="21"/>
        </w:rPr>
        <w:t>”宝马</w:t>
      </w:r>
      <w:r w:rsidRPr="0004186A">
        <w:rPr>
          <w:rFonts w:ascii="Arial" w:hAnsi="Arial" w:cs="Arial" w:hint="eastAsia"/>
          <w:kern w:val="0"/>
          <w:sz w:val="21"/>
          <w:szCs w:val="21"/>
        </w:rPr>
        <w:t>X5</w:t>
      </w:r>
      <w:r w:rsidRPr="0004186A">
        <w:rPr>
          <w:rFonts w:ascii="Arial" w:hAnsi="Arial" w:cs="Arial" w:hint="eastAsia"/>
          <w:kern w:val="0"/>
          <w:sz w:val="21"/>
          <w:szCs w:val="21"/>
        </w:rPr>
        <w:t>上安装的具体设备管理）</w:t>
      </w:r>
    </w:p>
    <w:p w14:paraId="01D3B39E" w14:textId="77777777" w:rsidR="001E3C93" w:rsidRPr="000E75C5" w:rsidRDefault="001E3C93" w:rsidP="001E3C93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5" w:name="_Toc475355812"/>
      <w:bookmarkStart w:id="6" w:name="_Toc533846015"/>
      <w:r w:rsidRPr="000E75C5">
        <w:rPr>
          <w:rFonts w:hint="eastAsia"/>
        </w:rPr>
        <w:t>背景</w:t>
      </w:r>
      <w:bookmarkEnd w:id="5"/>
      <w:bookmarkEnd w:id="6"/>
    </w:p>
    <w:p w14:paraId="319E7750" w14:textId="77777777" w:rsidR="00F07C0B" w:rsidRPr="0056611A" w:rsidRDefault="001E3C93" w:rsidP="0056611A">
      <w:pPr>
        <w:spacing w:line="44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56611A">
        <w:rPr>
          <w:rFonts w:ascii="Arial" w:hAnsi="Arial" w:cs="Arial"/>
          <w:kern w:val="0"/>
          <w:sz w:val="21"/>
          <w:szCs w:val="21"/>
        </w:rPr>
        <w:t>开发软件名称：</w:t>
      </w:r>
      <w:r w:rsidR="002627A3" w:rsidRPr="0056611A">
        <w:rPr>
          <w:rFonts w:ascii="Arial" w:hAnsi="Arial" w:cs="Arial" w:hint="eastAsia"/>
          <w:kern w:val="0"/>
          <w:sz w:val="21"/>
          <w:szCs w:val="21"/>
        </w:rPr>
        <w:t>产品技术服务管理信息系统</w:t>
      </w:r>
    </w:p>
    <w:p w14:paraId="2753F369" w14:textId="77777777" w:rsidR="001E3C93" w:rsidRPr="0056611A" w:rsidRDefault="001E3C93" w:rsidP="0056611A">
      <w:pPr>
        <w:spacing w:line="44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56611A">
        <w:rPr>
          <w:rFonts w:ascii="Arial" w:hAnsi="Arial" w:cs="Arial"/>
          <w:kern w:val="0"/>
          <w:sz w:val="21"/>
          <w:szCs w:val="21"/>
        </w:rPr>
        <w:t>用户：</w:t>
      </w:r>
      <w:r w:rsidRPr="0056611A">
        <w:rPr>
          <w:rFonts w:ascii="Arial" w:hAnsi="Arial" w:cs="Arial" w:hint="eastAsia"/>
          <w:kern w:val="0"/>
          <w:sz w:val="21"/>
          <w:szCs w:val="21"/>
        </w:rPr>
        <w:t>北京铁科英迈技术有限公司</w:t>
      </w:r>
    </w:p>
    <w:p w14:paraId="5AADC83A" w14:textId="77777777" w:rsidR="001E3C93" w:rsidRDefault="001E3C93" w:rsidP="001E3C93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7" w:name="_Toc475355821"/>
      <w:bookmarkStart w:id="8" w:name="_Toc533846016"/>
      <w:r>
        <w:rPr>
          <w:rFonts w:ascii="Arial" w:eastAsia="黑体" w:hAnsi="Arial" w:cs="Arial" w:hint="eastAsia"/>
        </w:rPr>
        <w:t>需求分析</w:t>
      </w:r>
      <w:bookmarkEnd w:id="8"/>
    </w:p>
    <w:p w14:paraId="5E508705" w14:textId="37EA23C8" w:rsidR="001E3C93" w:rsidRPr="003B5CB7" w:rsidRDefault="001E3C93" w:rsidP="003B5CB7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9" w:name="_Toc533846017"/>
      <w:r w:rsidRPr="00F07C0B">
        <w:rPr>
          <w:rFonts w:hint="eastAsia"/>
        </w:rPr>
        <w:t>整体架构</w:t>
      </w:r>
      <w:bookmarkEnd w:id="9"/>
    </w:p>
    <w:p w14:paraId="2F151E47" w14:textId="58374F53" w:rsidR="003B5CB7" w:rsidRDefault="0064185A" w:rsidP="00C81FD9">
      <w:pPr>
        <w:spacing w:line="440" w:lineRule="atLeas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c">
            <w:drawing>
              <wp:inline distT="0" distB="0" distL="0" distR="0" wp14:anchorId="00E00A0D" wp14:editId="797491AD">
                <wp:extent cx="5486400" cy="3200400"/>
                <wp:effectExtent l="0" t="0" r="0" b="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圆柱形 3"/>
                        <wps:cNvSpPr/>
                        <wps:spPr>
                          <a:xfrm>
                            <a:off x="4213037" y="442259"/>
                            <a:ext cx="735106" cy="484094"/>
                          </a:xfrm>
                          <a:prstGeom prst="ca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04E732" w14:textId="629C1A97" w:rsidR="0064185A" w:rsidRDefault="00C24117" w:rsidP="0064185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数据库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流程图: 多文档 9"/>
                        <wps:cNvSpPr/>
                        <wps:spPr>
                          <a:xfrm>
                            <a:off x="251013" y="388475"/>
                            <a:ext cx="1010798" cy="579717"/>
                          </a:xfrm>
                          <a:prstGeom prst="flowChartMultidocumen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C906A2" w14:textId="77430120" w:rsidR="00C24117" w:rsidRDefault="00B97FF0" w:rsidP="00C2411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硬盘存储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圆角矩形 10"/>
                        <wps:cNvSpPr/>
                        <wps:spPr>
                          <a:xfrm>
                            <a:off x="2012176" y="519953"/>
                            <a:ext cx="1016000" cy="334682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C6AFD7" w14:textId="7FB7153D" w:rsidR="00C24117" w:rsidRDefault="00C24117" w:rsidP="00C2411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服务器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圆角矩形 11"/>
                        <wps:cNvSpPr/>
                        <wps:spPr>
                          <a:xfrm>
                            <a:off x="486876" y="2402839"/>
                            <a:ext cx="774934" cy="32273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3A36DE" w14:textId="5EFD5584" w:rsidR="00C24117" w:rsidRDefault="00C24117" w:rsidP="00C2411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客户端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圆角矩形 41"/>
                        <wps:cNvSpPr/>
                        <wps:spPr>
                          <a:xfrm>
                            <a:off x="3802931" y="2402989"/>
                            <a:ext cx="774700" cy="3225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5FABA" w14:textId="77777777" w:rsidR="00C24117" w:rsidRDefault="00C24117" w:rsidP="00C24117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kern w:val="2"/>
                                </w:rPr>
                                <w:t>客户端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圆角矩形 45"/>
                        <wps:cNvSpPr/>
                        <wps:spPr>
                          <a:xfrm>
                            <a:off x="2139932" y="2408815"/>
                            <a:ext cx="774700" cy="3225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70AC9A" w14:textId="6B595B38" w:rsidR="00C24117" w:rsidRDefault="00C24117" w:rsidP="00C24117">
                              <w:pPr>
                                <w:pStyle w:val="a9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Ansi="Times New Roman" w:cs="Times New Roman"/>
                                  <w:kern w:val="2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直接箭头连接符 47"/>
                        <wps:cNvCnPr>
                          <a:stCxn id="10" idx="3"/>
                          <a:endCxn id="3" idx="2"/>
                        </wps:cNvCnPr>
                        <wps:spPr>
                          <a:xfrm flipV="1">
                            <a:off x="3028176" y="684306"/>
                            <a:ext cx="1184861" cy="29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3197411" y="352622"/>
                            <a:ext cx="689610" cy="3168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B52F0D" w14:textId="6EC0ED55" w:rsidR="00C24117" w:rsidRPr="00C24117" w:rsidRDefault="003B5CB7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MD5</w:t>
                              </w:r>
                              <w:r w:rsidR="00C24117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加密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直接箭头连接符 51"/>
                        <wps:cNvCnPr>
                          <a:stCxn id="10" idx="1"/>
                          <a:endCxn id="9" idx="3"/>
                        </wps:cNvCnPr>
                        <wps:spPr>
                          <a:xfrm flipH="1" flipV="1">
                            <a:off x="1261811" y="678334"/>
                            <a:ext cx="750365" cy="89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接箭头连接符 52"/>
                        <wps:cNvCnPr>
                          <a:stCxn id="9" idx="3"/>
                          <a:endCxn id="10" idx="1"/>
                        </wps:cNvCnPr>
                        <wps:spPr>
                          <a:xfrm>
                            <a:off x="1261811" y="678334"/>
                            <a:ext cx="750365" cy="89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接箭头连接符 53"/>
                        <wps:cNvCnPr>
                          <a:stCxn id="3" idx="2"/>
                          <a:endCxn id="10" idx="3"/>
                        </wps:cNvCnPr>
                        <wps:spPr>
                          <a:xfrm flipH="1">
                            <a:off x="3028176" y="684306"/>
                            <a:ext cx="1184861" cy="29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矩形 58"/>
                        <wps:cNvSpPr/>
                        <wps:spPr>
                          <a:xfrm>
                            <a:off x="837981" y="1404471"/>
                            <a:ext cx="3370728" cy="3167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1D3C44" w14:textId="677E5845" w:rsidR="003B5CB7" w:rsidRDefault="003B5CB7" w:rsidP="003B5CB7">
                              <w:r>
                                <w:rPr>
                                  <w:rFonts w:hint="eastAsia"/>
                                </w:rPr>
                                <w:t>http</w:t>
                              </w:r>
                              <w:r>
                                <w:rPr>
                                  <w:rFonts w:hint="eastAsia"/>
                                </w:rPr>
                                <w:t>通信，ftp通信，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tcp</w:t>
                              </w:r>
                              <w:proofErr w:type="spellEnd"/>
                              <w:r>
                                <w:rPr>
                                  <w:rFonts w:hint="eastAsia"/>
                                </w:rPr>
                                <w:t>通信，安全处理机制</w:t>
                              </w:r>
                            </w:p>
                            <w:p w14:paraId="6BB2C399" w14:textId="77777777" w:rsidR="003B5CB7" w:rsidRDefault="003B5CB7" w:rsidP="003B5CB7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直接箭头连接符 59"/>
                        <wps:cNvCnPr>
                          <a:stCxn id="11" idx="0"/>
                          <a:endCxn id="58" idx="2"/>
                        </wps:cNvCnPr>
                        <wps:spPr>
                          <a:xfrm flipV="1">
                            <a:off x="874343" y="1721224"/>
                            <a:ext cx="1649002" cy="6816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接箭头连接符 60"/>
                        <wps:cNvCnPr>
                          <a:stCxn id="58" idx="2"/>
                          <a:endCxn id="11" idx="0"/>
                        </wps:cNvCnPr>
                        <wps:spPr>
                          <a:xfrm flipH="1">
                            <a:off x="874343" y="1721224"/>
                            <a:ext cx="1649002" cy="6816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箭头连接符 62"/>
                        <wps:cNvCnPr>
                          <a:stCxn id="45" idx="0"/>
                          <a:endCxn id="58" idx="2"/>
                        </wps:cNvCnPr>
                        <wps:spPr>
                          <a:xfrm flipH="1" flipV="1">
                            <a:off x="2523345" y="1721224"/>
                            <a:ext cx="3937" cy="68759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箭头连接符 63"/>
                        <wps:cNvCnPr>
                          <a:stCxn id="58" idx="2"/>
                          <a:endCxn id="45" idx="0"/>
                        </wps:cNvCnPr>
                        <wps:spPr>
                          <a:xfrm>
                            <a:off x="2523345" y="1721224"/>
                            <a:ext cx="3937" cy="68759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箭头连接符 64"/>
                        <wps:cNvCnPr>
                          <a:stCxn id="58" idx="2"/>
                          <a:endCxn id="41" idx="0"/>
                        </wps:cNvCnPr>
                        <wps:spPr>
                          <a:xfrm>
                            <a:off x="2523345" y="1721224"/>
                            <a:ext cx="1666936" cy="6817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箭头连接符 65"/>
                        <wps:cNvCnPr>
                          <a:stCxn id="41" idx="0"/>
                          <a:endCxn id="58" idx="2"/>
                        </wps:cNvCnPr>
                        <wps:spPr>
                          <a:xfrm flipH="1" flipV="1">
                            <a:off x="2523345" y="1721224"/>
                            <a:ext cx="1666936" cy="6817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接箭头连接符 66"/>
                        <wps:cNvCnPr>
                          <a:stCxn id="58" idx="0"/>
                          <a:endCxn id="10" idx="2"/>
                        </wps:cNvCnPr>
                        <wps:spPr>
                          <a:xfrm flipH="1" flipV="1">
                            <a:off x="2520176" y="854635"/>
                            <a:ext cx="3169" cy="54983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接箭头连接符 67"/>
                        <wps:cNvCnPr>
                          <a:stCxn id="10" idx="2"/>
                          <a:endCxn id="58" idx="0"/>
                        </wps:cNvCnPr>
                        <wps:spPr>
                          <a:xfrm>
                            <a:off x="2520176" y="854635"/>
                            <a:ext cx="3169" cy="54983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圆柱形 3" o:spid="_x0000_s1028" type="#_x0000_t22" style="position:absolute;left:42130;top:4422;width:7351;height:4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338QA&#10;AADaAAAADwAAAGRycy9kb3ducmV2LnhtbESPQWvCQBSE7wX/w/IEb3UThSLRVURRLNSDqR68PbLP&#10;JJh9G3ZXk/bXdwuFHoeZ+YZZrHrTiCc5X1tWkI4TEMSF1TWXCs6fu9cZCB+QNTaWScEXeVgtBy8L&#10;zLTt+ETPPJQiQthnqKAKoc2k9EVFBv3YtsTRu1lnMETpSqkddhFuGjlJkjdpsOa4UGFLm4qKe/4w&#10;Ci7b9Oj2H/p63h/z7v002yXfl1Sp0bBfz0EE6sN/+K990Aqm8Hsl3g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t9/EAAAA2gAAAA8AAAAAAAAAAAAAAAAAmAIAAGRycy9k&#10;b3ducmV2LnhtbFBLBQYAAAAABAAEAPUAAACJAwAAAAA=&#10;" fillcolor="#4f81bd [3204]" strokecolor="#243f60 [1604]" strokeweight="2pt">
                  <v:textbox>
                    <w:txbxContent>
                      <w:p w14:paraId="5F04E732" w14:textId="629C1A97" w:rsidR="0064185A" w:rsidRDefault="00C24117" w:rsidP="0064185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数据库</w:t>
                        </w:r>
                      </w:p>
                    </w:txbxContent>
                  </v:textbox>
                </v:shape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流程图: 多文档 9" o:spid="_x0000_s1029" type="#_x0000_t115" style="position:absolute;left:2510;top:3884;width:10108;height:5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0DHcMA&#10;AADaAAAADwAAAGRycy9kb3ducmV2LnhtbESPQWvCQBSE74L/YXmCN93Yg5joKqVaGryUWqHXR/aZ&#10;jWbfxuzWxP76bqHgcZiZb5jVpre1uFHrK8cKZtMEBHHhdMWlguPn62QBwgdkjbVjUnAnD5v1cLDC&#10;TLuOP+h2CKWIEPYZKjAhNJmUvjBk0U9dQxy9k2sthijbUuoWuwi3tXxKkrm0WHFcMNjQi6Hicvi2&#10;CsqvreG8fs+v+md3pHO679K3uVLjUf+8BBGoD4/wfzvXClL4uxJv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0DHcMAAADaAAAADwAAAAAAAAAAAAAAAACYAgAAZHJzL2Rv&#10;d25yZXYueG1sUEsFBgAAAAAEAAQA9QAAAIgDAAAAAA==&#10;" fillcolor="#4f81bd [3204]" strokecolor="#243f60 [1604]" strokeweight="2pt">
                  <v:textbox>
                    <w:txbxContent>
                      <w:p w14:paraId="55C906A2" w14:textId="77430120" w:rsidR="00C24117" w:rsidRDefault="00B97FF0" w:rsidP="00C2411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硬盘存储</w:t>
                        </w:r>
                      </w:p>
                    </w:txbxContent>
                  </v:textbox>
                </v:shape>
                <v:roundrect id="圆角矩形 10" o:spid="_x0000_s1030" style="position:absolute;left:20121;top:5199;width:10160;height:334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+z3sEA&#10;AADbAAAADwAAAGRycy9kb3ducmV2LnhtbESPzWrDQAyE74W8w6JALiVeN4XSONmYUEjSa50+gPDK&#10;P8SrNd517Lx9dCj0JjGjmU/7fHadutMQWs8G3pIUFHHpbcu1gd/raf0JKkRki51nMvCgAPlh8bLH&#10;zPqJf+hexFpJCIcMDTQx9pnWoWzIYUh8Tyxa5QeHUdah1nbAScJdpzdp+qEdtiwNDfb01VB5K0Zn&#10;YDteHkWrq/crxtfxTH5bYG2NWS3n4w5UpDn+m/+uv63gC738IgPowx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fs97BAAAA2wAAAA8AAAAAAAAAAAAAAAAAmAIAAGRycy9kb3du&#10;cmV2LnhtbFBLBQYAAAAABAAEAPUAAACGAwAAAAA=&#10;" fillcolor="#4f81bd [3204]" strokecolor="#243f60 [1604]" strokeweight="2pt">
                  <v:textbox>
                    <w:txbxContent>
                      <w:p w14:paraId="07C6AFD7" w14:textId="7FB7153D" w:rsidR="00C24117" w:rsidRDefault="00C24117" w:rsidP="00C2411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服务器</w:t>
                        </w:r>
                      </w:p>
                    </w:txbxContent>
                  </v:textbox>
                </v:roundrect>
                <v:roundrect id="圆角矩形 11" o:spid="_x0000_s1031" style="position:absolute;left:4868;top:24028;width:7750;height:322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MWRbsA&#10;AADbAAAADwAAAGRycy9kb3ducmV2LnhtbERPSwrCMBDdC94hjOBGNFVBtBpFBD9bWw8wNGNbbCal&#10;SbXe3giCu3m872x2nanEkxpXWlYwnUQgiDOrS84V3NLjeAnCeWSNlWVS8CYHu22/t8FY2xdf6Zn4&#10;XIQQdjEqKLyvYyldVpBBN7E1ceDutjHoA2xyqRt8hXBTyVkULaTBkkNDgTUdCsoeSWsUrNrzOynl&#10;fZ6iH7UnsqsEc63UcNDt1yA8df4v/rkvOsyfwveXcIDcf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cTFkW7AAAA2wAAAA8AAAAAAAAAAAAAAAAAmAIAAGRycy9kb3ducmV2Lnht&#10;bFBLBQYAAAAABAAEAPUAAACAAwAAAAA=&#10;" fillcolor="#4f81bd [3204]" strokecolor="#243f60 [1604]" strokeweight="2pt">
                  <v:textbox>
                    <w:txbxContent>
                      <w:p w14:paraId="5F3A36DE" w14:textId="5EFD5584" w:rsidR="00C24117" w:rsidRDefault="00C24117" w:rsidP="00C2411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客户端</w:t>
                        </w:r>
                      </w:p>
                    </w:txbxContent>
                  </v:textbox>
                </v:roundrect>
                <v:roundrect id="圆角矩形 41" o:spid="_x0000_s1032" style="position:absolute;left:38029;top:24029;width:7747;height:32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A5WL4A&#10;AADbAAAADwAAAGRycy9kb3ducmV2LnhtbESPzQrCMBCE74LvEFbwIpr6g2g1igj+XK0+wNKsbbHZ&#10;lCbV+vZGEDwOM/MNs962phRPql1hWcF4FIEgTq0uOFNwux6GCxDOI2ssLZOCNznYbrqdNcbavvhC&#10;z8RnIkDYxagg976KpXRpTgbdyFbEwbvb2qAPss6krvEV4KaUkyiaS4MFh4UcK9rnlD6SxihYNqd3&#10;Usj79Ip+0BzJLhPMtFL9XrtbgfDU+n/41z5rBbMxfL+EHyA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gOVi+AAAA2wAAAA8AAAAAAAAAAAAAAAAAmAIAAGRycy9kb3ducmV2&#10;LnhtbFBLBQYAAAAABAAEAPUAAACDAwAAAAA=&#10;" fillcolor="#4f81bd [3204]" strokecolor="#243f60 [1604]" strokeweight="2pt">
                  <v:textbox>
                    <w:txbxContent>
                      <w:p w14:paraId="0825FABA" w14:textId="77777777" w:rsidR="00C24117" w:rsidRDefault="00C24117" w:rsidP="00C24117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kern w:val="2"/>
                          </w:rPr>
                          <w:t>客户端</w:t>
                        </w:r>
                      </w:p>
                    </w:txbxContent>
                  </v:textbox>
                </v:roundrect>
                <v:roundrect id="圆角矩形 45" o:spid="_x0000_s1033" style="position:absolute;left:21399;top:24088;width:7747;height:32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s/W78A&#10;AADbAAAADwAAAGRycy9kb3ducmV2LnhtbESP3YrCMBSE7wXfIRzBG9HUX7QaRYRVb219gENzbIvN&#10;SWlSrW+/WVjwcpiZb5jdoTOVeFHjSssKppMIBHFmdcm5gnv6M16DcB5ZY2WZFHzIwWHf7+0w1vbN&#10;N3olPhcBwi5GBYX3dSylywoy6Ca2Jg7ewzYGfZBNLnWD7wA3lZxF0UoaLDksFFjTqaDsmbRGwaa9&#10;fJJSPuYp+lF7JrtJMNdKDQfdcQvCU+e/4f/2VStYLOHvS/gBcv8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mz9bvwAAANsAAAAPAAAAAAAAAAAAAAAAAJgCAABkcnMvZG93bnJl&#10;di54bWxQSwUGAAAAAAQABAD1AAAAhAMAAAAA&#10;" fillcolor="#4f81bd [3204]" strokecolor="#243f60 [1604]" strokeweight="2pt">
                  <v:textbox>
                    <w:txbxContent>
                      <w:p w14:paraId="5E70AC9A" w14:textId="6B595B38" w:rsidR="00C24117" w:rsidRDefault="00C24117" w:rsidP="00C24117">
                        <w:pPr>
                          <w:pStyle w:val="a9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Ansi="Times New Roman" w:cs="Times New Roman"/>
                            <w:kern w:val="2"/>
                          </w:rPr>
                          <w:t>……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47" o:spid="_x0000_s1034" type="#_x0000_t32" style="position:absolute;left:30281;top:6843;width:11849;height: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zCscQAAADbAAAADwAAAGRycy9kb3ducmV2LnhtbESPX2vCMBTF3wf7DuEO9jbTjU5HNYo4&#10;Bg7BUR2Ib9fmri02NyWJtn57Iwh7PJw/P85k1ptGnMn52rKC10ECgriwuuZSwe/26+UDhA/IGhvL&#10;pOBCHmbTx4cJZtp2nNN5E0oRR9hnqKAKoc2k9EVFBv3AtsTR+7POYIjSlVI77OK4aeRbkgylwZoj&#10;ocKWFhUVx83JRMhnmr+vdqtDSvn8pzt879fB7ZV6furnYxCB+vAfvreXWkE6gtuX+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PMKxxAAAANsAAAAPAAAAAAAAAAAA&#10;AAAAAKECAABkcnMvZG93bnJldi54bWxQSwUGAAAAAAQABAD5AAAAkgMAAAAA&#10;" strokecolor="#4579b8 [3044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8" o:spid="_x0000_s1035" type="#_x0000_t202" style="position:absolute;left:31974;top:3526;width:6896;height:3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y/8IA&#10;AADbAAAADwAAAGRycy9kb3ducmV2LnhtbERPy2rCQBTdF/yH4Qrd1Um1Bkkdg4QWCgVpoqDL28zN&#10;g2buhMzUpH/vLAouD+e9TSfTiSsNrrWs4HkRgSAurW65VnA6vj9tQDiPrLGzTAr+yEG6mz1sMdF2&#10;5Jyuha9FCGGXoILG+z6R0pUNGXQL2xMHrrKDQR/gUEs94BjCTSeXURRLgy2HhgZ7yhoqf4pfo+CQ&#10;xXa9+p421dvXp83raiUv67NSj/Np/wrC0+Tv4n/3h1bwEsaGL+EH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4zL/wgAAANsAAAAPAAAAAAAAAAAAAAAAAJgCAABkcnMvZG93&#10;bnJldi54bWxQSwUGAAAAAAQABAD1AAAAhwMAAAAA&#10;" fillcolor="white [3201]" strokeweight=".5pt">
                  <v:textbox>
                    <w:txbxContent>
                      <w:p w14:paraId="72B52F0D" w14:textId="6EC0ED55" w:rsidR="00C24117" w:rsidRPr="00C24117" w:rsidRDefault="003B5CB7">
                        <w:pPr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MD5</w:t>
                        </w:r>
                        <w:r w:rsidR="00C24117">
                          <w:rPr>
                            <w:rFonts w:hint="eastAsia"/>
                            <w:sz w:val="21"/>
                            <w:szCs w:val="21"/>
                          </w:rPr>
                          <w:t>加密</w:t>
                        </w:r>
                      </w:p>
                    </w:txbxContent>
                  </v:textbox>
                </v:shape>
                <v:shape id="直接箭头连接符 51" o:spid="_x0000_s1036" type="#_x0000_t32" style="position:absolute;left:12618;top:6783;width:7503;height:8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3qwMMAAADbAAAADwAAAGRycy9kb3ducmV2LnhtbESPQWvCQBSE7wX/w/IEb3UTxVqiq4hQ&#10;qAcptba9PnafSTD7NmSfGv99t1DocZiZb5jluveNulIX68AG8nEGitgGV3Np4Pjx8vgMKgqywyYw&#10;GbhThPVq8LDEwoUbv9P1IKVKEI4FGqhE2kLraCvyGMehJU7eKXQeJcmu1K7DW4L7Rk+y7El7rDkt&#10;VNjStiJ7Ply8gUs47Tefbj79yr9lZ2vZvZGdGTMa9psFKKFe/sN/7VdnYJbD75f0A/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N6sDDAAAA2wAAAA8AAAAAAAAAAAAA&#10;AAAAoQIAAGRycy9kb3ducmV2LnhtbFBLBQYAAAAABAAEAPkAAACRAwAAAAA=&#10;" strokecolor="#4579b8 [3044]">
                  <v:stroke endarrow="open"/>
                </v:shape>
                <v:shape id="直接箭头连接符 52" o:spid="_x0000_s1037" type="#_x0000_t32" style="position:absolute;left:12618;top:6783;width:7503;height: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zA+sEAAADbAAAADwAAAGRycy9kb3ducmV2LnhtbESPQYvCMBSE7wv+h/AEb2uqS5dSjSJC&#10;ca/qCnp7Ns+22LyUJtX6740geBxm5htmvuxNLW7Uusqygsk4AkGcW11xoeB/n30nIJxH1lhbJgUP&#10;crBcDL7mmGp75y3ddr4QAcIuRQWl900qpctLMujGtiEO3sW2Bn2QbSF1i/cAN7WcRtGvNFhxWCix&#10;oXVJ+XXXGQU/l3O/SfxKJtnRrrsujuNDdlJqNOxXMxCeev8Jv9t/WkE8hdeX8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rMD6wQAAANsAAAAPAAAAAAAAAAAAAAAA&#10;AKECAABkcnMvZG93bnJldi54bWxQSwUGAAAAAAQABAD5AAAAjwMAAAAA&#10;" strokecolor="#4579b8 [3044]">
                  <v:stroke endarrow="open"/>
                </v:shape>
                <v:shape id="直接箭头连接符 53" o:spid="_x0000_s1038" type="#_x0000_t32" style="position:absolute;left:30281;top:6843;width:11849;height: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5Sb8QAAADbAAAADwAAAGRycy9kb3ducmV2LnhtbESPX2vCMBTF3wW/Q7iDvWm6TWV0RpGN&#10;gSJM6gTx7drctcXmpiTR1m9vhIGPh/Pnx5nOO1OLCzlfWVbwMkxAEOdWV1wo2P1+D95B+ICssbZM&#10;Cq7kYT7r96aYattyRpdtKEQcYZ+igjKEJpXS5yUZ9EPbEEfvzzqDIUpXSO2wjeOmlq9JMpEGK46E&#10;Ehv6LCk/bc8mQr5G2Xi9Xx9HlC027XF1+AnuoNTzU7f4ABGoC4/wf3upFYzf4P4l/g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3lJvxAAAANsAAAAPAAAAAAAAAAAA&#10;AAAAAKECAABkcnMvZG93bnJldi54bWxQSwUGAAAAAAQABAD5AAAAkgMAAAAA&#10;" strokecolor="#4579b8 [3044]">
                  <v:stroke endarrow="open"/>
                </v:shape>
                <v:rect id="矩形 58" o:spid="_x0000_s1039" style="position:absolute;left:8379;top:14044;width:33708;height:31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0dcAA&#10;AADbAAAADwAAAGRycy9kb3ducmV2LnhtbERP3WrCMBS+H+wdwhl4N9MOnaUaiwjDsRuZ+gCH5th2&#10;a05Kkv64p18uBC8/vv9NMZlWDOR8Y1lBOk9AEJdWN1wpuJw/XjMQPiBrbC2Tght5KLbPTxvMtR35&#10;m4ZTqEQMYZ+jgjqELpfSlzUZ9HPbEUfuap3BEKGrpHY4xnDTyrckeZcGG44NNXa0r6n8PfVGgU2P&#10;4es8Lnqm0R2y5qds/1aZUrOXabcGEWgKD/Hd/akVLOPY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E0dcAAAADbAAAADwAAAAAAAAAAAAAAAACYAgAAZHJzL2Rvd25y&#10;ZXYueG1sUEsFBgAAAAAEAAQA9QAAAIUDAAAAAA==&#10;" fillcolor="#4f81bd [3204]" strokecolor="#243f60 [1604]" strokeweight="2pt">
                  <v:textbox>
                    <w:txbxContent>
                      <w:p w14:paraId="651D3C44" w14:textId="677E5845" w:rsidR="003B5CB7" w:rsidRDefault="003B5CB7" w:rsidP="003B5CB7">
                        <w:r>
                          <w:rPr>
                            <w:rFonts w:hint="eastAsia"/>
                          </w:rPr>
                          <w:t>http</w:t>
                        </w:r>
                        <w:r>
                          <w:rPr>
                            <w:rFonts w:hint="eastAsia"/>
                          </w:rPr>
                          <w:t>通信，ftp通信，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tcp</w:t>
                        </w:r>
                        <w:proofErr w:type="spellEnd"/>
                        <w:r>
                          <w:rPr>
                            <w:rFonts w:hint="eastAsia"/>
                          </w:rPr>
                          <w:t>通信，安全处理机制</w:t>
                        </w:r>
                      </w:p>
                      <w:p w14:paraId="6BB2C399" w14:textId="77777777" w:rsidR="003B5CB7" w:rsidRDefault="003B5CB7" w:rsidP="003B5CB7"/>
                    </w:txbxContent>
                  </v:textbox>
                </v:rect>
                <v:shape id="直接箭头连接符 59" o:spid="_x0000_s1040" type="#_x0000_t32" style="position:absolute;left:8743;top:17212;width:16490;height:681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ZlhcQAAADbAAAADwAAAGRycy9kb3ducmV2LnhtbESPX2vCMBTF3wW/Q7iDvWk60eE6o4hj&#10;oAhKnSC+XZu7ttjclCSz3bdfhIGPh/Pnx5ktOlOLGzlfWVbwMkxAEOdWV1woOH59DqYgfEDWWFsm&#10;Bb/kYTHv92aYattyRrdDKEQcYZ+igjKEJpXS5yUZ9EPbEEfv2zqDIUpXSO2wjeOmlqMkeZUGK46E&#10;EhtalZRfDz8mQj7G2WR72l7GlC337WVz3gV3Vur5qVu+gwjUhUf4v73WCiZvcP8Sf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NmWFxAAAANsAAAAPAAAAAAAAAAAA&#10;AAAAAKECAABkcnMvZG93bnJldi54bWxQSwUGAAAAAAQABAD5AAAAkgMAAAAA&#10;" strokecolor="#4579b8 [3044]">
                  <v:stroke endarrow="open"/>
                </v:shape>
                <v:shape id="直接箭头连接符 60" o:spid="_x0000_s1041" type="#_x0000_t32" style="position:absolute;left:8743;top:17212;width:16490;height:681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AGpcIAAADbAAAADwAAAGRycy9kb3ducmV2LnhtbERPTWvCQBC9F/oflil4q5sWKyW6irQU&#10;FKElVhBvY3ZMQrOzYXc16b/vHAoeH+97vhxcq64UYuPZwNM4A0VcettwZWD//fH4CiomZIutZzLw&#10;SxGWi/u7OebW91zQdZcqJSEcczRQp9TlWseyJodx7Dti4c4+OEwCQ6VtwF7CXaufs2yqHTYsDTV2&#10;9FZT+bO7OCl5nxQv28P2NKFi9dWfNsfPFI7GjB6G1QxUoiHdxP/utTUwlfXyRX6AXv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2AGpcIAAADbAAAADwAAAAAAAAAAAAAA&#10;AAChAgAAZHJzL2Rvd25yZXYueG1sUEsFBgAAAAAEAAQA+QAAAJADAAAAAA==&#10;" strokecolor="#4579b8 [3044]">
                  <v:stroke endarrow="open"/>
                </v:shape>
                <v:shape id="直接箭头连接符 62" o:spid="_x0000_s1042" type="#_x0000_t32" style="position:absolute;left:25233;top:17212;width:39;height:687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O+CsQAAADbAAAADwAAAGRycy9kb3ducmV2LnhtbESPzWoCQRCE7wHfYWjBW5xViYaNo4gQ&#10;iAcJ8Se5NjPt7uJOz7LT6vr2mUDAY1FVX1HzZedrdaU2VoENjIYZKGIbXMWFgcP+/fkVVBRkh3Vg&#10;MnCnCMtF72mOuQs3/qLrTgqVIBxzNFCKNLnW0ZbkMQ5DQ5y8U2g9SpJtoV2LtwT3tR5n2VR7rDgt&#10;lNjQuiR73l28gUs4bVdHN5t8j35kYyvZfJJ9MWbQ71ZvoIQ6eYT/2x/OwHQMf1/SD9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74KxAAAANsAAAAPAAAAAAAAAAAA&#10;AAAAAKECAABkcnMvZG93bnJldi54bWxQSwUGAAAAAAQABAD5AAAAkgMAAAAA&#10;" strokecolor="#4579b8 [3044]">
                  <v:stroke endarrow="open"/>
                </v:shape>
                <v:shape id="直接箭头连接符 63" o:spid="_x0000_s1043" type="#_x0000_t32" style="position:absolute;left:25233;top:17212;width:39;height:68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yv3MMAAADbAAAADwAAAGRycy9kb3ducmV2LnhtbESPQWvCQBSE7wX/w/IEb3VTJRLSrCJC&#10;0Ku2Qnt7zb5kQ7NvQ3aj8d93C4Ueh5n5hil2k+3EjQbfOlbwskxAEFdOt9woeH8rnzMQPiBr7ByT&#10;ggd52G1nTwXm2t35TLdLaESEsM9RgQmhz6X0lSGLful64ujVbrAYohwaqQe8R7jt5CpJNtJiy3HB&#10;YE8HQ9X3ZbQK1vXXdMzCXmblhzuMY5qm1/JTqcV82r+CCDSF//Bf+6QVbNbw+yX+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qMr9zDAAAA2wAAAA8AAAAAAAAAAAAA&#10;AAAAoQIAAGRycy9kb3ducmV2LnhtbFBLBQYAAAAABAAEAPkAAACRAwAAAAA=&#10;" strokecolor="#4579b8 [3044]">
                  <v:stroke endarrow="open"/>
                </v:shape>
                <v:shape id="直接箭头连接符 64" o:spid="_x0000_s1044" type="#_x0000_t32" style="position:absolute;left:25233;top:17212;width:16669;height:68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U3qMQAAADbAAAADwAAAGRycy9kb3ducmV2LnhtbESPzWrDMBCE74W8g9hAbo2ctA7GjWxC&#10;wDTXpgmkt621sU2tlbHkn759VSj0OMzMN8w+n00rRupdY1nBZh2BIC6tbrhScHkvHhMQziNrbC2T&#10;gm9ykGeLhz2m2k78RuPZVyJA2KWooPa+S6V0ZU0G3dp2xMG7296gD7KvpO5xCnDTym0U7aTBhsNC&#10;jR0dayq/zoNR8HT/nF8Tf5BJcbPHYYjj+Fp8KLVazocXEJ5m/x/+a5+0gt0z/H4JP0B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TeoxAAAANsAAAAPAAAAAAAAAAAA&#10;AAAAAKECAABkcnMvZG93bnJldi54bWxQSwUGAAAAAAQABAD5AAAAkgMAAAAA&#10;" strokecolor="#4579b8 [3044]">
                  <v:stroke endarrow="open"/>
                </v:shape>
                <v:shape id="直接箭头连接符 65" o:spid="_x0000_s1045" type="#_x0000_t32" style="position:absolute;left:25233;top:17212;width:16669;height:681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omfsMAAADbAAAADwAAAGRycy9kb3ducmV2LnhtbESPzWoCQRCE74LvMHTAm86aoIaNo4gQ&#10;iIcgan6uzUy7u2SnZ9lpdX37jCB4LKrqK2q+7HytztTGKrCB8SgDRWyDq7gw8HV4H76CioLssA5M&#10;Bq4UYbno9+aYu3DhHZ33UqgE4ZijgVKkybWOtiSPcRQa4uQdQ+tRkmwL7Vq8JLiv9XOWTbXHitNC&#10;iQ2tS7J/+5M3cArHz9W3m738jH9lYyvZbMlOjBk8das3UEKdPML39oczMJ3A7Uv6AXr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aJn7DAAAA2wAAAA8AAAAAAAAAAAAA&#10;AAAAoQIAAGRycy9kb3ducmV2LnhtbFBLBQYAAAAABAAEAPkAAACRAwAAAAA=&#10;" strokecolor="#4579b8 [3044]">
                  <v:stroke endarrow="open"/>
                </v:shape>
                <v:shape id="直接箭头连接符 66" o:spid="_x0000_s1046" type="#_x0000_t32" style="position:absolute;left:25201;top:8546;width:32;height:549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i4CcQAAADbAAAADwAAAGRycy9kb3ducmV2LnhtbESPX2vCQBDE3wW/w7FC3/SipWlJPUUE&#10;QR+KVPvndblbk9DcXsitmn77nlDwcZiZ3zDzZe8bdaEu1oENTCcZKGIbXM2lgY/jZvwCKgqywyYw&#10;GfilCMvFcDDHwoUrv9PlIKVKEI4FGqhE2kLraCvyGCehJU7eKXQeJcmu1K7Da4L7Rs+yLNcea04L&#10;Fba0rsj+HM7ewDmc3laf7vnxa/otO1vLbk/2yZiHUb96BSXUyz383946A3kOty/pB+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iLgJxAAAANsAAAAPAAAAAAAAAAAA&#10;AAAAAKECAABkcnMvZG93bnJldi54bWxQSwUGAAAAAAQABAD5AAAAkgMAAAAA&#10;" strokecolor="#4579b8 [3044]">
                  <v:stroke endarrow="open"/>
                </v:shape>
                <v:shape id="直接箭头连接符 67" o:spid="_x0000_s1047" type="#_x0000_t32" style="position:absolute;left:25201;top:8546;width:32;height:54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ep38QAAADbAAAADwAAAGRycy9kb3ducmV2LnhtbESPQWuDQBSE74H+h+UVckvWNpiKzUZE&#10;kPaaNIX29uq+qNR9K+5q7L/PBgI9DjPzDbPLZtOJiQbXWlbwtI5AEFdWt1wrOH2UqwSE88gaO8uk&#10;4I8cZPuHxQ5TbS98oOnoaxEg7FJU0Hjfp1K6qiGDbm174uCd7WDQBznUUg94CXDTyeco2kqDLYeF&#10;BnsqGqp+j6NRsDn/zG+Jz2VSftliHOM4/iy/lVo+zvkrCE+z/w/f2+9awfYFbl/CD5D7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6nfxAAAANsAAAAPAAAAAAAAAAAA&#10;AAAAAKECAABkcnMvZG93bnJldi54bWxQSwUGAAAAAAQABAD5AAAAkgMAAAAA&#10;" strokecolor="#4579b8 [3044]">
                  <v:stroke endarrow="open"/>
                </v:shape>
                <w10:anchorlock/>
              </v:group>
            </w:pict>
          </mc:Fallback>
        </mc:AlternateContent>
      </w:r>
    </w:p>
    <w:p w14:paraId="5CEB1292" w14:textId="746605E2" w:rsidR="003B5CB7" w:rsidRPr="00E57411" w:rsidRDefault="003B5CB7" w:rsidP="00C81FD9">
      <w:pPr>
        <w:spacing w:line="440" w:lineRule="atLeast"/>
        <w:jc w:val="left"/>
        <w:rPr>
          <w:rFonts w:ascii="Arial" w:hAnsi="Arial" w:cs="Arial"/>
          <w:kern w:val="0"/>
          <w:sz w:val="21"/>
          <w:szCs w:val="21"/>
        </w:rPr>
      </w:pPr>
      <w:r w:rsidRPr="00E57411">
        <w:rPr>
          <w:rFonts w:ascii="Arial" w:hAnsi="Arial" w:cs="Arial" w:hint="eastAsia"/>
          <w:kern w:val="0"/>
          <w:sz w:val="21"/>
          <w:szCs w:val="21"/>
        </w:rPr>
        <w:t>服务器配置</w:t>
      </w:r>
      <w:r w:rsidR="00975467" w:rsidRPr="00E57411">
        <w:rPr>
          <w:rFonts w:ascii="Arial" w:hAnsi="Arial" w:cs="Arial" w:hint="eastAsia"/>
          <w:kern w:val="0"/>
          <w:sz w:val="21"/>
          <w:szCs w:val="21"/>
        </w:rPr>
        <w:t>最低</w:t>
      </w:r>
      <w:r w:rsidRPr="00E57411">
        <w:rPr>
          <w:rFonts w:ascii="Arial" w:hAnsi="Arial" w:cs="Arial" w:hint="eastAsia"/>
          <w:kern w:val="0"/>
          <w:sz w:val="21"/>
          <w:szCs w:val="21"/>
        </w:rPr>
        <w:t>标准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47"/>
        <w:gridCol w:w="4548"/>
      </w:tblGrid>
      <w:tr w:rsidR="003B5CB7" w14:paraId="5C245247" w14:textId="77777777" w:rsidTr="003B5CB7">
        <w:tc>
          <w:tcPr>
            <w:tcW w:w="4547" w:type="dxa"/>
          </w:tcPr>
          <w:p w14:paraId="714F4B5B" w14:textId="10C77C11" w:rsidR="003B5CB7" w:rsidRDefault="003B5CB7" w:rsidP="00C81FD9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CPU</w:t>
            </w:r>
          </w:p>
        </w:tc>
        <w:tc>
          <w:tcPr>
            <w:tcW w:w="4548" w:type="dxa"/>
          </w:tcPr>
          <w:p w14:paraId="0A0AD1EE" w14:textId="545BFC57" w:rsidR="003B5CB7" w:rsidRDefault="00245631" w:rsidP="00C81FD9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1F79D3" w:rsidRPr="00420C38">
              <w:rPr>
                <w:rFonts w:asciiTheme="majorEastAsia" w:eastAsiaTheme="majorEastAsia" w:hAnsiTheme="majorEastAsia"/>
              </w:rPr>
              <w:t>3.3Ghz</w:t>
            </w:r>
          </w:p>
        </w:tc>
      </w:tr>
      <w:tr w:rsidR="003B5CB7" w14:paraId="4474E63C" w14:textId="77777777" w:rsidTr="003B5CB7">
        <w:tc>
          <w:tcPr>
            <w:tcW w:w="4547" w:type="dxa"/>
          </w:tcPr>
          <w:p w14:paraId="78755E2F" w14:textId="0F05425A" w:rsidR="003B5CB7" w:rsidRDefault="003956D8" w:rsidP="00C81FD9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内存</w:t>
            </w:r>
          </w:p>
        </w:tc>
        <w:tc>
          <w:tcPr>
            <w:tcW w:w="4548" w:type="dxa"/>
          </w:tcPr>
          <w:p w14:paraId="49AB1C99" w14:textId="41BF04DB" w:rsidR="003B5CB7" w:rsidRDefault="003956D8" w:rsidP="00C81FD9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8G</w:t>
            </w:r>
          </w:p>
        </w:tc>
      </w:tr>
      <w:tr w:rsidR="003956D8" w14:paraId="2DC8483F" w14:textId="77777777" w:rsidTr="003B5CB7">
        <w:tc>
          <w:tcPr>
            <w:tcW w:w="4547" w:type="dxa"/>
          </w:tcPr>
          <w:p w14:paraId="65DC8A19" w14:textId="28DFA65A" w:rsidR="003956D8" w:rsidRDefault="003956D8" w:rsidP="00C81FD9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硬盘</w:t>
            </w:r>
          </w:p>
        </w:tc>
        <w:tc>
          <w:tcPr>
            <w:tcW w:w="4548" w:type="dxa"/>
          </w:tcPr>
          <w:p w14:paraId="58AADC0A" w14:textId="4A7B7EC0" w:rsidR="003956D8" w:rsidRDefault="00685795" w:rsidP="00C81FD9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1T</w:t>
            </w:r>
          </w:p>
        </w:tc>
      </w:tr>
      <w:tr w:rsidR="00975467" w14:paraId="0801C56F" w14:textId="77777777" w:rsidTr="003B5CB7">
        <w:tc>
          <w:tcPr>
            <w:tcW w:w="4547" w:type="dxa"/>
          </w:tcPr>
          <w:p w14:paraId="708BF62A" w14:textId="05418934" w:rsidR="00975467" w:rsidRDefault="00975467" w:rsidP="00975467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系统</w:t>
            </w:r>
          </w:p>
        </w:tc>
        <w:tc>
          <w:tcPr>
            <w:tcW w:w="4548" w:type="dxa"/>
          </w:tcPr>
          <w:p w14:paraId="446F9707" w14:textId="3E394949" w:rsidR="00975467" w:rsidRDefault="00975467" w:rsidP="00C81FD9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 w:rsidRPr="00975467">
              <w:rPr>
                <w:rFonts w:asciiTheme="majorEastAsia" w:eastAsiaTheme="majorEastAsia" w:hAnsiTheme="majorEastAsia"/>
              </w:rPr>
              <w:t>windows server 2008 r2</w:t>
            </w:r>
          </w:p>
        </w:tc>
      </w:tr>
      <w:tr w:rsidR="00975467" w14:paraId="054B00A4" w14:textId="77777777" w:rsidTr="003B5CB7">
        <w:tc>
          <w:tcPr>
            <w:tcW w:w="4547" w:type="dxa"/>
          </w:tcPr>
          <w:p w14:paraId="3CF3BC75" w14:textId="1213DF59" w:rsidR="00975467" w:rsidRDefault="00975467" w:rsidP="00975467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辅助工具</w:t>
            </w:r>
          </w:p>
        </w:tc>
        <w:tc>
          <w:tcPr>
            <w:tcW w:w="4548" w:type="dxa"/>
          </w:tcPr>
          <w:p w14:paraId="6D919697" w14:textId="61B7BCA2" w:rsidR="00975467" w:rsidRPr="00975467" w:rsidRDefault="00975467" w:rsidP="00C81FD9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FTP服务器</w:t>
            </w:r>
          </w:p>
        </w:tc>
      </w:tr>
    </w:tbl>
    <w:p w14:paraId="2C6B799D" w14:textId="5C08455D" w:rsidR="003B5CB7" w:rsidRPr="008230DA" w:rsidRDefault="003B5CB7" w:rsidP="00C81FD9">
      <w:pPr>
        <w:spacing w:line="440" w:lineRule="atLeast"/>
        <w:jc w:val="left"/>
        <w:rPr>
          <w:rFonts w:ascii="Arial" w:hAnsi="Arial" w:cs="Arial"/>
          <w:kern w:val="0"/>
          <w:sz w:val="21"/>
          <w:szCs w:val="21"/>
        </w:rPr>
      </w:pPr>
      <w:r w:rsidRPr="008230DA">
        <w:rPr>
          <w:rFonts w:ascii="Arial" w:hAnsi="Arial" w:cs="Arial" w:hint="eastAsia"/>
          <w:kern w:val="0"/>
          <w:sz w:val="21"/>
          <w:szCs w:val="21"/>
        </w:rPr>
        <w:t>客户端配置</w:t>
      </w:r>
      <w:r w:rsidR="00760766" w:rsidRPr="008230DA">
        <w:rPr>
          <w:rFonts w:ascii="Arial" w:hAnsi="Arial" w:cs="Arial" w:hint="eastAsia"/>
          <w:kern w:val="0"/>
          <w:sz w:val="21"/>
          <w:szCs w:val="21"/>
        </w:rPr>
        <w:t>最低</w:t>
      </w:r>
      <w:r w:rsidRPr="008230DA">
        <w:rPr>
          <w:rFonts w:ascii="Arial" w:hAnsi="Arial" w:cs="Arial" w:hint="eastAsia"/>
          <w:kern w:val="0"/>
          <w:sz w:val="21"/>
          <w:szCs w:val="21"/>
        </w:rPr>
        <w:t>标准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47"/>
        <w:gridCol w:w="4548"/>
      </w:tblGrid>
      <w:tr w:rsidR="00760766" w14:paraId="232E7D1E" w14:textId="77777777" w:rsidTr="00A155AB">
        <w:tc>
          <w:tcPr>
            <w:tcW w:w="4547" w:type="dxa"/>
          </w:tcPr>
          <w:p w14:paraId="4B819E6C" w14:textId="77777777" w:rsidR="00760766" w:rsidRDefault="00760766" w:rsidP="00A155AB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CPU</w:t>
            </w:r>
          </w:p>
        </w:tc>
        <w:tc>
          <w:tcPr>
            <w:tcW w:w="4548" w:type="dxa"/>
          </w:tcPr>
          <w:p w14:paraId="46A781E1" w14:textId="70F6D759" w:rsidR="00760766" w:rsidRDefault="00760766" w:rsidP="00A155AB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685795">
              <w:rPr>
                <w:rFonts w:asciiTheme="majorEastAsia" w:eastAsiaTheme="majorEastAsia" w:hAnsiTheme="majorEastAsia" w:hint="eastAsia"/>
              </w:rPr>
              <w:t>2</w:t>
            </w:r>
            <w:r w:rsidRPr="00420C38">
              <w:rPr>
                <w:rFonts w:asciiTheme="majorEastAsia" w:eastAsiaTheme="majorEastAsia" w:hAnsiTheme="majorEastAsia"/>
              </w:rPr>
              <w:t>Ghz</w:t>
            </w:r>
          </w:p>
        </w:tc>
      </w:tr>
      <w:tr w:rsidR="00760766" w14:paraId="6049CBD3" w14:textId="77777777" w:rsidTr="00A155AB">
        <w:tc>
          <w:tcPr>
            <w:tcW w:w="4547" w:type="dxa"/>
          </w:tcPr>
          <w:p w14:paraId="49829C59" w14:textId="77777777" w:rsidR="00760766" w:rsidRDefault="00760766" w:rsidP="00A155AB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内存</w:t>
            </w:r>
          </w:p>
        </w:tc>
        <w:tc>
          <w:tcPr>
            <w:tcW w:w="4548" w:type="dxa"/>
          </w:tcPr>
          <w:p w14:paraId="32B4E1DE" w14:textId="3425C4C3" w:rsidR="00760766" w:rsidRDefault="00760766" w:rsidP="00A155AB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685795"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G</w:t>
            </w:r>
          </w:p>
        </w:tc>
      </w:tr>
      <w:tr w:rsidR="00760766" w14:paraId="7DD1B2A9" w14:textId="77777777" w:rsidTr="00A155AB">
        <w:tc>
          <w:tcPr>
            <w:tcW w:w="4547" w:type="dxa"/>
          </w:tcPr>
          <w:p w14:paraId="0A1D571D" w14:textId="77777777" w:rsidR="00760766" w:rsidRDefault="00760766" w:rsidP="00A155AB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硬盘</w:t>
            </w:r>
          </w:p>
        </w:tc>
        <w:tc>
          <w:tcPr>
            <w:tcW w:w="4548" w:type="dxa"/>
          </w:tcPr>
          <w:p w14:paraId="22A3B7DF" w14:textId="77777777" w:rsidR="00760766" w:rsidRDefault="00760766" w:rsidP="00A155AB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500G</w:t>
            </w:r>
          </w:p>
        </w:tc>
      </w:tr>
      <w:tr w:rsidR="00760766" w14:paraId="3D5F273F" w14:textId="77777777" w:rsidTr="00A155AB">
        <w:tc>
          <w:tcPr>
            <w:tcW w:w="4547" w:type="dxa"/>
          </w:tcPr>
          <w:p w14:paraId="70BFF6A0" w14:textId="77777777" w:rsidR="00760766" w:rsidRDefault="00760766" w:rsidP="00A155AB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系统</w:t>
            </w:r>
          </w:p>
        </w:tc>
        <w:tc>
          <w:tcPr>
            <w:tcW w:w="4548" w:type="dxa"/>
          </w:tcPr>
          <w:p w14:paraId="0F655449" w14:textId="6B3BDC79" w:rsidR="00760766" w:rsidRDefault="00760766" w:rsidP="00A155AB">
            <w:pPr>
              <w:spacing w:line="440" w:lineRule="atLeast"/>
              <w:jc w:val="left"/>
              <w:rPr>
                <w:rFonts w:asciiTheme="majorEastAsia" w:eastAsiaTheme="majorEastAsia" w:hAnsiTheme="majorEastAsia"/>
              </w:rPr>
            </w:pPr>
            <w:r w:rsidRPr="00975467">
              <w:rPr>
                <w:rFonts w:asciiTheme="majorEastAsia" w:eastAsiaTheme="majorEastAsia" w:hAnsiTheme="majorEastAsia"/>
              </w:rPr>
              <w:t xml:space="preserve">windows </w:t>
            </w:r>
            <w:proofErr w:type="spellStart"/>
            <w:r w:rsidR="00685795">
              <w:rPr>
                <w:rFonts w:asciiTheme="majorEastAsia" w:eastAsiaTheme="majorEastAsia" w:hAnsiTheme="majorEastAsia" w:hint="eastAsia"/>
              </w:rPr>
              <w:t>Xp</w:t>
            </w:r>
            <w:proofErr w:type="spellEnd"/>
            <w:r w:rsidR="00685795">
              <w:rPr>
                <w:rFonts w:asciiTheme="majorEastAsia" w:eastAsiaTheme="majorEastAsia" w:hAnsiTheme="majorEastAsia" w:hint="eastAsia"/>
              </w:rPr>
              <w:t>，Win7，Win10</w:t>
            </w:r>
          </w:p>
        </w:tc>
      </w:tr>
    </w:tbl>
    <w:p w14:paraId="5258A45B" w14:textId="77777777" w:rsidR="001E3C93" w:rsidRPr="00D4436C" w:rsidRDefault="001E3C93" w:rsidP="00A038EE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0" w:name="_Toc533846018"/>
      <w:r w:rsidRPr="00D4436C">
        <w:rPr>
          <w:rFonts w:hint="eastAsia"/>
        </w:rPr>
        <w:t>功能模块</w:t>
      </w:r>
      <w:bookmarkEnd w:id="10"/>
    </w:p>
    <w:p w14:paraId="2DA61339" w14:textId="77777777" w:rsidR="001E3C93" w:rsidRPr="00F07C0B" w:rsidRDefault="00F07C0B" w:rsidP="001E3C93">
      <w:pPr>
        <w:spacing w:line="440" w:lineRule="atLeast"/>
        <w:rPr>
          <w:rFonts w:asciiTheme="majorEastAsia" w:eastAsiaTheme="majorEastAsia" w:hAnsiTheme="majorEastAsia"/>
        </w:rPr>
      </w:pPr>
      <w:r w:rsidRPr="00491BEC">
        <w:rPr>
          <w:rFonts w:asciiTheme="majorEastAsia" w:eastAsiaTheme="majorEastAsia" w:hAnsiTheme="majorEastAsia" w:hint="eastAsia"/>
          <w:noProof/>
        </w:rPr>
        <mc:AlternateContent>
          <mc:Choice Requires="wpc">
            <w:drawing>
              <wp:inline distT="0" distB="0" distL="0" distR="0" wp14:anchorId="45724636" wp14:editId="19F0BC1E">
                <wp:extent cx="6093439" cy="3292475"/>
                <wp:effectExtent l="0" t="0" r="0" b="0"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圆角矩形 5"/>
                        <wps:cNvSpPr/>
                        <wps:spPr>
                          <a:xfrm>
                            <a:off x="1390862" y="221264"/>
                            <a:ext cx="2108946" cy="41368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1E54A0" w14:textId="77777777" w:rsidR="00C81FD9" w:rsidRDefault="00C81FD9" w:rsidP="00F07C0B"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产品技术服务管理信息系统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圆角矩形 6"/>
                        <wps:cNvSpPr/>
                        <wps:spPr>
                          <a:xfrm>
                            <a:off x="902" y="1032339"/>
                            <a:ext cx="411188" cy="169914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E362F4" w14:textId="72B07938" w:rsidR="00C81FD9" w:rsidRDefault="00C81FD9" w:rsidP="00F07C0B">
                              <w:pPr>
                                <w:ind w:firstLine="420"/>
                              </w:pPr>
                              <w:r>
                                <w:rPr>
                                  <w:rFonts w:hint="eastAsia"/>
                                </w:rPr>
                                <w:t>用户登陆与管理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圆角矩形 12"/>
                        <wps:cNvSpPr/>
                        <wps:spPr>
                          <a:xfrm>
                            <a:off x="1478318" y="1010331"/>
                            <a:ext cx="402453" cy="16986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A84041" w14:textId="77777777" w:rsidR="00C81FD9" w:rsidRDefault="00C81FD9" w:rsidP="00F07C0B">
                              <w:pPr>
                                <w:pStyle w:val="a9"/>
                                <w:spacing w:before="0" w:beforeAutospacing="0" w:after="0" w:afterAutospacing="0"/>
                                <w:ind w:firstLine="420"/>
                              </w:pPr>
                              <w:r>
                                <w:rPr>
                                  <w:rFonts w:hAnsi="Times New Roman" w:cs="Times New Roman" w:hint="eastAsia"/>
                                  <w:kern w:val="2"/>
                                </w:rPr>
                                <w:t>维修申请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2438122" y="568439"/>
                            <a:ext cx="0" cy="17799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连接符 21"/>
                        <wps:cNvCnPr/>
                        <wps:spPr>
                          <a:xfrm flipV="1">
                            <a:off x="214715" y="746079"/>
                            <a:ext cx="5471470" cy="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连接符 22"/>
                        <wps:cNvCnPr>
                          <a:endCxn id="6" idx="0"/>
                        </wps:cNvCnPr>
                        <wps:spPr>
                          <a:xfrm>
                            <a:off x="206419" y="747034"/>
                            <a:ext cx="77" cy="285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2196491" y="747123"/>
                            <a:ext cx="0" cy="2863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圆角矩形 31"/>
                        <wps:cNvSpPr/>
                        <wps:spPr>
                          <a:xfrm>
                            <a:off x="486925" y="1018015"/>
                            <a:ext cx="421437" cy="16986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599759" w14:textId="77777777" w:rsidR="00C81FD9" w:rsidRDefault="00C81FD9" w:rsidP="00F07C0B">
                              <w:pPr>
                                <w:pStyle w:val="a9"/>
                                <w:spacing w:before="0" w:beforeAutospacing="0" w:after="0" w:afterAutospacing="0"/>
                                <w:ind w:firstLine="420"/>
                              </w:pPr>
                              <w:r>
                                <w:rPr>
                                  <w:rFonts w:hint="eastAsia"/>
                                </w:rPr>
                                <w:t>车辆配置信息维护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圆角矩形 32"/>
                        <wps:cNvSpPr/>
                        <wps:spPr>
                          <a:xfrm>
                            <a:off x="987481" y="1010331"/>
                            <a:ext cx="409997" cy="16986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FC637B" w14:textId="772754D3" w:rsidR="00C81FD9" w:rsidRDefault="00C81FD9" w:rsidP="00F07C0B">
                              <w:pPr>
                                <w:pStyle w:val="a9"/>
                                <w:spacing w:before="0" w:beforeAutospacing="0" w:after="0" w:afterAutospacing="0"/>
                                <w:ind w:firstLine="420"/>
                              </w:pPr>
                              <w:r>
                                <w:rPr>
                                  <w:rFonts w:hAnsi="Times New Roman" w:cs="Times New Roman" w:hint="eastAsia"/>
                                  <w:kern w:val="2"/>
                                </w:rPr>
                                <w:t>标定模板定义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圆角矩形 33"/>
                        <wps:cNvSpPr/>
                        <wps:spPr>
                          <a:xfrm>
                            <a:off x="1999050" y="994441"/>
                            <a:ext cx="420134" cy="16986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685BA5" w14:textId="77777777" w:rsidR="00C81FD9" w:rsidRDefault="00C81FD9" w:rsidP="00F07C0B">
                              <w:pPr>
                                <w:pStyle w:val="a9"/>
                                <w:spacing w:before="0" w:beforeAutospacing="0" w:after="0" w:afterAutospacing="0"/>
                                <w:ind w:firstLine="420"/>
                              </w:pPr>
                              <w:r>
                                <w:rPr>
                                  <w:rFonts w:hAnsi="Times New Roman" w:cs="Times New Roman" w:hint="eastAsia"/>
                                  <w:kern w:val="2"/>
                                </w:rPr>
                                <w:t>计划任务管理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圆角矩形 34"/>
                        <wps:cNvSpPr/>
                        <wps:spPr>
                          <a:xfrm>
                            <a:off x="2516171" y="994441"/>
                            <a:ext cx="417971" cy="16986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937AE3" w14:textId="77777777" w:rsidR="00C81FD9" w:rsidRDefault="00C81FD9" w:rsidP="00F07C0B">
                              <w:pPr>
                                <w:pStyle w:val="a9"/>
                                <w:spacing w:before="0" w:beforeAutospacing="0" w:after="0" w:afterAutospacing="0"/>
                                <w:ind w:left="420"/>
                              </w:pPr>
                              <w:r>
                                <w:rPr>
                                  <w:rFonts w:hAnsi="Times New Roman" w:cs="Times New Roman" w:hint="eastAsia"/>
                                  <w:kern w:val="2"/>
                                </w:rPr>
                                <w:t>人员分配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接连接符 36"/>
                        <wps:cNvCnPr/>
                        <wps:spPr>
                          <a:xfrm>
                            <a:off x="697503" y="747123"/>
                            <a:ext cx="0" cy="2863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连接符 37"/>
                        <wps:cNvCnPr/>
                        <wps:spPr>
                          <a:xfrm>
                            <a:off x="1685743" y="747123"/>
                            <a:ext cx="0" cy="2863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接连接符 38"/>
                        <wps:cNvCnPr/>
                        <wps:spPr>
                          <a:xfrm>
                            <a:off x="2710163" y="747123"/>
                            <a:ext cx="0" cy="2863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连接符 39"/>
                        <wps:cNvCnPr/>
                        <wps:spPr>
                          <a:xfrm>
                            <a:off x="3217837" y="746079"/>
                            <a:ext cx="0" cy="28638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圆角矩形 19"/>
                        <wps:cNvSpPr/>
                        <wps:spPr>
                          <a:xfrm>
                            <a:off x="3028481" y="995076"/>
                            <a:ext cx="401955" cy="169799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C78850" w14:textId="77777777" w:rsidR="00C81FD9" w:rsidRDefault="00C81FD9" w:rsidP="00F07C0B">
                              <w:pPr>
                                <w:pStyle w:val="a9"/>
                                <w:spacing w:before="0" w:beforeAutospacing="0" w:after="0" w:afterAutospacing="0"/>
                                <w:ind w:firstLine="418"/>
                              </w:pPr>
                              <w:r>
                                <w:rPr>
                                  <w:rFonts w:hAnsi="Times New Roman" w:cs="Times New Roman" w:hint="eastAsia"/>
                                  <w:kern w:val="2"/>
                                </w:rPr>
                                <w:t>任务分配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4213462" y="750122"/>
                            <a:ext cx="0" cy="285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圆角矩形 24"/>
                        <wps:cNvSpPr/>
                        <wps:spPr>
                          <a:xfrm>
                            <a:off x="3517184" y="981981"/>
                            <a:ext cx="401320" cy="16973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E69C54" w14:textId="77777777" w:rsidR="00C81FD9" w:rsidRDefault="00C81FD9" w:rsidP="00F07C0B">
                              <w:pPr>
                                <w:pStyle w:val="a9"/>
                                <w:spacing w:before="0" w:beforeAutospacing="0" w:after="0" w:afterAutospacing="0"/>
                                <w:ind w:firstLine="418"/>
                              </w:pPr>
                              <w:r>
                                <w:rPr>
                                  <w:rFonts w:hAnsi="Times New Roman" w:cs="Times New Roman" w:hint="eastAsia"/>
                                  <w:kern w:val="2"/>
                                </w:rPr>
                                <w:t>我的任务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直接连接符 26"/>
                        <wps:cNvCnPr/>
                        <wps:spPr>
                          <a:xfrm>
                            <a:off x="4709782" y="753194"/>
                            <a:ext cx="0" cy="2851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圆角矩形 28"/>
                        <wps:cNvSpPr/>
                        <wps:spPr>
                          <a:xfrm>
                            <a:off x="4014333" y="994441"/>
                            <a:ext cx="400685" cy="16973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8CC397" w14:textId="3AEE09AE" w:rsidR="00C81FD9" w:rsidRDefault="00C81FD9" w:rsidP="00A61D17">
                              <w:pPr>
                                <w:pStyle w:val="a9"/>
                                <w:spacing w:before="0" w:beforeAutospacing="0" w:after="0" w:afterAutospacing="0"/>
                                <w:ind w:firstLine="418"/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任务问题提报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圆角矩形 29"/>
                        <wps:cNvSpPr/>
                        <wps:spPr>
                          <a:xfrm>
                            <a:off x="4512885" y="981981"/>
                            <a:ext cx="407133" cy="16973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134DF94" w14:textId="58F628C2" w:rsidR="00C81FD9" w:rsidRDefault="00C81FD9" w:rsidP="00A61D17">
                              <w:pPr>
                                <w:pStyle w:val="a9"/>
                                <w:spacing w:before="0" w:beforeAutospacing="0" w:after="0" w:afterAutospacing="0"/>
                                <w:ind w:firstLine="418"/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售后问题提报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圆角矩形 30"/>
                        <wps:cNvSpPr/>
                        <wps:spPr>
                          <a:xfrm>
                            <a:off x="5004565" y="994441"/>
                            <a:ext cx="413596" cy="16973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51FAB1" w14:textId="76867E6E" w:rsidR="00C81FD9" w:rsidRDefault="00C81FD9" w:rsidP="00A61D17">
                              <w:pPr>
                                <w:pStyle w:val="a9"/>
                                <w:spacing w:before="0" w:beforeAutospacing="0" w:after="0" w:afterAutospacing="0"/>
                                <w:ind w:firstLine="418"/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车辆档案管理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圆角矩形 35"/>
                        <wps:cNvSpPr/>
                        <wps:spPr>
                          <a:xfrm>
                            <a:off x="5521398" y="1010331"/>
                            <a:ext cx="400050" cy="169735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EDDDF7" w14:textId="20AD27A4" w:rsidR="00C81FD9" w:rsidRDefault="00C81FD9" w:rsidP="00A61D17">
                              <w:pPr>
                                <w:pStyle w:val="a9"/>
                                <w:spacing w:before="0" w:beforeAutospacing="0" w:after="0" w:afterAutospacing="0"/>
                                <w:ind w:firstLine="418"/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项目管理</w:t>
                              </w:r>
                            </w:p>
                          </w:txbxContent>
                        </wps:txbx>
                        <wps:bodyPr rot="0" spcFirstLastPara="0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直接连接符 40"/>
                        <wps:cNvCnPr>
                          <a:endCxn id="32" idx="0"/>
                        </wps:cNvCnPr>
                        <wps:spPr>
                          <a:xfrm>
                            <a:off x="1192360" y="753104"/>
                            <a:ext cx="120" cy="2572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3713636" y="761447"/>
                            <a:ext cx="0" cy="2851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5196522" y="746079"/>
                            <a:ext cx="0" cy="2851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连接符 44"/>
                        <wps:cNvCnPr/>
                        <wps:spPr>
                          <a:xfrm>
                            <a:off x="5686105" y="753194"/>
                            <a:ext cx="0" cy="2851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" o:spid="_x0000_s1048" editas="canvas" style="width:479.8pt;height:259.25pt;mso-position-horizontal-relative:char;mso-position-vertical-relative:line" coordsize="60928,3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">
                <v:shape id="_x0000_s1049" type="#_x0000_t75" style="position:absolute;width:60928;height:32924;visibility:visible;mso-wrap-style:square">
                  <v:fill o:detectmouseclick="t"/>
                  <v:path o:connecttype="none"/>
                </v:shape>
                <v:roundrect id="圆角矩形 5" o:spid="_x0000_s1050" style="position:absolute;left:13908;top:2212;width:21090;height:413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SrOL0A&#10;AADaAAAADwAAAGRycy9kb3ducmV2LnhtbESPzQrCMBCE74LvEFbwIpqqKFqNIoI/V6sPsDRrW2w2&#10;pUm1vr0RBI/DzHzDrLetKcWTaldYVjAeRSCIU6sLzhTcrofhAoTzyBpLy6TgTQ62m25njbG2L77Q&#10;M/GZCBB2MSrIva9iKV2ak0E3shVx8O62NuiDrDOpa3wFuCnlJIrm0mDBYSHHivY5pY+kMQqWzemd&#10;FPI+vaIfNEeyywQzrVS/1+5WIDy1/h/+tc9awQy+V8IN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OSrOL0AAADaAAAADwAAAAAAAAAAAAAAAACYAgAAZHJzL2Rvd25yZXYu&#10;eG1sUEsFBgAAAAAEAAQA9QAAAIIDAAAAAA==&#10;" fillcolor="#4f81bd [3204]" strokecolor="#243f60 [1604]" strokeweight="2pt">
                  <v:textbox>
                    <w:txbxContent>
                      <w:p w14:paraId="4E1E54A0" w14:textId="77777777" w:rsidR="00C81FD9" w:rsidRDefault="00C81FD9" w:rsidP="00F07C0B"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产品技术服务管理信息系统</w:t>
                        </w:r>
                      </w:p>
                    </w:txbxContent>
                  </v:textbox>
                </v:roundrect>
                <v:roundrect id="圆角矩形 6" o:spid="_x0000_s1051" style="position:absolute;left:9;top:10323;width:4111;height:169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NvcEA&#10;AADaAAAADwAAAGRycy9kb3ducmV2LnhtbESPzYrCMBSF9wO+Q7iCuzFVoYzVKEUQXTiLURcuL821&#10;LTY3pYltfHszMDDLw/n5OOttMI3oqXO1ZQWzaQKCuLC65lLB9bL//ALhPLLGxjIpeJGD7Wb0scZM&#10;24F/qD/7UsQRdhkqqLxvMyldUZFBN7UtcfTutjPoo+xKqTsc4rhp5DxJUmmw5kiosKVdRcXj/DQR&#10;sggHF0z+3Q/pdXlKbkMqn7lSk3HIVyA8Bf8f/msftYIUfq/EG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zb3BAAAA2gAAAA8AAAAAAAAAAAAAAAAAmAIAAGRycy9kb3du&#10;cmV2LnhtbFBLBQYAAAAABAAEAPUAAACGAwAAAAA=&#10;" fillcolor="#4f81bd [3204]" strokecolor="#243f60 [1604]" strokeweight="2pt">
                  <v:textbox style="layout-flow:vertical-ideographic">
                    <w:txbxContent>
                      <w:p w14:paraId="55E362F4" w14:textId="72B07938" w:rsidR="00C81FD9" w:rsidRDefault="00C81FD9" w:rsidP="00F07C0B">
                        <w:pPr>
                          <w:ind w:firstLine="420"/>
                        </w:pPr>
                        <w:r>
                          <w:rPr>
                            <w:rFonts w:hint="eastAsia"/>
                          </w:rPr>
                          <w:t>用户登陆与管理</w:t>
                        </w:r>
                      </w:p>
                    </w:txbxContent>
                  </v:textbox>
                </v:roundrect>
                <v:roundrect id="圆角矩形 12" o:spid="_x0000_s1052" style="position:absolute;left:14783;top:10103;width:4024;height:16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jG8QA&#10;AADbAAAADwAAAGRycy9kb3ducmV2LnhtbESPQWvDMAyF74X9B6NBb42zDsKa1S1hULrDdliaw44i&#10;VpPQWA6xk7j/fh4MdpN4T+972h+D6cVMo+ssK3hKUhDEtdUdNwqqy2nzAsJ5ZI29ZVJwJwfHw8Nq&#10;j7m2C3/RXPpGxBB2OSpovR9yKV3dkkGX2IE4alc7GvRxHRupR1xiuOnlNk0zabDjSGhxoLeW6ls5&#10;mQh5DmcXTPE5L1m1+0i/l0xOhVLrx1C8gvAU/L/57/pdx/pb+P0lDi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woxvEAAAA2wAAAA8AAAAAAAAAAAAAAAAAmAIAAGRycy9k&#10;b3ducmV2LnhtbFBLBQYAAAAABAAEAPUAAACJAwAAAAA=&#10;" fillcolor="#4f81bd [3204]" strokecolor="#243f60 [1604]" strokeweight="2pt">
                  <v:textbox style="layout-flow:vertical-ideographic">
                    <w:txbxContent>
                      <w:p w14:paraId="3DA84041" w14:textId="77777777" w:rsidR="00C81FD9" w:rsidRDefault="00C81FD9" w:rsidP="00F07C0B">
                        <w:pPr>
                          <w:pStyle w:val="a9"/>
                          <w:spacing w:before="0" w:beforeAutospacing="0" w:after="0" w:afterAutospacing="0"/>
                          <w:ind w:firstLine="420"/>
                        </w:pPr>
                        <w:r>
                          <w:rPr>
                            <w:rFonts w:hAnsi="Times New Roman" w:cs="Times New Roman" w:hint="eastAsia"/>
                            <w:kern w:val="2"/>
                          </w:rPr>
                          <w:t>维修申请</w:t>
                        </w:r>
                      </w:p>
                    </w:txbxContent>
                  </v:textbox>
                </v:roundrect>
                <v:line id="直接连接符 20" o:spid="_x0000_s1053" style="position:absolute;visibility:visible;mso-wrap-style:square" from="24381,5684" to="24381,7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  <v:line id="直接连接符 21" o:spid="_x0000_s1054" style="position:absolute;flip:y;visibility:visible;mso-wrap-style:square" from="2147,7460" to="56861,7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mg2MUAAADbAAAADwAAAGRycy9kb3ducmV2LnhtbESPT2vCQBTE74LfYXkFb3UTFVtSVxFB&#10;DAr9Yz14fGRfk9Ds25hdTfTTd4WCx2FmfsPMFp2pxIUaV1pWEA8jEMSZ1SXnCg7f6+dXEM4ja6ws&#10;k4IrOVjM+70ZJtq2/EWXvc9FgLBLUEHhfZ1I6bKCDLqhrYmD92Mbgz7IJpe6wTbATSVHUTSVBksO&#10;CwXWtCoo+92fjYI05e32xuuPY/x52vhxuXuftC9KDZ665RsIT51/hP/bqVYwiuH+Jfw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mg2MUAAADbAAAADwAAAAAAAAAA&#10;AAAAAAChAgAAZHJzL2Rvd25yZXYueG1sUEsFBgAAAAAEAAQA+QAAAJMDAAAAAA==&#10;" strokecolor="#4579b8 [3044]"/>
                <v:line id="直接连接符 22" o:spid="_x0000_s1055" style="position:absolute;visibility:visible;mso-wrap-style:square" from="2064,7470" to="2064,10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    <v:line id="直接连接符 27" o:spid="_x0000_s1056" style="position:absolute;visibility:visible;mso-wrap-style:square" from="21964,7471" to="21964,10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mvUc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P5B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mvUcUAAADbAAAADwAAAAAAAAAA&#10;AAAAAAChAgAAZHJzL2Rvd25yZXYueG1sUEsFBgAAAAAEAAQA+QAAAJMDAAAAAA==&#10;" strokecolor="#4579b8 [3044]"/>
                <v:roundrect id="圆角矩形 31" o:spid="_x0000_s1057" style="position:absolute;left:4869;top:10180;width:4214;height:16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hDMIA&#10;AADbAAAADwAAAGRycy9kb3ducmV2LnhtbESPS4vCMBSF98L8h3CF2WmqQnGqUcqAzCx04WMxy0tz&#10;bYvNTWlim/n3RhBcHs7j46y3wTSip87VlhXMpgkI4sLqmksFl/NusgThPLLGxjIp+CcH283HaI2Z&#10;tgMfqT/5UsQRdhkqqLxvMyldUZFBN7UtcfSutjPoo+xKqTsc4rhp5DxJUmmw5kiosKXviorb6W4i&#10;ZBF+XDD5oR/Sy9c++RtSec+V+hyHfAXCU/Dv8Kv9qxUsZ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l2EMwgAAANsAAAAPAAAAAAAAAAAAAAAAAJgCAABkcnMvZG93&#10;bnJldi54bWxQSwUGAAAAAAQABAD1AAAAhwMAAAAA&#10;" fillcolor="#4f81bd [3204]" strokecolor="#243f60 [1604]" strokeweight="2pt">
                  <v:textbox style="layout-flow:vertical-ideographic">
                    <w:txbxContent>
                      <w:p w14:paraId="2C599759" w14:textId="77777777" w:rsidR="00C81FD9" w:rsidRDefault="00C81FD9" w:rsidP="00F07C0B">
                        <w:pPr>
                          <w:pStyle w:val="a9"/>
                          <w:spacing w:before="0" w:beforeAutospacing="0" w:after="0" w:afterAutospacing="0"/>
                          <w:ind w:firstLine="420"/>
                        </w:pPr>
                        <w:r>
                          <w:rPr>
                            <w:rFonts w:hint="eastAsia"/>
                          </w:rPr>
                          <w:t>车辆配置信息维护</w:t>
                        </w:r>
                      </w:p>
                    </w:txbxContent>
                  </v:textbox>
                </v:roundrect>
                <v:roundrect id="圆角矩形 32" o:spid="_x0000_s1058" style="position:absolute;left:9874;top:10103;width:4100;height:16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/e8MA&#10;AADbAAAADwAAAGRycy9kb3ducmV2LnhtbESPzWrDMBCE74W8g9hAb7XcGEzjRgkmENpDemjiQ46L&#10;tbVNrZWxZFt9+6hQ6HGYn4/ZHYLpxUyj6ywreE5SEMS11R03Cqrr6ekFhPPIGnvLpOCHHBz2q4cd&#10;Ftou/EnzxTcijrArUEHr/VBI6eqWDLrEDsTR+7KjQR/l2Eg94hLHTS83aZpLgx1HQosDHVuqvy+T&#10;iZAsvLlgyo95yavtOb0tuZxKpR7XoXwF4Sn4//Bf+10ryDbw+yX+AL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X/e8MAAADbAAAADwAAAAAAAAAAAAAAAACYAgAAZHJzL2Rv&#10;d25yZXYueG1sUEsFBgAAAAAEAAQA9QAAAIgDAAAAAA==&#10;" fillcolor="#4f81bd [3204]" strokecolor="#243f60 [1604]" strokeweight="2pt">
                  <v:textbox style="layout-flow:vertical-ideographic">
                    <w:txbxContent>
                      <w:p w14:paraId="76FC637B" w14:textId="772754D3" w:rsidR="00C81FD9" w:rsidRDefault="00C81FD9" w:rsidP="00F07C0B">
                        <w:pPr>
                          <w:pStyle w:val="a9"/>
                          <w:spacing w:before="0" w:beforeAutospacing="0" w:after="0" w:afterAutospacing="0"/>
                          <w:ind w:firstLine="420"/>
                        </w:pPr>
                        <w:r>
                          <w:rPr>
                            <w:rFonts w:hAnsi="Times New Roman" w:cs="Times New Roman" w:hint="eastAsia"/>
                            <w:kern w:val="2"/>
                          </w:rPr>
                          <w:t>标定模板定义</w:t>
                        </w:r>
                      </w:p>
                    </w:txbxContent>
                  </v:textbox>
                </v:roundrect>
                <v:roundrect id="圆角矩形 33" o:spid="_x0000_s1059" style="position:absolute;left:19990;top:9944;width:4201;height:16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a4MMA&#10;AADbAAAADwAAAGRycy9kb3ducmV2LnhtbESPzWrCQBSF9wXfYbiCuzrRQGijowRBdNEuarNweclc&#10;k2DmTsiMyfj2nUKhy8P5+TjbfTCdGGlwrWUFq2UCgriyuuVaQfl9fH0D4Tyyxs4yKXiSg/1u9rLF&#10;XNuJv2i8+FrEEXY5Kmi873MpXdWQQbe0PXH0bnYw6KMcaqkHnOK46eQ6STJpsOVIaLCnQ0PV/fIw&#10;EZKGkwum+BynrHz/SK5TJh+FUot5KDYgPAX/H/5rn7WCNIXfL/EH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la4MMAAADbAAAADwAAAAAAAAAAAAAAAACYAgAAZHJzL2Rv&#10;d25yZXYueG1sUEsFBgAAAAAEAAQA9QAAAIgDAAAAAA==&#10;" fillcolor="#4f81bd [3204]" strokecolor="#243f60 [1604]" strokeweight="2pt">
                  <v:textbox style="layout-flow:vertical-ideographic">
                    <w:txbxContent>
                      <w:p w14:paraId="3C685BA5" w14:textId="77777777" w:rsidR="00C81FD9" w:rsidRDefault="00C81FD9" w:rsidP="00F07C0B">
                        <w:pPr>
                          <w:pStyle w:val="a9"/>
                          <w:spacing w:before="0" w:beforeAutospacing="0" w:after="0" w:afterAutospacing="0"/>
                          <w:ind w:firstLine="420"/>
                        </w:pPr>
                        <w:r>
                          <w:rPr>
                            <w:rFonts w:hAnsi="Times New Roman" w:cs="Times New Roman" w:hint="eastAsia"/>
                            <w:kern w:val="2"/>
                          </w:rPr>
                          <w:t>计划任务管理</w:t>
                        </w:r>
                      </w:p>
                    </w:txbxContent>
                  </v:textbox>
                </v:roundrect>
                <v:roundrect id="圆角矩形 34" o:spid="_x0000_s1060" style="position:absolute;left:25161;top:9944;width:4180;height:16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ClMMA&#10;AADbAAAADwAAAGRycy9kb3ducmV2LnhtbESPzWrCQBSF90LfYbiF7nRSldCmjhIKUhe6MLro8pK5&#10;TUIzd0JmTMa3dwTB5eH8fJzVJphWDNS7xrKC91kCgri0uuFKwfm0nX6AcB5ZY2uZFFzJwWb9Mllh&#10;pu3IRxoKX4k4wi5DBbX3XSalK2sy6Ga2I47en+0N+ij7SuoexzhuWjlPklQabDgSauzou6byv7iY&#10;CFmEHxdMfhjG9Py5T37HVF5ypd5eQ/4FwlPwz/CjvdMKFku4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DClMMAAADbAAAADwAAAAAAAAAAAAAAAACYAgAAZHJzL2Rv&#10;d25yZXYueG1sUEsFBgAAAAAEAAQA9QAAAIgDAAAAAA==&#10;" fillcolor="#4f81bd [3204]" strokecolor="#243f60 [1604]" strokeweight="2pt">
                  <v:textbox style="layout-flow:vertical-ideographic">
                    <w:txbxContent>
                      <w:p w14:paraId="6A937AE3" w14:textId="77777777" w:rsidR="00C81FD9" w:rsidRDefault="00C81FD9" w:rsidP="00F07C0B">
                        <w:pPr>
                          <w:pStyle w:val="a9"/>
                          <w:spacing w:before="0" w:beforeAutospacing="0" w:after="0" w:afterAutospacing="0"/>
                          <w:ind w:left="420"/>
                        </w:pPr>
                        <w:r>
                          <w:rPr>
                            <w:rFonts w:hAnsi="Times New Roman" w:cs="Times New Roman" w:hint="eastAsia"/>
                            <w:kern w:val="2"/>
                          </w:rPr>
                          <w:t>人员分配</w:t>
                        </w:r>
                      </w:p>
                    </w:txbxContent>
                  </v:textbox>
                </v:roundrect>
                <v:line id="直接连接符 36" o:spid="_x0000_s1061" style="position:absolute;visibility:visible;mso-wrap-style:square" from="6975,7471" to="6975,10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ycF8QAAADbAAAADwAAAGRycy9kb3ducmV2LnhtbESPUWvCQBCE3wv+h2OFvtWLSoNNPUUE&#10;QVpfavsDtrk1Ceb24t2qsb++JxT6OMzMN8x82btWXSjExrOB8SgDRVx623Bl4Otz8zQDFQXZYuuZ&#10;DNwownIxeJhjYf2VP+iyl0olCMcCDdQiXaF1LGtyGEe+I07ewQeHkmSotA14TXDX6kmW5dphw2mh&#10;xo7WNZXH/dkZOL3vtvH23U4kf/55O4bV7EWm0ZjHYb96BSXUy3/4r721BqY53L+k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7JwXxAAAANsAAAAPAAAAAAAAAAAA&#10;AAAAAKECAABkcnMvZG93bnJldi54bWxQSwUGAAAAAAQABAD5AAAAkgMAAAAA&#10;" strokecolor="#4579b8 [3044]"/>
                <v:line id="直接连接符 37" o:spid="_x0000_s1062" style="position:absolute;visibility:visible;mso-wrap-style:square" from="16857,7471" to="16857,10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A5jMQAAADbAAAADwAAAGRycy9kb3ducmV2LnhtbESPUWsCMRCE3wv9D2ELvmmuilavRpFC&#10;QWxftP6A9bLeHV4212Srp7++KQh9HGbmG2a+7FyjzhRi7dnA8yADRVx4W3NpYP/13p+CioJssfFM&#10;Bq4UYbl4fJhjbv2Ft3TeSakShGOOBiqRNtc6FhU5jAPfEifv6INDSTKU2ga8JLhr9DDLJtphzWmh&#10;wpbeKipOux9n4Pvjcx2vh2Yok/Ftcwqr6UxG0ZjeU7d6BSXUyX/43l5bA6MX+PuSfoB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oDmMxAAAANsAAAAPAAAAAAAAAAAA&#10;AAAAAKECAABkcnMvZG93bnJldi54bWxQSwUGAAAAAAQABAD5AAAAkgMAAAAA&#10;" strokecolor="#4579b8 [3044]"/>
                <v:line id="直接连接符 38" o:spid="_x0000_s1063" style="position:absolute;visibility:visible;mso-wrap-style:square" from="27101,7471" to="27101,10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+t/sAAAADbAAAADwAAAGRycy9kb3ducmV2LnhtbERPzWoCMRC+F3yHMIK3mq1S0a1RRBDE&#10;eqn6ANPNdHdxM1mTUdc+fXMQevz4/ufLzjXqRiHWng28DTNQxIW3NZcGTsfN6xRUFGSLjWcy8KAI&#10;y0XvZY659Xf+ottBSpVCOOZooBJpc61jUZHDOPQtceJ+fHAoCYZS24D3FO4aPcqyiXZYc2qosKV1&#10;RcX5cHUGLp/7bXx8NyOZvP/uzmE1nck4GjPod6sPUEKd/Iuf7q01ME5j05f0A/Ti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/rf7AAAAA2wAAAA8AAAAAAAAAAAAAAAAA&#10;oQIAAGRycy9kb3ducmV2LnhtbFBLBQYAAAAABAAEAPkAAACOAwAAAAA=&#10;" strokecolor="#4579b8 [3044]"/>
                <v:line id="直接连接符 39" o:spid="_x0000_s1064" style="position:absolute;visibility:visible;mso-wrap-style:square" from="32178,7460" to="32178,10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MIZcQAAADbAAAADwAAAGRycy9kb3ducmV2LnhtbESPUWvCQBCE3wv9D8cWfKsXlUpMPUUK&#10;BdG+aPsDtrk1Ceb20rutRn99ryD4OMzMN8x82btWnSjExrOB0TADRVx623Bl4Ovz/TkHFQXZYuuZ&#10;DFwownLx+DDHwvoz7+i0l0olCMcCDdQiXaF1LGtyGIe+I07ewQeHkmSotA14TnDX6nGWTbXDhtNC&#10;jR291VQe97/OwM/2Yx0v3+1Ypi/XzTGs8plMojGDp371Ckqol3v41l5bA5MZ/H9JP0Av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whlxAAAANsAAAAPAAAAAAAAAAAA&#10;AAAAAKECAABkcnMvZG93bnJldi54bWxQSwUGAAAAAAQABAD5AAAAkgMAAAAA&#10;" strokecolor="#4579b8 [3044]"/>
                <v:roundrect id="圆角矩形 19" o:spid="_x0000_s1065" style="position:absolute;left:30284;top:9950;width:4020;height:169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xasMA&#10;AADbAAAADwAAAGRycy9kb3ducmV2LnhtbESPT4vCMBDF78J+hzAL3jTVhaJdo5SFxT3owT8Hj0Mz&#10;2xabSWliG7+9EQRvM7w37/dmtQmmET11rrasYDZNQBAXVtdcKjifficLEM4ja2wsk4I7OdisP0Yr&#10;zLQd+ED90ZcihrDLUEHlfZtJ6YqKDLqpbYmj9m87gz6uXSl1h0MMN42cJ0kqDdYcCRW29FNRcT3e&#10;TIR8ha0LJt/3Q3pe7pLLkMpbrtT4M+TfIDwF/za/rv90rL+E5y9x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QxasMAAADbAAAADwAAAAAAAAAAAAAAAACYAgAAZHJzL2Rv&#10;d25yZXYueG1sUEsFBgAAAAAEAAQA9QAAAIgDAAAAAA==&#10;" fillcolor="#4f81bd [3204]" strokecolor="#243f60 [1604]" strokeweight="2pt">
                  <v:textbox style="layout-flow:vertical-ideographic">
                    <w:txbxContent>
                      <w:p w14:paraId="05C78850" w14:textId="77777777" w:rsidR="00C81FD9" w:rsidRDefault="00C81FD9" w:rsidP="00F07C0B">
                        <w:pPr>
                          <w:pStyle w:val="a9"/>
                          <w:spacing w:before="0" w:beforeAutospacing="0" w:after="0" w:afterAutospacing="0"/>
                          <w:ind w:firstLine="418"/>
                        </w:pPr>
                        <w:r>
                          <w:rPr>
                            <w:rFonts w:hAnsi="Times New Roman" w:cs="Times New Roman" w:hint="eastAsia"/>
                            <w:kern w:val="2"/>
                          </w:rPr>
                          <w:t>任务分配</w:t>
                        </w:r>
                      </w:p>
                    </w:txbxContent>
                  </v:textbox>
                </v:roundrect>
                <v:line id="直接连接符 23" o:spid="_x0000_s1066" style="position:absolute;visibility:visible;mso-wrap-style:square" from="42134,7501" to="42134,10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KpUsQAAADbAAAADwAAAGRycy9kb3ducmV2LnhtbESPUWvCQBCE3wv9D8cW+lYvjSgaPUUK&#10;grR9qfoD1tw2Ceb20rtVY3+9Vyj4OMzMN8x82btWnSnExrOB10EGirj0tuHKwH63fpmAioJssfVM&#10;Bq4UYbl4fJhjYf2Fv+i8lUolCMcCDdQiXaF1LGtyGAe+I07etw8OJclQaRvwkuCu1XmWjbXDhtNC&#10;jR291VQetydn4OfjcxOvhzaX8ej3/RhWk6kMozHPT/1qBkqol3v4v72xBvIh/H1JP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qlSxAAAANsAAAAPAAAAAAAAAAAA&#10;AAAAAKECAABkcnMvZG93bnJldi54bWxQSwUGAAAAAAQABAD5AAAAkgMAAAAA&#10;" strokecolor="#4579b8 [3044]"/>
                <v:roundrect id="圆角矩形 24" o:spid="_x0000_s1067" style="position:absolute;left:35171;top:9819;width:4014;height:169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lUScMA&#10;AADbAAAADwAAAGRycy9kb3ducmV2LnhtbESPzWrCQBSF90LfYbiF7nRSK6FGRwmF0i50YXTR5SVz&#10;TYKZOyEzJtO3dwTB5eH8fJz1NphWDNS7xrKC91kCgri0uuFKwen4Pf0E4TyyxtYyKfgnB9vNy2SN&#10;mbYjH2gofCXiCLsMFdTed5mUrqzJoJvZjjh6Z9sb9FH2ldQ9jnHctHKeJKk02HAk1NjRV03lpbia&#10;CPkIPy6YfD+M6Wm5S/7GVF5zpd5eQ74C4Sn4Z/jR/tUK5gu4f4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lUScMAAADbAAAADwAAAAAAAAAAAAAAAACYAgAAZHJzL2Rv&#10;d25yZXYueG1sUEsFBgAAAAAEAAQA9QAAAIgDAAAAAA==&#10;" fillcolor="#4f81bd [3204]" strokecolor="#243f60 [1604]" strokeweight="2pt">
                  <v:textbox style="layout-flow:vertical-ideographic">
                    <w:txbxContent>
                      <w:p w14:paraId="6DE69C54" w14:textId="77777777" w:rsidR="00C81FD9" w:rsidRDefault="00C81FD9" w:rsidP="00F07C0B">
                        <w:pPr>
                          <w:pStyle w:val="a9"/>
                          <w:spacing w:before="0" w:beforeAutospacing="0" w:after="0" w:afterAutospacing="0"/>
                          <w:ind w:firstLine="418"/>
                        </w:pPr>
                        <w:r>
                          <w:rPr>
                            <w:rFonts w:hAnsi="Times New Roman" w:cs="Times New Roman" w:hint="eastAsia"/>
                            <w:kern w:val="2"/>
                          </w:rPr>
                          <w:t>我的任务</w:t>
                        </w:r>
                      </w:p>
                    </w:txbxContent>
                  </v:textbox>
                </v:roundrect>
                <v:line id="直接连接符 26" o:spid="_x0000_s1068" style="position:absolute;visibility:visible;mso-wrap-style:square" from="47097,7531" to="47097,10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UKysQAAADbAAAADwAAAGRycy9kb3ducmV2LnhtbESPUWvCQBCE34X+h2MLfdNLIwabeooU&#10;CtL6UtsfsM1tk2BuL71bNfbXe0LBx2FmvmEWq8F16kghtp4NPE4yUMSVty3XBr4+X8dzUFGQLXae&#10;ycCZIqyWd6MFltaf+IOOO6lVgnAs0UAj0pdax6ohh3Hie+Lk/fjgUJIMtbYBTwnuOp1nWaEdtpwW&#10;GuzppaFqvzs4A7/v2008f3e5FLO/t31Yz59kGo15uB/Wz6CEBrmF/9sbayAv4Pol/Q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NQrKxAAAANsAAAAPAAAAAAAAAAAA&#10;AAAAAKECAABkcnMvZG93bnJldi54bWxQSwUGAAAAAAQABAD5AAAAkgMAAAAA&#10;" strokecolor="#4579b8 [3044]"/>
                <v:roundrect id="圆角矩形 28" o:spid="_x0000_s1069" style="position:absolute;left:40143;top:9944;width:4007;height:169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eTMAA&#10;AADbAAAADwAAAGRycy9kb3ducmV2LnhtbERPTWvCQBC9F/oflin0VjdaCDW6SigUPdRD1YPHITsm&#10;wexsyK7J9t93DgWPj/e93ibXqZGG0Ho2MJ9loIgrb1uuDZxPX28foEJEtth5JgO/FGC7eX5aY2H9&#10;xD80HmOtJIRDgQaaGPtC61A15DDMfE8s3NUPDqPAodZ2wEnCXacXWZZrhy1LQ4M9fTZU3Y53JyXv&#10;aReSKw/jlJ+X39llyvW9NOb1JZUrUJFSfIj/3XtrYCFj5Yv8AL3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ReTMAAAADbAAAADwAAAAAAAAAAAAAAAACYAgAAZHJzL2Rvd25y&#10;ZXYueG1sUEsFBgAAAAAEAAQA9QAAAIUDAAAAAA==&#10;" fillcolor="#4f81bd [3204]" strokecolor="#243f60 [1604]" strokeweight="2pt">
                  <v:textbox style="layout-flow:vertical-ideographic">
                    <w:txbxContent>
                      <w:p w14:paraId="788CC397" w14:textId="3AEE09AE" w:rsidR="00C81FD9" w:rsidRDefault="00C81FD9" w:rsidP="00A61D17">
                        <w:pPr>
                          <w:pStyle w:val="a9"/>
                          <w:spacing w:before="0" w:beforeAutospacing="0" w:after="0" w:afterAutospacing="0"/>
                          <w:ind w:firstLine="418"/>
                        </w:pPr>
                        <w:r>
                          <w:rPr>
                            <w:rFonts w:cs="Times New Roman" w:hint="eastAsia"/>
                          </w:rPr>
                          <w:t>任务问题提报</w:t>
                        </w:r>
                      </w:p>
                    </w:txbxContent>
                  </v:textbox>
                </v:roundrect>
                <v:roundrect id="圆角矩形 29" o:spid="_x0000_s1070" style="position:absolute;left:45128;top:9819;width:4072;height:1697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j718MA&#10;AADbAAAADwAAAGRycy9kb3ducmV2LnhtbESPzWrDMBCE74G+g9hAb4kcF0ztRgmmENJDe2jiQ4+L&#10;tbFNrJWxZFt9+6pQ6HGYn4/ZH4PpxUyj6ywr2G0TEMS11R03CqrrafMMwnlkjb1lUvBNDo6Hh9Ue&#10;C20X/qT54hsRR9gVqKD1fiikdHVLBt3WDsTRu9nRoI9ybKQecYnjppdpkmTSYMeR0OJAry3V98tk&#10;IuQpnF0w5ce8ZFX+nnwtmZxKpR7XoXwB4Sn4//Bf+00rSHP4/RJ/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j718MAAADbAAAADwAAAAAAAAAAAAAAAACYAgAAZHJzL2Rv&#10;d25yZXYueG1sUEsFBgAAAAAEAAQA9QAAAIgDAAAAAA==&#10;" fillcolor="#4f81bd [3204]" strokecolor="#243f60 [1604]" strokeweight="2pt">
                  <v:textbox style="layout-flow:vertical-ideographic">
                    <w:txbxContent>
                      <w:p w14:paraId="1134DF94" w14:textId="58F628C2" w:rsidR="00C81FD9" w:rsidRDefault="00C81FD9" w:rsidP="00A61D17">
                        <w:pPr>
                          <w:pStyle w:val="a9"/>
                          <w:spacing w:before="0" w:beforeAutospacing="0" w:after="0" w:afterAutospacing="0"/>
                          <w:ind w:firstLine="418"/>
                        </w:pPr>
                        <w:r>
                          <w:rPr>
                            <w:rFonts w:cs="Times New Roman" w:hint="eastAsia"/>
                          </w:rPr>
                          <w:t>售后问题提报</w:t>
                        </w:r>
                      </w:p>
                    </w:txbxContent>
                  </v:textbox>
                </v:roundrect>
                <v:roundrect id="圆角矩形 30" o:spid="_x0000_s1071" style="position:absolute;left:50045;top:9944;width:4136;height:169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vEl8AA&#10;AADbAAAADwAAAGRycy9kb3ducmV2LnhtbERPTWvCQBC9F/oflin0VjdWCDW6SiiU9lAPVQ8eh+yY&#10;BLOzIbsm6793DgWPj/e93ibXqZGG0Ho2MJ9loIgrb1uuDRwPX28foEJEtth5JgM3CrDdPD+tsbB+&#10;4j8a97FWEsKhQANNjH2hdagachhmvicW7uwHh1HgUGs74CThrtPvWZZrhy1LQ4M9fTZUXfZXJyWL&#10;9B2SK3fjlB+Xv9lpyvW1NOb1JZUrUJFSfIj/3T/WwELWyxf5AXp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vEl8AAAADbAAAADwAAAAAAAAAAAAAAAACYAgAAZHJzL2Rvd25y&#10;ZXYueG1sUEsFBgAAAAAEAAQA9QAAAIUDAAAAAA==&#10;" fillcolor="#4f81bd [3204]" strokecolor="#243f60 [1604]" strokeweight="2pt">
                  <v:textbox style="layout-flow:vertical-ideographic">
                    <w:txbxContent>
                      <w:p w14:paraId="2C51FAB1" w14:textId="76867E6E" w:rsidR="00C81FD9" w:rsidRDefault="00C81FD9" w:rsidP="00A61D17">
                        <w:pPr>
                          <w:pStyle w:val="a9"/>
                          <w:spacing w:before="0" w:beforeAutospacing="0" w:after="0" w:afterAutospacing="0"/>
                          <w:ind w:firstLine="418"/>
                        </w:pPr>
                        <w:r>
                          <w:rPr>
                            <w:rFonts w:cs="Times New Roman" w:hint="eastAsia"/>
                          </w:rPr>
                          <w:t>车辆档案管理</w:t>
                        </w:r>
                      </w:p>
                    </w:txbxContent>
                  </v:textbox>
                </v:roundrect>
                <v:roundrect id="圆角矩形 35" o:spid="_x0000_s1072" style="position:absolute;left:55213;top:10103;width:4001;height:1697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xnD8MA&#10;AADbAAAADwAAAGRycy9kb3ducmV2LnhtbESPzWrCQBSF90LfYbiF7nRSxdCmjhIKUhe6MLro8pK5&#10;TUIzd0JmTMa3dwTB5eH8fJzVJphWDNS7xrKC91kCgri0uuFKwfm0nX6AcB5ZY2uZFFzJwWb9Mllh&#10;pu3IRxoKX4k4wi5DBbX3XSalK2sy6Ga2I47en+0N+ij7SuoexzhuWjlPklQabDgSauzou6byv7iY&#10;CFmEHxdMfhjG9Py5T37HVF5ypd5eQ/4FwlPwz/CjvdMKFku4f4k/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6xnD8MAAADbAAAADwAAAAAAAAAAAAAAAACYAgAAZHJzL2Rv&#10;d25yZXYueG1sUEsFBgAAAAAEAAQA9QAAAIgDAAAAAA==&#10;" fillcolor="#4f81bd [3204]" strokecolor="#243f60 [1604]" strokeweight="2pt">
                  <v:textbox style="layout-flow:vertical-ideographic">
                    <w:txbxContent>
                      <w:p w14:paraId="45EDDDF7" w14:textId="20AD27A4" w:rsidR="00C81FD9" w:rsidRDefault="00C81FD9" w:rsidP="00A61D17">
                        <w:pPr>
                          <w:pStyle w:val="a9"/>
                          <w:spacing w:before="0" w:beforeAutospacing="0" w:after="0" w:afterAutospacing="0"/>
                          <w:ind w:firstLine="418"/>
                        </w:pPr>
                        <w:r>
                          <w:rPr>
                            <w:rFonts w:cs="Times New Roman" w:hint="eastAsia"/>
                          </w:rPr>
                          <w:t>项目管理</w:t>
                        </w:r>
                      </w:p>
                    </w:txbxContent>
                  </v:textbox>
                </v:roundrect>
                <v:line id="直接连接符 40" o:spid="_x0000_s1073" style="position:absolute;visibility:visible;mso-wrap-style:square" from="11923,7531" to="11924,10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/ShcEAAADbAAAADwAAAGRycy9kb3ducmV2LnhtbERPzWoCMRC+C32HMAVvmq1/2K1RRCiI&#10;9aL2Aaab6e7iZrImU1379M2h4PHj+1+sOteoK4VYezbwMsxAERfe1lwa+Dy9D+agoiBbbDyTgTtF&#10;WC2fegvMrb/xga5HKVUK4ZijgUqkzbWORUUO49C3xIn79sGhJBhKbQPeUrhr9CjLZtphzamhwpY2&#10;FRXn448zcPnYb+P9qxnJbPq7O4f1/FXG0Zj+c7d+AyXUyUP8795aA5O0Pn1JP0Av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T9KFwQAAANsAAAAPAAAAAAAAAAAAAAAA&#10;AKECAABkcnMvZG93bnJldi54bWxQSwUGAAAAAAQABAD5AAAAjwMAAAAA&#10;" strokecolor="#4579b8 [3044]"/>
                <v:line id="直接连接符 42" o:spid="_x0000_s1074" style="position:absolute;visibility:visible;mso-wrap-style:square" from="37136,7614" to="37136,104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Hpac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njJ4f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0elpxAAAANsAAAAPAAAAAAAAAAAA&#10;AAAAAKECAABkcnMvZG93bnJldi54bWxQSwUGAAAAAAQABAD5AAAAkgMAAAAA&#10;" strokecolor="#4579b8 [3044]"/>
                <v:line id="直接连接符 43" o:spid="_x0000_s1075" style="position:absolute;visibility:visible;mso-wrap-style:square" from="51965,7460" to="51965,10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1M8sQAAADbAAAADwAAAGRycy9kb3ducmV2LnhtbESPzWoCQRCE74G8w9ABb3E2/qEbR5FA&#10;QEwuMT5Au9PuLu70bGY6uvr0mYDgsaiqr6j5snONOlGItWcDL/0MFHHhbc2lgd33+/MUVBRki41n&#10;MnChCMvF48Mcc+vP/EWnrZQqQTjmaKASaXOtY1GRw9j3LXHyDj44lCRDqW3Ac4K7Rg+ybKId1pwW&#10;KmzpraLiuP11Bn4+Ptfxsm8GMhlfN8ewms5kGI3pPXWrV1BCndzDt/baGhgN4f9L+gF6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UzyxAAAANsAAAAPAAAAAAAAAAAA&#10;AAAAAKECAABkcnMvZG93bnJldi54bWxQSwUGAAAAAAQABAD5AAAAkgMAAAAA&#10;" strokecolor="#4579b8 [3044]"/>
                <v:line id="直接连接符 44" o:spid="_x0000_s1076" style="position:absolute;visibility:visible;mso-wrap-style:square" from="56861,7531" to="56861,103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TUhsQAAADbAAAADwAAAGRycy9kb3ducmV2LnhtbESPUWsCMRCE34X+h7AF3zRXtaJXo4gg&#10;SNuX2v6A7WW9O7xszmTVs7++KRR8HGbmG2ax6lyjLhRi7dnA0zADRVx4W3Np4OtzO5iBioJssfFM&#10;Bm4UYbV86C0wt/7KH3TZS6kShGOOBiqRNtc6FhU5jEPfEifv4INDSTKU2ga8Jrhr9CjLptphzWmh&#10;wpY2FRXH/dkZOL297+LtuxnJ9Pnn9RjWs7mMozH9x279Akqok3v4v72zBiYT+PuSfo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dNSGxAAAANsAAAAPAAAAAAAAAAAA&#10;AAAAAKECAABkcnMvZG93bnJldi54bWxQSwUGAAAAAAQABAD5AAAAkgMAAAAA&#10;" strokecolor="#4579b8 [3044]"/>
                <w10:anchorlock/>
              </v:group>
            </w:pict>
          </mc:Fallback>
        </mc:AlternateContent>
      </w:r>
    </w:p>
    <w:p w14:paraId="573C3537" w14:textId="77777777" w:rsidR="001E3C93" w:rsidRPr="00F07C0B" w:rsidRDefault="001E3C93" w:rsidP="001E3C93">
      <w:pPr>
        <w:spacing w:line="440" w:lineRule="atLeast"/>
        <w:rPr>
          <w:rFonts w:asciiTheme="majorEastAsia" w:eastAsiaTheme="majorEastAsia" w:hAnsiTheme="majorEastAsia"/>
        </w:rPr>
      </w:pPr>
    </w:p>
    <w:p w14:paraId="3BD27212" w14:textId="77777777" w:rsidR="001E3C93" w:rsidRPr="00F07C0B" w:rsidRDefault="001E3C93" w:rsidP="001E3C93">
      <w:pPr>
        <w:spacing w:line="440" w:lineRule="atLeast"/>
        <w:rPr>
          <w:rFonts w:asciiTheme="majorEastAsia" w:eastAsiaTheme="majorEastAsia" w:hAnsiTheme="majorEastAsia"/>
        </w:rPr>
      </w:pPr>
    </w:p>
    <w:p w14:paraId="136EF662" w14:textId="77777777" w:rsidR="001E3C93" w:rsidRPr="002627A3" w:rsidRDefault="001E3C93" w:rsidP="00324CFD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11" w:name="_Toc533846019"/>
      <w:r w:rsidRPr="002627A3">
        <w:rPr>
          <w:rFonts w:hint="eastAsia"/>
        </w:rPr>
        <w:t>功能框架</w:t>
      </w:r>
      <w:bookmarkEnd w:id="11"/>
    </w:p>
    <w:p w14:paraId="22EEB8EA" w14:textId="77777777" w:rsidR="00FE09F0" w:rsidRPr="00F746C0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12" w:name="_Toc505263014"/>
      <w:bookmarkStart w:id="13" w:name="_Toc533846020"/>
      <w:r w:rsidRPr="00F746C0">
        <w:rPr>
          <w:rFonts w:ascii="黑体" w:eastAsia="黑体" w:hAnsi="黑体" w:hint="eastAsia"/>
          <w:sz w:val="24"/>
          <w:szCs w:val="24"/>
        </w:rPr>
        <w:t>2.3.1 登录</w:t>
      </w:r>
      <w:bookmarkEnd w:id="12"/>
      <w:bookmarkEnd w:id="13"/>
    </w:p>
    <w:p w14:paraId="3B389C09" w14:textId="77777777" w:rsidR="00FE09F0" w:rsidRPr="003E44F6" w:rsidRDefault="00FE09F0" w:rsidP="003E44F6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3E44F6">
        <w:rPr>
          <w:rFonts w:ascii="Arial" w:hAnsi="Arial" w:cs="Arial" w:hint="eastAsia"/>
          <w:kern w:val="0"/>
          <w:sz w:val="21"/>
          <w:szCs w:val="21"/>
        </w:rPr>
        <w:t>用户输入用户名密码验证登录，根据用户权限进入系统展示不同的权限功能。权限具有</w:t>
      </w:r>
      <w:r w:rsidRPr="003E44F6">
        <w:rPr>
          <w:rFonts w:ascii="Arial" w:hAnsi="Arial" w:cs="Arial" w:hint="eastAsia"/>
          <w:kern w:val="0"/>
          <w:sz w:val="21"/>
          <w:szCs w:val="21"/>
        </w:rPr>
        <w:t>4</w:t>
      </w:r>
      <w:r w:rsidRPr="003E44F6">
        <w:rPr>
          <w:rFonts w:ascii="Arial" w:hAnsi="Arial" w:cs="Arial" w:hint="eastAsia"/>
          <w:kern w:val="0"/>
          <w:sz w:val="21"/>
          <w:szCs w:val="21"/>
        </w:rPr>
        <w:t>个</w:t>
      </w:r>
      <w:r w:rsidRPr="003E44F6">
        <w:rPr>
          <w:rFonts w:ascii="Arial" w:hAnsi="Arial" w:cs="Arial" w:hint="eastAsia"/>
          <w:kern w:val="0"/>
          <w:sz w:val="21"/>
          <w:szCs w:val="21"/>
        </w:rPr>
        <w:lastRenderedPageBreak/>
        <w:t>级别：部门经理、项目主管、项目经理和普通用户。其中，部门经理权利最大，具备所有权限；项目主管次之，具备审批和后期的统计查看等权限；项目经理提交任务计划、分配人员等功能，普通用户具有任务分配和我的任务的执行权限（如果被分配为小组负责人则有任务分配权限）。</w:t>
      </w:r>
    </w:p>
    <w:p w14:paraId="05C6D380" w14:textId="77777777" w:rsidR="00FE09F0" w:rsidRPr="00924B79" w:rsidRDefault="00FE09F0" w:rsidP="00FE09F0">
      <w:pPr>
        <w:pStyle w:val="aa"/>
        <w:spacing w:line="440" w:lineRule="atLeast"/>
        <w:ind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491BEC">
        <w:rPr>
          <w:rFonts w:asciiTheme="majorEastAsia" w:eastAsiaTheme="majorEastAsia" w:hAnsiTheme="majorEastAsia"/>
          <w:sz w:val="24"/>
          <w:szCs w:val="24"/>
        </w:rPr>
        <w:object w:dxaOrig="12953" w:dyaOrig="2493" w14:anchorId="4C6ACC12">
          <v:shape id="_x0000_i1025" type="#_x0000_t75" style="width:437.2pt;height:84.25pt" o:ole="">
            <v:imagedata r:id="rId12" o:title=""/>
          </v:shape>
          <o:OLEObject Type="Embed" ProgID="Visio.Drawing.11" ShapeID="_x0000_i1025" DrawAspect="Content" ObjectID="_1607588541" r:id="rId13"/>
        </w:object>
      </w:r>
    </w:p>
    <w:p w14:paraId="37AC7AE4" w14:textId="77777777" w:rsidR="00FE09F0" w:rsidRPr="008D0A71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14" w:name="_Toc505263015"/>
      <w:bookmarkStart w:id="15" w:name="_Toc533846021"/>
      <w:r w:rsidRPr="008D0A71">
        <w:rPr>
          <w:rFonts w:ascii="黑体" w:eastAsia="黑体" w:hAnsi="黑体" w:hint="eastAsia"/>
          <w:sz w:val="24"/>
          <w:szCs w:val="24"/>
        </w:rPr>
        <w:t>2.3.2用户管理</w:t>
      </w:r>
      <w:bookmarkEnd w:id="14"/>
      <w:bookmarkEnd w:id="15"/>
    </w:p>
    <w:p w14:paraId="6EF348CE" w14:textId="77777777" w:rsidR="00FE09F0" w:rsidRPr="00562A7D" w:rsidRDefault="00FE09F0" w:rsidP="00562A7D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562A7D">
        <w:rPr>
          <w:rFonts w:ascii="Arial" w:hAnsi="Arial" w:cs="Arial" w:hint="eastAsia"/>
          <w:kern w:val="0"/>
          <w:sz w:val="21"/>
          <w:szCs w:val="21"/>
        </w:rPr>
        <w:t>用户信息由具备管理员权限的用户添加和进行权限分配。用户管理的操作流程如下图所示。这里的权限是独立存在的，不受全寿命管理系统和生产管理系统权限的影响</w:t>
      </w:r>
      <w:r w:rsidR="000F262C" w:rsidRPr="00562A7D">
        <w:rPr>
          <w:rFonts w:ascii="Arial" w:hAnsi="Arial" w:cs="Arial" w:hint="eastAsia"/>
          <w:kern w:val="0"/>
          <w:sz w:val="21"/>
          <w:szCs w:val="21"/>
        </w:rPr>
        <w:t>。</w:t>
      </w:r>
    </w:p>
    <w:p w14:paraId="063CE7B9" w14:textId="77777777" w:rsidR="00FE09F0" w:rsidRPr="00491BEC" w:rsidRDefault="00FE09F0" w:rsidP="00FE09F0">
      <w:pPr>
        <w:spacing w:line="440" w:lineRule="atLeast"/>
        <w:ind w:leftChars="-209" w:hangingChars="209" w:hanging="502"/>
        <w:rPr>
          <w:rFonts w:asciiTheme="majorEastAsia" w:eastAsiaTheme="majorEastAsia" w:hAnsiTheme="majorEastAsia"/>
        </w:rPr>
      </w:pPr>
      <w:r w:rsidRPr="00491BEC">
        <w:rPr>
          <w:rFonts w:asciiTheme="majorEastAsia" w:eastAsiaTheme="majorEastAsia" w:hAnsiTheme="majorEastAsia"/>
        </w:rPr>
        <w:object w:dxaOrig="13561" w:dyaOrig="5658" w14:anchorId="3823A887">
          <v:shape id="_x0000_i1026" type="#_x0000_t75" style="width:461.65pt;height:192pt" o:ole="">
            <v:imagedata r:id="rId14" o:title=""/>
          </v:shape>
          <o:OLEObject Type="Embed" ProgID="Visio.Drawing.11" ShapeID="_x0000_i1026" DrawAspect="Content" ObjectID="_1607588542" r:id="rId15"/>
        </w:object>
      </w:r>
    </w:p>
    <w:p w14:paraId="69925270" w14:textId="77777777" w:rsidR="00FE09F0" w:rsidRPr="008D0A71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16" w:name="_Toc505263016"/>
      <w:bookmarkStart w:id="17" w:name="_Toc533846022"/>
      <w:r w:rsidRPr="008D0A71">
        <w:rPr>
          <w:rFonts w:ascii="黑体" w:eastAsia="黑体" w:hAnsi="黑体" w:hint="eastAsia"/>
          <w:sz w:val="24"/>
          <w:szCs w:val="24"/>
        </w:rPr>
        <w:t>2.3.3</w:t>
      </w:r>
      <w:r>
        <w:rPr>
          <w:rFonts w:ascii="黑体" w:eastAsia="黑体" w:hAnsi="黑体" w:hint="eastAsia"/>
          <w:sz w:val="24"/>
          <w:szCs w:val="24"/>
        </w:rPr>
        <w:t>车辆配置</w:t>
      </w:r>
      <w:r w:rsidRPr="008D0A71">
        <w:rPr>
          <w:rFonts w:ascii="黑体" w:eastAsia="黑体" w:hAnsi="黑体" w:hint="eastAsia"/>
          <w:sz w:val="24"/>
          <w:szCs w:val="24"/>
        </w:rPr>
        <w:t>信息管理</w:t>
      </w:r>
      <w:bookmarkEnd w:id="16"/>
      <w:bookmarkEnd w:id="17"/>
    </w:p>
    <w:p w14:paraId="2D716F4D" w14:textId="5709921D" w:rsidR="00FE09F0" w:rsidRPr="009E43FE" w:rsidRDefault="00A61D17" w:rsidP="009E43FE">
      <w:pPr>
        <w:spacing w:line="44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9E43FE">
        <w:rPr>
          <w:rFonts w:ascii="Arial" w:hAnsi="Arial" w:cs="Arial" w:hint="eastAsia"/>
          <w:kern w:val="0"/>
          <w:sz w:val="21"/>
          <w:szCs w:val="21"/>
        </w:rPr>
        <w:t>车辆</w:t>
      </w:r>
      <w:r w:rsidR="00FE09F0" w:rsidRPr="009E43FE">
        <w:rPr>
          <w:rFonts w:ascii="Arial" w:hAnsi="Arial" w:cs="Arial" w:hint="eastAsia"/>
          <w:kern w:val="0"/>
          <w:sz w:val="21"/>
          <w:szCs w:val="21"/>
        </w:rPr>
        <w:t>配置信息管理是针对具体的车进行设备，参数等信息的配置，是真实的车。</w:t>
      </w:r>
    </w:p>
    <w:p w14:paraId="73C7A3ED" w14:textId="25375720" w:rsidR="00FE09F0" w:rsidRPr="009E43FE" w:rsidRDefault="00FE09F0" w:rsidP="009E43FE">
      <w:pPr>
        <w:spacing w:line="44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9E43FE">
        <w:rPr>
          <w:rFonts w:ascii="Arial" w:hAnsi="Arial" w:cs="Arial" w:hint="eastAsia"/>
          <w:kern w:val="0"/>
          <w:sz w:val="21"/>
          <w:szCs w:val="21"/>
        </w:rPr>
        <w:t>配置好后就作为之后维修、</w:t>
      </w:r>
      <w:r w:rsidR="00B24405" w:rsidRPr="009E43FE">
        <w:rPr>
          <w:rFonts w:ascii="Arial" w:hAnsi="Arial" w:cs="Arial" w:hint="eastAsia"/>
          <w:kern w:val="0"/>
          <w:sz w:val="21"/>
          <w:szCs w:val="21"/>
        </w:rPr>
        <w:t>标定</w:t>
      </w:r>
      <w:r w:rsidRPr="009E43FE">
        <w:rPr>
          <w:rFonts w:ascii="Arial" w:hAnsi="Arial" w:cs="Arial" w:hint="eastAsia"/>
          <w:kern w:val="0"/>
          <w:sz w:val="21"/>
          <w:szCs w:val="21"/>
        </w:rPr>
        <w:t>、大修、安装等的依据。</w:t>
      </w:r>
    </w:p>
    <w:p w14:paraId="4CE8BBD3" w14:textId="57163260" w:rsidR="00FE09F0" w:rsidRPr="009E43FE" w:rsidRDefault="00FE09F0" w:rsidP="009E43FE">
      <w:pPr>
        <w:spacing w:line="44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9E43FE">
        <w:rPr>
          <w:rFonts w:ascii="Arial" w:hAnsi="Arial" w:cs="Arial" w:hint="eastAsia"/>
          <w:kern w:val="0"/>
          <w:sz w:val="21"/>
          <w:szCs w:val="21"/>
        </w:rPr>
        <w:t>车辆配置一般情况直接添加基础配置信息，然后系统在装车完成，维护，大修，</w:t>
      </w:r>
      <w:r w:rsidR="00B24405" w:rsidRPr="009E43FE">
        <w:rPr>
          <w:rFonts w:ascii="Arial" w:hAnsi="Arial" w:cs="Arial" w:hint="eastAsia"/>
          <w:kern w:val="0"/>
          <w:sz w:val="21"/>
          <w:szCs w:val="21"/>
        </w:rPr>
        <w:t>标定</w:t>
      </w:r>
      <w:r w:rsidRPr="009E43FE">
        <w:rPr>
          <w:rFonts w:ascii="Arial" w:hAnsi="Arial" w:cs="Arial" w:hint="eastAsia"/>
          <w:kern w:val="0"/>
          <w:sz w:val="21"/>
          <w:szCs w:val="21"/>
        </w:rPr>
        <w:t>以及大修后会根据对应的单据的设备信息进行更新操作</w:t>
      </w:r>
      <w:r w:rsidR="000F262C" w:rsidRPr="009E43FE">
        <w:rPr>
          <w:rFonts w:ascii="Arial" w:hAnsi="Arial" w:cs="Arial" w:hint="eastAsia"/>
          <w:kern w:val="0"/>
          <w:sz w:val="21"/>
          <w:szCs w:val="21"/>
        </w:rPr>
        <w:t>。</w:t>
      </w:r>
    </w:p>
    <w:p w14:paraId="177A69E4" w14:textId="77777777" w:rsidR="00FE09F0" w:rsidRPr="009E43FE" w:rsidRDefault="00FE09F0" w:rsidP="009E43FE">
      <w:pPr>
        <w:spacing w:line="44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9E43FE">
        <w:rPr>
          <w:rFonts w:ascii="Arial" w:hAnsi="Arial" w:cs="Arial" w:hint="eastAsia"/>
          <w:kern w:val="0"/>
          <w:sz w:val="21"/>
          <w:szCs w:val="21"/>
        </w:rPr>
        <w:t>如果需要人为调整就需要人为修改，然后通过审批后更新配置信息。</w:t>
      </w:r>
    </w:p>
    <w:p w14:paraId="4E3D1A4E" w14:textId="77777777" w:rsidR="00FE09F0" w:rsidRPr="009E43FE" w:rsidRDefault="00FE09F0" w:rsidP="009E43FE">
      <w:pPr>
        <w:spacing w:line="44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9E43FE">
        <w:rPr>
          <w:rFonts w:ascii="Arial" w:hAnsi="Arial" w:cs="Arial" w:hint="eastAsia"/>
          <w:kern w:val="0"/>
          <w:sz w:val="21"/>
          <w:szCs w:val="21"/>
        </w:rPr>
        <w:t>车辆配置信息因为比较多的内容，效果图参考演示版本</w:t>
      </w:r>
      <w:r w:rsidR="000F262C" w:rsidRPr="009E43FE">
        <w:rPr>
          <w:rFonts w:ascii="Arial" w:hAnsi="Arial" w:cs="Arial" w:hint="eastAsia"/>
          <w:kern w:val="0"/>
          <w:sz w:val="21"/>
          <w:szCs w:val="21"/>
        </w:rPr>
        <w:t>。</w:t>
      </w:r>
    </w:p>
    <w:p w14:paraId="1927114F" w14:textId="77777777" w:rsidR="00FE09F0" w:rsidRPr="009E43FE" w:rsidRDefault="00FE09F0" w:rsidP="009E43FE">
      <w:pPr>
        <w:spacing w:line="44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9E43FE">
        <w:rPr>
          <w:rFonts w:ascii="Arial" w:hAnsi="Arial" w:cs="Arial" w:hint="eastAsia"/>
          <w:kern w:val="0"/>
          <w:sz w:val="21"/>
          <w:szCs w:val="21"/>
        </w:rPr>
        <w:t>具体流程如下</w:t>
      </w:r>
      <w:r w:rsidR="000F262C" w:rsidRPr="009E43FE">
        <w:rPr>
          <w:rFonts w:ascii="Arial" w:hAnsi="Arial" w:cs="Arial" w:hint="eastAsia"/>
          <w:kern w:val="0"/>
          <w:sz w:val="21"/>
          <w:szCs w:val="21"/>
        </w:rPr>
        <w:t>。</w:t>
      </w:r>
    </w:p>
    <w:p w14:paraId="0ACFB78E" w14:textId="77777777" w:rsidR="00FE09F0" w:rsidRPr="00491BEC" w:rsidRDefault="00FE09F0" w:rsidP="00FE09F0">
      <w:pPr>
        <w:spacing w:line="440" w:lineRule="atLeast"/>
        <w:ind w:firstLine="420"/>
        <w:jc w:val="center"/>
        <w:rPr>
          <w:rFonts w:asciiTheme="majorEastAsia" w:eastAsiaTheme="majorEastAsia" w:hAnsiTheme="majorEastAsia"/>
        </w:rPr>
      </w:pPr>
      <w:r>
        <w:object w:dxaOrig="13266" w:dyaOrig="4118" w14:anchorId="4B0522A7">
          <v:shape id="_x0000_i1027" type="#_x0000_t75" style="width:443.75pt;height:137.4pt" o:ole="">
            <v:imagedata r:id="rId16" o:title=""/>
          </v:shape>
          <o:OLEObject Type="Embed" ProgID="Visio.Drawing.11" ShapeID="_x0000_i1027" DrawAspect="Content" ObjectID="_1607588543" r:id="rId17"/>
        </w:object>
      </w:r>
    </w:p>
    <w:p w14:paraId="5DC16A5F" w14:textId="77777777" w:rsidR="00FE09F0" w:rsidRPr="003837EC" w:rsidRDefault="00FE09F0" w:rsidP="00FE09F0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</w:p>
    <w:p w14:paraId="601AA9A8" w14:textId="77777777" w:rsidR="00FE09F0" w:rsidRDefault="00FE09F0" w:rsidP="00FE09F0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</w:p>
    <w:p w14:paraId="79EB887D" w14:textId="09977F38" w:rsidR="00FE09F0" w:rsidRPr="008D0A71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18" w:name="_Toc505263017"/>
      <w:bookmarkStart w:id="19" w:name="_Toc533846023"/>
      <w:r w:rsidRPr="008D0A71">
        <w:rPr>
          <w:rFonts w:ascii="黑体" w:eastAsia="黑体" w:hAnsi="黑体" w:hint="eastAsia"/>
          <w:sz w:val="24"/>
          <w:szCs w:val="24"/>
        </w:rPr>
        <w:t>2.3.4</w:t>
      </w:r>
      <w:r w:rsidR="000A754B">
        <w:rPr>
          <w:rFonts w:ascii="黑体" w:eastAsia="黑体" w:hAnsi="黑体" w:hint="eastAsia"/>
          <w:sz w:val="24"/>
          <w:szCs w:val="24"/>
        </w:rPr>
        <w:t>标定</w:t>
      </w:r>
      <w:r>
        <w:rPr>
          <w:rFonts w:ascii="黑体" w:eastAsia="黑体" w:hAnsi="黑体" w:hint="eastAsia"/>
          <w:sz w:val="24"/>
          <w:szCs w:val="24"/>
        </w:rPr>
        <w:t>模板定义</w:t>
      </w:r>
      <w:bookmarkEnd w:id="18"/>
      <w:bookmarkEnd w:id="19"/>
    </w:p>
    <w:p w14:paraId="5BE02A48" w14:textId="6793F545" w:rsidR="00FE09F0" w:rsidRPr="0089517E" w:rsidRDefault="00FE09F0" w:rsidP="0089517E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9517E">
        <w:rPr>
          <w:rFonts w:ascii="Arial" w:hAnsi="Arial" w:cs="Arial" w:hint="eastAsia"/>
          <w:kern w:val="0"/>
          <w:sz w:val="21"/>
          <w:szCs w:val="21"/>
        </w:rPr>
        <w:t>针对生产管理系统中已经定义的产品进行</w:t>
      </w:r>
      <w:r w:rsidR="000A754B" w:rsidRPr="0089517E">
        <w:rPr>
          <w:rFonts w:ascii="Arial" w:hAnsi="Arial" w:cs="Arial" w:hint="eastAsia"/>
          <w:kern w:val="0"/>
          <w:sz w:val="21"/>
          <w:szCs w:val="21"/>
        </w:rPr>
        <w:t>标定</w:t>
      </w:r>
      <w:r w:rsidRPr="0089517E">
        <w:rPr>
          <w:rFonts w:ascii="Arial" w:hAnsi="Arial" w:cs="Arial" w:hint="eastAsia"/>
          <w:kern w:val="0"/>
          <w:sz w:val="21"/>
          <w:szCs w:val="21"/>
        </w:rPr>
        <w:t>模板的定义，便于后期</w:t>
      </w:r>
      <w:r w:rsidR="000A754B" w:rsidRPr="0089517E">
        <w:rPr>
          <w:rFonts w:ascii="Arial" w:hAnsi="Arial" w:cs="Arial" w:hint="eastAsia"/>
          <w:kern w:val="0"/>
          <w:sz w:val="21"/>
          <w:szCs w:val="21"/>
        </w:rPr>
        <w:t>标定</w:t>
      </w:r>
      <w:r w:rsidRPr="0089517E">
        <w:rPr>
          <w:rFonts w:ascii="Arial" w:hAnsi="Arial" w:cs="Arial" w:hint="eastAsia"/>
          <w:kern w:val="0"/>
          <w:sz w:val="21"/>
          <w:szCs w:val="21"/>
        </w:rPr>
        <w:t>计划任务书中应用。</w:t>
      </w:r>
    </w:p>
    <w:p w14:paraId="41C2E432" w14:textId="32354D68" w:rsidR="00FE09F0" w:rsidRPr="0089517E" w:rsidRDefault="00FE09F0" w:rsidP="0089517E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9517E">
        <w:rPr>
          <w:rFonts w:ascii="Arial" w:hAnsi="Arial" w:cs="Arial" w:hint="eastAsia"/>
          <w:kern w:val="0"/>
          <w:sz w:val="21"/>
          <w:szCs w:val="21"/>
        </w:rPr>
        <w:t>选择不同的产品定义不同的</w:t>
      </w:r>
      <w:r w:rsidR="000A754B" w:rsidRPr="0089517E">
        <w:rPr>
          <w:rFonts w:ascii="Arial" w:hAnsi="Arial" w:cs="Arial" w:hint="eastAsia"/>
          <w:kern w:val="0"/>
          <w:sz w:val="21"/>
          <w:szCs w:val="21"/>
        </w:rPr>
        <w:t>标定</w:t>
      </w:r>
      <w:r w:rsidRPr="0089517E">
        <w:rPr>
          <w:rFonts w:ascii="Arial" w:hAnsi="Arial" w:cs="Arial" w:hint="eastAsia"/>
          <w:kern w:val="0"/>
          <w:sz w:val="21"/>
          <w:szCs w:val="21"/>
        </w:rPr>
        <w:t>模板，主要包含参数信息如下：</w:t>
      </w:r>
    </w:p>
    <w:p w14:paraId="6CB93C69" w14:textId="77777777" w:rsidR="00FE09F0" w:rsidRPr="0089517E" w:rsidRDefault="00FE09F0" w:rsidP="0089517E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9517E">
        <w:rPr>
          <w:rFonts w:ascii="Arial" w:hAnsi="Arial" w:cs="Arial" w:hint="eastAsia"/>
          <w:kern w:val="0"/>
          <w:sz w:val="21"/>
          <w:szCs w:val="21"/>
        </w:rPr>
        <w:t>检测项目，检测内容和备注</w:t>
      </w:r>
      <w:r w:rsidR="000F262C" w:rsidRPr="0089517E">
        <w:rPr>
          <w:rFonts w:ascii="Arial" w:hAnsi="Arial" w:cs="Arial" w:hint="eastAsia"/>
          <w:kern w:val="0"/>
          <w:sz w:val="21"/>
          <w:szCs w:val="21"/>
        </w:rPr>
        <w:t>。</w:t>
      </w:r>
      <w:r w:rsidRPr="0089517E">
        <w:rPr>
          <w:rFonts w:ascii="Arial" w:hAnsi="Arial" w:cs="Arial" w:hint="eastAsia"/>
          <w:kern w:val="0"/>
          <w:sz w:val="21"/>
          <w:szCs w:val="21"/>
        </w:rPr>
        <w:t xml:space="preserve"> </w:t>
      </w:r>
    </w:p>
    <w:p w14:paraId="18B06CCB" w14:textId="77777777" w:rsidR="00FE09F0" w:rsidRPr="0089517E" w:rsidRDefault="00FE09F0" w:rsidP="0089517E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89517E">
        <w:rPr>
          <w:rFonts w:ascii="Arial" w:hAnsi="Arial" w:cs="Arial" w:hint="eastAsia"/>
          <w:kern w:val="0"/>
          <w:sz w:val="21"/>
          <w:szCs w:val="21"/>
        </w:rPr>
        <w:t>流程如下</w:t>
      </w:r>
      <w:r w:rsidR="000F262C" w:rsidRPr="0089517E">
        <w:rPr>
          <w:rFonts w:ascii="Arial" w:hAnsi="Arial" w:cs="Arial" w:hint="eastAsia"/>
          <w:kern w:val="0"/>
          <w:sz w:val="21"/>
          <w:szCs w:val="21"/>
        </w:rPr>
        <w:t>。</w:t>
      </w:r>
    </w:p>
    <w:p w14:paraId="434A5BE5" w14:textId="7BDED308" w:rsidR="00FE09F0" w:rsidRPr="00491BEC" w:rsidRDefault="00FE09F0" w:rsidP="00FE09F0">
      <w:pPr>
        <w:spacing w:line="440" w:lineRule="atLeast"/>
        <w:ind w:leftChars="-209" w:hangingChars="209" w:hanging="502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</w:rPr>
        <w:tab/>
      </w:r>
      <w:r w:rsidR="000A754B">
        <w:object w:dxaOrig="10980" w:dyaOrig="1524" w14:anchorId="1F0F31D1">
          <v:shape id="_x0000_i1028" type="#_x0000_t75" style="width:393.4pt;height:54.6pt" o:ole="">
            <v:imagedata r:id="rId18" o:title=""/>
          </v:shape>
          <o:OLEObject Type="Embed" ProgID="Visio.Drawing.11" ShapeID="_x0000_i1028" DrawAspect="Content" ObjectID="_1607588544" r:id="rId19"/>
        </w:object>
      </w:r>
    </w:p>
    <w:p w14:paraId="16B44A38" w14:textId="77777777" w:rsidR="00FE09F0" w:rsidRPr="00235A19" w:rsidRDefault="00FE09F0" w:rsidP="00FE09F0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</w:p>
    <w:p w14:paraId="1D8FFAA5" w14:textId="77777777" w:rsidR="00FE09F0" w:rsidRPr="008D0A71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20" w:name="_Toc505263018"/>
      <w:bookmarkStart w:id="21" w:name="_Toc533846024"/>
      <w:r w:rsidRPr="008D0A71">
        <w:rPr>
          <w:rFonts w:ascii="黑体" w:eastAsia="黑体" w:hAnsi="黑体" w:hint="eastAsia"/>
          <w:sz w:val="24"/>
          <w:szCs w:val="24"/>
        </w:rPr>
        <w:t>2.3.5</w:t>
      </w:r>
      <w:r>
        <w:rPr>
          <w:rFonts w:ascii="黑体" w:eastAsia="黑体" w:hAnsi="黑体" w:hint="eastAsia"/>
          <w:sz w:val="24"/>
          <w:szCs w:val="24"/>
        </w:rPr>
        <w:t>报修申请</w:t>
      </w:r>
      <w:bookmarkEnd w:id="20"/>
      <w:bookmarkEnd w:id="21"/>
    </w:p>
    <w:p w14:paraId="378F5D8A" w14:textId="77777777" w:rsidR="00FE09F0" w:rsidRPr="004A01AA" w:rsidRDefault="00FE09F0" w:rsidP="004A01A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4A01AA">
        <w:rPr>
          <w:rFonts w:ascii="Arial" w:hAnsi="Arial" w:cs="Arial" w:hint="eastAsia"/>
          <w:kern w:val="0"/>
          <w:sz w:val="21"/>
          <w:szCs w:val="21"/>
        </w:rPr>
        <w:t>售后接到客户的报修后填写报修单，提交后项目经理，项目主管或者部门经理可根据具体情况判断故障维修规模，如果只是操作失误等问题导致的，直接处理解决；如果维修量不大，则分配维修单给具体人跟进，跟进人拿到维修单后如果能够处理则处理，如果不能处理填写备注打回，项目主管等人再次分配人员跟进，直到解决为止；</w:t>
      </w:r>
    </w:p>
    <w:p w14:paraId="1204498F" w14:textId="77777777" w:rsidR="00FE09F0" w:rsidRPr="004A01AA" w:rsidRDefault="000F262C" w:rsidP="004A01A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4A01AA">
        <w:rPr>
          <w:rFonts w:ascii="Arial" w:hAnsi="Arial" w:cs="Arial" w:hint="eastAsia"/>
          <w:kern w:val="0"/>
          <w:sz w:val="21"/>
          <w:szCs w:val="21"/>
        </w:rPr>
        <w:t>如果是</w:t>
      </w:r>
      <w:r w:rsidR="00FE09F0" w:rsidRPr="004A01AA">
        <w:rPr>
          <w:rFonts w:ascii="Arial" w:hAnsi="Arial" w:cs="Arial" w:hint="eastAsia"/>
          <w:kern w:val="0"/>
          <w:sz w:val="21"/>
          <w:szCs w:val="21"/>
        </w:rPr>
        <w:t>比较大的</w:t>
      </w:r>
      <w:proofErr w:type="gramStart"/>
      <w:r w:rsidR="00FE09F0" w:rsidRPr="004A01AA">
        <w:rPr>
          <w:rFonts w:ascii="Arial" w:hAnsi="Arial" w:cs="Arial" w:hint="eastAsia"/>
          <w:kern w:val="0"/>
          <w:sz w:val="21"/>
          <w:szCs w:val="21"/>
        </w:rPr>
        <w:t>维修则提大修计划</w:t>
      </w:r>
      <w:proofErr w:type="gramEnd"/>
      <w:r w:rsidR="00FE09F0" w:rsidRPr="004A01AA">
        <w:rPr>
          <w:rFonts w:ascii="Arial" w:hAnsi="Arial" w:cs="Arial" w:hint="eastAsia"/>
          <w:kern w:val="0"/>
          <w:sz w:val="21"/>
          <w:szCs w:val="21"/>
        </w:rPr>
        <w:t>，走大修流程。</w:t>
      </w:r>
    </w:p>
    <w:p w14:paraId="49869EEF" w14:textId="77777777" w:rsidR="00FE09F0" w:rsidRPr="004A01AA" w:rsidRDefault="00FE09F0" w:rsidP="004A01A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4A01AA">
        <w:rPr>
          <w:rFonts w:ascii="Arial" w:hAnsi="Arial" w:cs="Arial" w:hint="eastAsia"/>
          <w:kern w:val="0"/>
          <w:sz w:val="21"/>
          <w:szCs w:val="21"/>
        </w:rPr>
        <w:t>维修单处理过程详情维修过程图在该模块能中体现</w:t>
      </w:r>
      <w:r w:rsidR="000F262C" w:rsidRPr="004A01AA">
        <w:rPr>
          <w:rFonts w:ascii="Arial" w:hAnsi="Arial" w:cs="Arial" w:hint="eastAsia"/>
          <w:kern w:val="0"/>
          <w:sz w:val="21"/>
          <w:szCs w:val="21"/>
        </w:rPr>
        <w:t>，</w:t>
      </w:r>
      <w:r w:rsidRPr="004A01AA">
        <w:rPr>
          <w:rFonts w:ascii="Arial" w:hAnsi="Arial" w:cs="Arial" w:hint="eastAsia"/>
          <w:kern w:val="0"/>
          <w:sz w:val="21"/>
          <w:szCs w:val="21"/>
        </w:rPr>
        <w:t>流程如下</w:t>
      </w:r>
      <w:r w:rsidR="000F262C" w:rsidRPr="004A01AA">
        <w:rPr>
          <w:rFonts w:ascii="Arial" w:hAnsi="Arial" w:cs="Arial" w:hint="eastAsia"/>
          <w:kern w:val="0"/>
          <w:sz w:val="21"/>
          <w:szCs w:val="21"/>
        </w:rPr>
        <w:t>。</w:t>
      </w:r>
    </w:p>
    <w:p w14:paraId="4C8C0234" w14:textId="77777777" w:rsidR="000F262C" w:rsidRPr="000F262C" w:rsidRDefault="000F262C" w:rsidP="000F262C">
      <w:pPr>
        <w:spacing w:line="440" w:lineRule="exact"/>
        <w:ind w:firstLineChars="200" w:firstLine="480"/>
        <w:rPr>
          <w:rFonts w:asciiTheme="majorEastAsia" w:eastAsiaTheme="majorEastAsia" w:hAnsiTheme="majorEastAsia"/>
        </w:rPr>
      </w:pPr>
    </w:p>
    <w:p w14:paraId="323D5464" w14:textId="77777777" w:rsidR="00FE09F0" w:rsidRPr="00491BEC" w:rsidRDefault="00FE09F0" w:rsidP="00FE09F0">
      <w:pPr>
        <w:spacing w:line="440" w:lineRule="atLeast"/>
        <w:rPr>
          <w:rFonts w:asciiTheme="majorEastAsia" w:eastAsiaTheme="majorEastAsia" w:hAnsiTheme="majorEastAsia"/>
        </w:rPr>
      </w:pPr>
      <w:r>
        <w:object w:dxaOrig="14116" w:dyaOrig="4081" w14:anchorId="24F6EDE7">
          <v:shape id="_x0000_i1029" type="#_x0000_t75" style="width:443.75pt;height:128.45pt" o:ole="">
            <v:imagedata r:id="rId20" o:title=""/>
          </v:shape>
          <o:OLEObject Type="Embed" ProgID="Visio.Drawing.11" ShapeID="_x0000_i1029" DrawAspect="Content" ObjectID="_1607588545" r:id="rId21"/>
        </w:object>
      </w:r>
    </w:p>
    <w:p w14:paraId="75DB4F73" w14:textId="77777777" w:rsidR="00FE09F0" w:rsidRPr="005E0245" w:rsidRDefault="00FE09F0" w:rsidP="00FE09F0">
      <w:pPr>
        <w:spacing w:line="440" w:lineRule="exact"/>
        <w:rPr>
          <w:rFonts w:asciiTheme="majorEastAsia" w:eastAsiaTheme="majorEastAsia" w:hAnsiTheme="majorEastAsia"/>
        </w:rPr>
      </w:pPr>
    </w:p>
    <w:p w14:paraId="7983E7C9" w14:textId="77777777" w:rsidR="00FE09F0" w:rsidRPr="008D0A71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22" w:name="_Toc505263019"/>
      <w:bookmarkStart w:id="23" w:name="_Toc533846025"/>
      <w:r w:rsidRPr="008D0A71">
        <w:rPr>
          <w:rFonts w:ascii="黑体" w:eastAsia="黑体" w:hAnsi="黑体" w:hint="eastAsia"/>
          <w:sz w:val="24"/>
          <w:szCs w:val="24"/>
        </w:rPr>
        <w:t>2.3.6</w:t>
      </w:r>
      <w:r>
        <w:rPr>
          <w:rFonts w:ascii="黑体" w:eastAsia="黑体" w:hAnsi="黑体" w:hint="eastAsia"/>
          <w:sz w:val="24"/>
          <w:szCs w:val="24"/>
        </w:rPr>
        <w:t>计划任务书</w:t>
      </w:r>
      <w:bookmarkEnd w:id="22"/>
      <w:bookmarkEnd w:id="23"/>
    </w:p>
    <w:p w14:paraId="545FF158" w14:textId="178E5910" w:rsidR="00FE09F0" w:rsidRPr="006234FA" w:rsidRDefault="00FE09F0" w:rsidP="00AC2F5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6234FA">
        <w:rPr>
          <w:rFonts w:ascii="Arial" w:hAnsi="Arial" w:cs="Arial" w:hint="eastAsia"/>
          <w:kern w:val="0"/>
          <w:sz w:val="21"/>
          <w:szCs w:val="21"/>
        </w:rPr>
        <w:t>计划任务书包含</w:t>
      </w:r>
      <w:r w:rsidR="00B326D1" w:rsidRPr="006234FA">
        <w:rPr>
          <w:rFonts w:ascii="Arial" w:hAnsi="Arial" w:cs="Arial" w:hint="eastAsia"/>
          <w:kern w:val="0"/>
          <w:sz w:val="21"/>
          <w:szCs w:val="21"/>
        </w:rPr>
        <w:t>标定</w:t>
      </w:r>
      <w:r w:rsidRPr="006234FA">
        <w:rPr>
          <w:rFonts w:ascii="Arial" w:hAnsi="Arial" w:cs="Arial" w:hint="eastAsia"/>
          <w:kern w:val="0"/>
          <w:sz w:val="21"/>
          <w:szCs w:val="21"/>
        </w:rPr>
        <w:t>计</w:t>
      </w:r>
      <w:r w:rsidR="00AC2F50">
        <w:rPr>
          <w:rFonts w:ascii="Arial" w:hAnsi="Arial" w:cs="Arial" w:hint="eastAsia"/>
          <w:kern w:val="0"/>
          <w:sz w:val="21"/>
          <w:szCs w:val="21"/>
        </w:rPr>
        <w:t>划、安装计划和大修计划三种。</w:t>
      </w:r>
    </w:p>
    <w:p w14:paraId="7FBAA963" w14:textId="77777777" w:rsidR="00FE09F0" w:rsidRPr="006234FA" w:rsidRDefault="00FE09F0" w:rsidP="006234FA">
      <w:pPr>
        <w:spacing w:line="360" w:lineRule="exact"/>
        <w:rPr>
          <w:rFonts w:ascii="Arial" w:hAnsi="Arial" w:cs="Arial"/>
          <w:b/>
          <w:kern w:val="0"/>
          <w:sz w:val="21"/>
          <w:szCs w:val="21"/>
        </w:rPr>
      </w:pPr>
      <w:r w:rsidRPr="006234FA">
        <w:rPr>
          <w:rFonts w:ascii="Arial" w:hAnsi="Arial" w:cs="Arial" w:hint="eastAsia"/>
          <w:b/>
          <w:kern w:val="0"/>
          <w:sz w:val="21"/>
          <w:szCs w:val="21"/>
        </w:rPr>
        <w:t>安装计划：</w:t>
      </w:r>
    </w:p>
    <w:p w14:paraId="370134CD" w14:textId="4F28DF4C" w:rsidR="00FE09F0" w:rsidRPr="006234FA" w:rsidRDefault="00FE09F0" w:rsidP="006234F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6234FA">
        <w:rPr>
          <w:rFonts w:ascii="Arial" w:hAnsi="Arial" w:cs="Arial" w:hint="eastAsia"/>
          <w:kern w:val="0"/>
          <w:sz w:val="21"/>
          <w:szCs w:val="21"/>
        </w:rPr>
        <w:t>项目经理根据二期生产完成的产品制定的安装计划，选择要安装的具体车辆（即车辆配置里面的车辆）选择要安装的产品，根据产品添加安装任务来制定安装计划，</w:t>
      </w:r>
    </w:p>
    <w:p w14:paraId="44535D70" w14:textId="77777777" w:rsidR="00FE09F0" w:rsidRPr="006234FA" w:rsidRDefault="00FE09F0" w:rsidP="006234F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6234FA">
        <w:rPr>
          <w:rFonts w:ascii="Arial" w:hAnsi="Arial" w:cs="Arial" w:hint="eastAsia"/>
          <w:kern w:val="0"/>
          <w:sz w:val="21"/>
          <w:szCs w:val="21"/>
        </w:rPr>
        <w:t>提交给项目主管审批，审批通过后进入安装后续流程，打回则需要修改后再提交。</w:t>
      </w:r>
    </w:p>
    <w:p w14:paraId="4D3457AC" w14:textId="766B2586" w:rsidR="00FE09F0" w:rsidRPr="006234FA" w:rsidRDefault="00B326D1" w:rsidP="006234FA">
      <w:pPr>
        <w:spacing w:line="360" w:lineRule="exact"/>
        <w:rPr>
          <w:rFonts w:ascii="Arial" w:hAnsi="Arial" w:cs="Arial"/>
          <w:b/>
          <w:kern w:val="0"/>
          <w:sz w:val="21"/>
          <w:szCs w:val="21"/>
        </w:rPr>
      </w:pPr>
      <w:r w:rsidRPr="006234FA">
        <w:rPr>
          <w:rFonts w:ascii="Arial" w:hAnsi="Arial" w:cs="Arial" w:hint="eastAsia"/>
          <w:b/>
          <w:kern w:val="0"/>
          <w:sz w:val="21"/>
          <w:szCs w:val="21"/>
        </w:rPr>
        <w:t>标定</w:t>
      </w:r>
      <w:r w:rsidR="00FE09F0" w:rsidRPr="006234FA">
        <w:rPr>
          <w:rFonts w:ascii="Arial" w:hAnsi="Arial" w:cs="Arial" w:hint="eastAsia"/>
          <w:b/>
          <w:kern w:val="0"/>
          <w:sz w:val="21"/>
          <w:szCs w:val="21"/>
        </w:rPr>
        <w:t>计划：</w:t>
      </w:r>
    </w:p>
    <w:p w14:paraId="6C142DFC" w14:textId="1519B364" w:rsidR="00FE09F0" w:rsidRDefault="00FE09F0" w:rsidP="006234FA">
      <w:pPr>
        <w:spacing w:line="360" w:lineRule="exact"/>
        <w:ind w:firstLine="420"/>
      </w:pPr>
      <w:r w:rsidRPr="006234FA">
        <w:rPr>
          <w:rFonts w:ascii="Arial" w:hAnsi="Arial" w:cs="Arial" w:hint="eastAsia"/>
          <w:kern w:val="0"/>
          <w:sz w:val="21"/>
          <w:szCs w:val="21"/>
        </w:rPr>
        <w:t>项目经理根据车辆（车辆配置里面的车辆）指定</w:t>
      </w:r>
      <w:r w:rsidR="00B326D1" w:rsidRPr="006234FA">
        <w:rPr>
          <w:rFonts w:ascii="Arial" w:hAnsi="Arial" w:cs="Arial" w:hint="eastAsia"/>
          <w:kern w:val="0"/>
          <w:sz w:val="21"/>
          <w:szCs w:val="21"/>
        </w:rPr>
        <w:t>标定</w:t>
      </w:r>
      <w:r w:rsidRPr="006234FA">
        <w:rPr>
          <w:rFonts w:ascii="Arial" w:hAnsi="Arial" w:cs="Arial" w:hint="eastAsia"/>
          <w:kern w:val="0"/>
          <w:sz w:val="21"/>
          <w:szCs w:val="21"/>
        </w:rPr>
        <w:t>计划，选择要</w:t>
      </w:r>
      <w:r w:rsidR="00B5516C" w:rsidRPr="006234FA">
        <w:rPr>
          <w:rFonts w:ascii="Arial" w:hAnsi="Arial" w:cs="Arial" w:hint="eastAsia"/>
          <w:kern w:val="0"/>
          <w:sz w:val="21"/>
          <w:szCs w:val="21"/>
        </w:rPr>
        <w:t>本年度标定</w:t>
      </w:r>
      <w:r w:rsidRPr="006234FA">
        <w:rPr>
          <w:rFonts w:ascii="Arial" w:hAnsi="Arial" w:cs="Arial" w:hint="eastAsia"/>
          <w:kern w:val="0"/>
          <w:sz w:val="21"/>
          <w:szCs w:val="21"/>
        </w:rPr>
        <w:t>的车辆后，系统会根据车辆上安装的产品的模板自动创建一个</w:t>
      </w:r>
      <w:r w:rsidR="00B5516C" w:rsidRPr="006234FA">
        <w:rPr>
          <w:rFonts w:ascii="Arial" w:hAnsi="Arial" w:cs="Arial" w:hint="eastAsia"/>
          <w:kern w:val="0"/>
          <w:sz w:val="21"/>
          <w:szCs w:val="21"/>
        </w:rPr>
        <w:t>标定</w:t>
      </w:r>
      <w:r w:rsidR="00482873" w:rsidRPr="006234FA">
        <w:rPr>
          <w:rFonts w:ascii="Arial" w:hAnsi="Arial" w:cs="Arial" w:hint="eastAsia"/>
          <w:kern w:val="0"/>
          <w:sz w:val="21"/>
          <w:szCs w:val="21"/>
        </w:rPr>
        <w:t>服务</w:t>
      </w:r>
      <w:r w:rsidRPr="006234FA">
        <w:rPr>
          <w:rFonts w:ascii="Arial" w:hAnsi="Arial" w:cs="Arial" w:hint="eastAsia"/>
          <w:kern w:val="0"/>
          <w:sz w:val="21"/>
          <w:szCs w:val="21"/>
        </w:rPr>
        <w:t>项目，项目经理根据具体情况进行修改内容操作，然后制定好具体的</w:t>
      </w:r>
      <w:r w:rsidR="00B326D1" w:rsidRPr="006234FA">
        <w:rPr>
          <w:rFonts w:ascii="Arial" w:hAnsi="Arial" w:cs="Arial" w:hint="eastAsia"/>
          <w:kern w:val="0"/>
          <w:sz w:val="21"/>
          <w:szCs w:val="21"/>
        </w:rPr>
        <w:t>标定</w:t>
      </w:r>
      <w:r w:rsidRPr="006234FA">
        <w:rPr>
          <w:rFonts w:ascii="Arial" w:hAnsi="Arial" w:cs="Arial" w:hint="eastAsia"/>
          <w:kern w:val="0"/>
          <w:sz w:val="21"/>
          <w:szCs w:val="21"/>
        </w:rPr>
        <w:t>计划，提交项目主管审批，审批通过后进入</w:t>
      </w:r>
      <w:r w:rsidR="00B326D1" w:rsidRPr="006234FA">
        <w:rPr>
          <w:rFonts w:ascii="Arial" w:hAnsi="Arial" w:cs="Arial" w:hint="eastAsia"/>
          <w:kern w:val="0"/>
          <w:sz w:val="21"/>
          <w:szCs w:val="21"/>
        </w:rPr>
        <w:t>标定</w:t>
      </w:r>
      <w:r w:rsidR="00B5516C" w:rsidRPr="006234FA">
        <w:rPr>
          <w:rFonts w:ascii="Arial" w:hAnsi="Arial" w:cs="Arial" w:hint="eastAsia"/>
          <w:kern w:val="0"/>
          <w:sz w:val="21"/>
          <w:szCs w:val="21"/>
        </w:rPr>
        <w:t>服务</w:t>
      </w:r>
      <w:r w:rsidRPr="006234FA">
        <w:rPr>
          <w:rFonts w:ascii="Arial" w:hAnsi="Arial" w:cs="Arial" w:hint="eastAsia"/>
          <w:kern w:val="0"/>
          <w:sz w:val="21"/>
          <w:szCs w:val="21"/>
        </w:rPr>
        <w:t>流程，打回则重新修改再提交。</w:t>
      </w:r>
    </w:p>
    <w:p w14:paraId="5D3507D8" w14:textId="77777777" w:rsidR="00FE09F0" w:rsidRPr="00DA0C3B" w:rsidRDefault="00FE09F0" w:rsidP="00DA0C3B">
      <w:pPr>
        <w:spacing w:line="360" w:lineRule="exact"/>
        <w:rPr>
          <w:rFonts w:ascii="Arial" w:hAnsi="Arial" w:cs="Arial"/>
          <w:b/>
          <w:kern w:val="0"/>
          <w:sz w:val="21"/>
          <w:szCs w:val="21"/>
        </w:rPr>
      </w:pPr>
      <w:r w:rsidRPr="00DA0C3B">
        <w:rPr>
          <w:rFonts w:ascii="Arial" w:hAnsi="Arial" w:cs="Arial" w:hint="eastAsia"/>
          <w:b/>
          <w:kern w:val="0"/>
          <w:sz w:val="21"/>
          <w:szCs w:val="21"/>
        </w:rPr>
        <w:t>大修计划：</w:t>
      </w:r>
    </w:p>
    <w:p w14:paraId="3F447821" w14:textId="25D16B9E" w:rsidR="00FE09F0" w:rsidRPr="00A75712" w:rsidRDefault="00FE09F0" w:rsidP="00C50D68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A75712">
        <w:rPr>
          <w:rFonts w:ascii="Arial" w:hAnsi="Arial" w:cs="Arial" w:hint="eastAsia"/>
          <w:kern w:val="0"/>
          <w:sz w:val="21"/>
          <w:szCs w:val="21"/>
        </w:rPr>
        <w:t>根据路局的需要，对具体车指定大修计划，包含车辆所有配置信息做的大修计划</w:t>
      </w:r>
      <w:r w:rsidR="00482873" w:rsidRPr="00A75712">
        <w:rPr>
          <w:rFonts w:ascii="Arial" w:hAnsi="Arial" w:cs="Arial" w:hint="eastAsia"/>
          <w:kern w:val="0"/>
          <w:sz w:val="21"/>
          <w:szCs w:val="21"/>
        </w:rPr>
        <w:t>。</w:t>
      </w:r>
    </w:p>
    <w:p w14:paraId="1D902743" w14:textId="0F0ACAE2" w:rsidR="00FC4CC5" w:rsidRPr="00A75712" w:rsidRDefault="00FC4CC5" w:rsidP="00C50D68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A75712">
        <w:rPr>
          <w:rFonts w:ascii="Arial" w:hAnsi="Arial" w:cs="Arial" w:hint="eastAsia"/>
          <w:kern w:val="0"/>
          <w:sz w:val="21"/>
          <w:szCs w:val="21"/>
        </w:rPr>
        <w:t>维修单大修计划做如下更改，当有问题提报后，工作人员根据问题大小决定是否生成维修单，小问题就生成维修单，大问题就制定大修计划</w:t>
      </w:r>
      <w:r w:rsidR="00AF540C" w:rsidRPr="00A75712">
        <w:rPr>
          <w:rFonts w:ascii="Arial" w:hAnsi="Arial" w:cs="Arial" w:hint="eastAsia"/>
          <w:kern w:val="0"/>
          <w:sz w:val="21"/>
          <w:szCs w:val="21"/>
        </w:rPr>
        <w:t>。</w:t>
      </w:r>
    </w:p>
    <w:p w14:paraId="0BB1A7DC" w14:textId="77777777" w:rsidR="00FE09F0" w:rsidRPr="00A96D45" w:rsidRDefault="00FE09F0" w:rsidP="00A96D45">
      <w:pPr>
        <w:spacing w:line="360" w:lineRule="exact"/>
        <w:rPr>
          <w:rFonts w:ascii="Arial" w:hAnsi="Arial" w:cs="Arial"/>
          <w:b/>
          <w:kern w:val="0"/>
          <w:sz w:val="21"/>
          <w:szCs w:val="21"/>
        </w:rPr>
      </w:pPr>
      <w:r w:rsidRPr="00A96D45">
        <w:rPr>
          <w:rFonts w:ascii="Arial" w:hAnsi="Arial" w:cs="Arial" w:hint="eastAsia"/>
          <w:b/>
          <w:kern w:val="0"/>
          <w:sz w:val="21"/>
          <w:szCs w:val="21"/>
        </w:rPr>
        <w:t>流程图：</w:t>
      </w:r>
    </w:p>
    <w:p w14:paraId="39816BE7" w14:textId="37463E6D" w:rsidR="00FE09F0" w:rsidRDefault="00D4436C" w:rsidP="00FE09F0">
      <w:pPr>
        <w:spacing w:beforeLines="50" w:before="163" w:afterLines="50" w:after="163"/>
      </w:pPr>
      <w:r>
        <w:object w:dxaOrig="14496" w:dyaOrig="7729" w14:anchorId="30117BA1">
          <v:shape id="_x0000_i1030" type="#_x0000_t75" style="width:442.8pt;height:208.45pt" o:ole="">
            <v:imagedata r:id="rId22" o:title=""/>
          </v:shape>
          <o:OLEObject Type="Embed" ProgID="Visio.Drawing.11" ShapeID="_x0000_i1030" DrawAspect="Content" ObjectID="_1607588546" r:id="rId23"/>
        </w:object>
      </w:r>
    </w:p>
    <w:p w14:paraId="3515539C" w14:textId="5574F3A5" w:rsidR="00FE09F0" w:rsidRPr="005A5F52" w:rsidRDefault="00FE09F0" w:rsidP="005A5F52">
      <w:pPr>
        <w:spacing w:line="360" w:lineRule="exact"/>
        <w:rPr>
          <w:rFonts w:ascii="Arial" w:hAnsi="Arial" w:cs="Arial"/>
          <w:b/>
          <w:kern w:val="0"/>
          <w:sz w:val="21"/>
          <w:szCs w:val="21"/>
        </w:rPr>
      </w:pPr>
      <w:r w:rsidRPr="005A5F52">
        <w:rPr>
          <w:rFonts w:ascii="Arial" w:hAnsi="Arial" w:cs="Arial" w:hint="eastAsia"/>
          <w:b/>
          <w:kern w:val="0"/>
          <w:sz w:val="21"/>
          <w:szCs w:val="21"/>
        </w:rPr>
        <w:lastRenderedPageBreak/>
        <w:t>后续执行流程</w:t>
      </w:r>
    </w:p>
    <w:p w14:paraId="0E356795" w14:textId="77777777" w:rsidR="00FE09F0" w:rsidRDefault="00FE09F0" w:rsidP="00FE09F0">
      <w:pPr>
        <w:spacing w:beforeLines="50" w:before="163" w:afterLines="50" w:after="163"/>
      </w:pPr>
      <w:r>
        <w:object w:dxaOrig="15675" w:dyaOrig="1541" w14:anchorId="29C0989F">
          <v:shape id="_x0000_i1031" type="#_x0000_t75" style="width:443.75pt;height:43.75pt" o:ole="">
            <v:imagedata r:id="rId24" o:title=""/>
          </v:shape>
          <o:OLEObject Type="Embed" ProgID="Visio.Drawing.11" ShapeID="_x0000_i1031" DrawAspect="Content" ObjectID="_1607588547" r:id="rId25"/>
        </w:object>
      </w:r>
    </w:p>
    <w:p w14:paraId="1AC054E0" w14:textId="77777777" w:rsidR="00FE09F0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24" w:name="_Toc505263020"/>
      <w:bookmarkStart w:id="25" w:name="_Toc533846026"/>
      <w:r>
        <w:rPr>
          <w:rFonts w:ascii="黑体" w:eastAsia="黑体" w:hAnsi="黑体" w:hint="eastAsia"/>
          <w:sz w:val="24"/>
          <w:szCs w:val="24"/>
        </w:rPr>
        <w:t>2.3.7人员分配</w:t>
      </w:r>
      <w:bookmarkEnd w:id="24"/>
      <w:bookmarkEnd w:id="25"/>
    </w:p>
    <w:p w14:paraId="06E8C48A" w14:textId="1B11D219" w:rsidR="00FE09F0" w:rsidRPr="00C50D68" w:rsidRDefault="00FE09F0" w:rsidP="00C50D68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C50D68">
        <w:rPr>
          <w:rFonts w:ascii="Arial" w:hAnsi="Arial" w:cs="Arial" w:hint="eastAsia"/>
          <w:kern w:val="0"/>
          <w:sz w:val="21"/>
          <w:szCs w:val="21"/>
        </w:rPr>
        <w:t>项目经理根据计划任务书分配执行的人员并指定负责人</w:t>
      </w:r>
      <w:r w:rsidR="00BC2269" w:rsidRPr="00C50D68">
        <w:rPr>
          <w:rFonts w:ascii="Arial" w:hAnsi="Arial" w:cs="Arial" w:hint="eastAsia"/>
          <w:kern w:val="0"/>
          <w:sz w:val="21"/>
          <w:szCs w:val="21"/>
        </w:rPr>
        <w:t>（</w:t>
      </w:r>
      <w:r w:rsidRPr="00C50D68">
        <w:rPr>
          <w:rFonts w:ascii="Arial" w:hAnsi="Arial" w:cs="Arial" w:hint="eastAsia"/>
          <w:kern w:val="0"/>
          <w:sz w:val="21"/>
          <w:szCs w:val="21"/>
        </w:rPr>
        <w:t>即创建执行小组</w:t>
      </w:r>
      <w:r w:rsidR="00BC2269" w:rsidRPr="00C50D68">
        <w:rPr>
          <w:rFonts w:ascii="Arial" w:hAnsi="Arial" w:cs="Arial" w:hint="eastAsia"/>
          <w:kern w:val="0"/>
          <w:sz w:val="21"/>
          <w:szCs w:val="21"/>
        </w:rPr>
        <w:t>）、</w:t>
      </w:r>
      <w:r w:rsidRPr="00C50D68">
        <w:rPr>
          <w:rFonts w:ascii="Arial" w:hAnsi="Arial" w:cs="Arial" w:hint="eastAsia"/>
          <w:kern w:val="0"/>
          <w:sz w:val="21"/>
          <w:szCs w:val="21"/>
        </w:rPr>
        <w:t>指定整体计划时间等，在该模块可以点击人员查看该人员手下的进行中的任务情况，根据具体工作量做相应安排</w:t>
      </w:r>
      <w:r w:rsidR="00810AF4" w:rsidRPr="00C50D68">
        <w:rPr>
          <w:rFonts w:ascii="Arial" w:hAnsi="Arial" w:cs="Arial" w:hint="eastAsia"/>
          <w:kern w:val="0"/>
          <w:sz w:val="21"/>
          <w:szCs w:val="21"/>
        </w:rPr>
        <w:t>。</w:t>
      </w:r>
    </w:p>
    <w:p w14:paraId="2AC89AB5" w14:textId="77777777" w:rsidR="00FE09F0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26" w:name="_Toc505263021"/>
      <w:bookmarkStart w:id="27" w:name="_Toc533846027"/>
      <w:r w:rsidRPr="008D0A71">
        <w:rPr>
          <w:rFonts w:ascii="黑体" w:eastAsia="黑体" w:hAnsi="黑体" w:hint="eastAsia"/>
          <w:sz w:val="24"/>
          <w:szCs w:val="24"/>
        </w:rPr>
        <w:t>2.3.</w:t>
      </w:r>
      <w:r>
        <w:rPr>
          <w:rFonts w:ascii="黑体" w:eastAsia="黑体" w:hAnsi="黑体" w:hint="eastAsia"/>
          <w:sz w:val="24"/>
          <w:szCs w:val="24"/>
        </w:rPr>
        <w:t>8任务分配</w:t>
      </w:r>
      <w:bookmarkEnd w:id="26"/>
      <w:bookmarkEnd w:id="27"/>
    </w:p>
    <w:p w14:paraId="6CE3CA8C" w14:textId="4BEC6B9F" w:rsidR="00FE09F0" w:rsidRPr="001A225D" w:rsidRDefault="00FE09F0" w:rsidP="001E751A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1A225D">
        <w:rPr>
          <w:rFonts w:ascii="Arial" w:hAnsi="Arial" w:cs="Arial" w:hint="eastAsia"/>
          <w:kern w:val="0"/>
          <w:sz w:val="21"/>
          <w:szCs w:val="21"/>
        </w:rPr>
        <w:t>小组负责人安排小组人员工作。产品经理和主管都能实时查看项目进度信息，若有问题上报，产品经理首先处理（蓝色状态），处理不下来的提交主管审批（黄色状态）。主管对蓝色状态也具有处理权限，黄色状态是必须要主管处理的。</w:t>
      </w:r>
    </w:p>
    <w:p w14:paraId="79DE50EC" w14:textId="77777777" w:rsidR="00FE09F0" w:rsidRDefault="00FE09F0" w:rsidP="00FE09F0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  <w:sz w:val="24"/>
          <w:szCs w:val="24"/>
        </w:rPr>
      </w:pPr>
      <w:bookmarkStart w:id="28" w:name="_Toc505263022"/>
      <w:bookmarkStart w:id="29" w:name="_Toc533846028"/>
      <w:r w:rsidRPr="008D0A71">
        <w:rPr>
          <w:rFonts w:ascii="黑体" w:eastAsia="黑体" w:hAnsi="黑体" w:hint="eastAsia"/>
          <w:sz w:val="24"/>
          <w:szCs w:val="24"/>
        </w:rPr>
        <w:t>2.3.</w:t>
      </w:r>
      <w:r>
        <w:rPr>
          <w:rFonts w:ascii="黑体" w:eastAsia="黑体" w:hAnsi="黑体" w:hint="eastAsia"/>
          <w:sz w:val="24"/>
          <w:szCs w:val="24"/>
        </w:rPr>
        <w:t>9任务执行</w:t>
      </w:r>
      <w:bookmarkEnd w:id="28"/>
      <w:bookmarkEnd w:id="29"/>
    </w:p>
    <w:p w14:paraId="60D35582" w14:textId="77777777" w:rsidR="00FE09F0" w:rsidRPr="0021082F" w:rsidRDefault="00FE09F0" w:rsidP="001E751A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hint="eastAsia"/>
        </w:rPr>
        <w:tab/>
      </w:r>
      <w:r w:rsidRPr="001E751A">
        <w:rPr>
          <w:rFonts w:ascii="Arial" w:hAnsi="Arial" w:cs="Arial" w:hint="eastAsia"/>
          <w:kern w:val="0"/>
          <w:sz w:val="21"/>
          <w:szCs w:val="21"/>
        </w:rPr>
        <w:t>小组人员得到安装任务后，根据任务指导执行任务，任务完成后填写任务清单中的更换设备，上</w:t>
      </w:r>
      <w:proofErr w:type="gramStart"/>
      <w:r w:rsidRPr="001E751A">
        <w:rPr>
          <w:rFonts w:ascii="Arial" w:hAnsi="Arial" w:cs="Arial" w:hint="eastAsia"/>
          <w:kern w:val="0"/>
          <w:sz w:val="21"/>
          <w:szCs w:val="21"/>
        </w:rPr>
        <w:t>传完成</w:t>
      </w:r>
      <w:proofErr w:type="gramEnd"/>
      <w:r w:rsidRPr="001E751A">
        <w:rPr>
          <w:rFonts w:ascii="Arial" w:hAnsi="Arial" w:cs="Arial" w:hint="eastAsia"/>
          <w:kern w:val="0"/>
          <w:sz w:val="21"/>
          <w:szCs w:val="21"/>
        </w:rPr>
        <w:t>任务附件，提交给项目经理审批，审批通过后系统更新车辆配置信息，打回则继续任务操作。</w:t>
      </w:r>
    </w:p>
    <w:p w14:paraId="2DA7D9FB" w14:textId="16F27F02" w:rsidR="000678D9" w:rsidRDefault="000678D9" w:rsidP="00D4436C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</w:rPr>
      </w:pPr>
      <w:bookmarkStart w:id="30" w:name="_Toc533846029"/>
      <w:r w:rsidRPr="00D4436C">
        <w:rPr>
          <w:rFonts w:ascii="黑体" w:eastAsia="黑体" w:hAnsi="黑体" w:hint="eastAsia"/>
          <w:sz w:val="24"/>
          <w:szCs w:val="24"/>
        </w:rPr>
        <w:t>2.3.1</w:t>
      </w:r>
      <w:r w:rsidR="00D4436C">
        <w:rPr>
          <w:rFonts w:ascii="黑体" w:eastAsia="黑体" w:hAnsi="黑体" w:hint="eastAsia"/>
          <w:sz w:val="24"/>
          <w:szCs w:val="24"/>
        </w:rPr>
        <w:t>0</w:t>
      </w:r>
      <w:r w:rsidR="003E7EC4">
        <w:rPr>
          <w:rFonts w:ascii="黑体" w:eastAsia="黑体" w:hAnsi="黑体" w:hint="eastAsia"/>
          <w:sz w:val="24"/>
          <w:szCs w:val="24"/>
        </w:rPr>
        <w:t>其它功能及</w:t>
      </w:r>
      <w:r w:rsidRPr="00D4436C">
        <w:rPr>
          <w:rFonts w:ascii="黑体" w:eastAsia="黑体" w:hAnsi="黑体" w:hint="eastAsia"/>
          <w:sz w:val="24"/>
          <w:szCs w:val="24"/>
        </w:rPr>
        <w:t>预留接口</w:t>
      </w:r>
      <w:bookmarkEnd w:id="30"/>
    </w:p>
    <w:p w14:paraId="560CE12F" w14:textId="0D3464F1" w:rsidR="00BE2061" w:rsidRPr="000C7333" w:rsidRDefault="003E7EC4" w:rsidP="00B82437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0C7333">
        <w:rPr>
          <w:rFonts w:ascii="Arial" w:hAnsi="Arial" w:cs="Arial" w:hint="eastAsia"/>
          <w:kern w:val="0"/>
          <w:sz w:val="21"/>
          <w:szCs w:val="21"/>
        </w:rPr>
        <w:t>售后问题及车辆档案等其它功能具体见功能需求。</w:t>
      </w:r>
      <w:r w:rsidR="00BE2061" w:rsidRPr="000C7333">
        <w:rPr>
          <w:rFonts w:ascii="Arial" w:hAnsi="Arial" w:cs="Arial" w:hint="eastAsia"/>
          <w:kern w:val="0"/>
          <w:sz w:val="21"/>
          <w:szCs w:val="21"/>
        </w:rPr>
        <w:t>预留</w:t>
      </w:r>
      <w:proofErr w:type="gramStart"/>
      <w:r w:rsidR="00BE2061" w:rsidRPr="000C7333">
        <w:rPr>
          <w:rFonts w:ascii="Arial" w:hAnsi="Arial" w:cs="Arial" w:hint="eastAsia"/>
          <w:kern w:val="0"/>
          <w:sz w:val="21"/>
          <w:szCs w:val="21"/>
        </w:rPr>
        <w:t>二维码生成</w:t>
      </w:r>
      <w:proofErr w:type="gramEnd"/>
      <w:r w:rsidR="00BE2061" w:rsidRPr="000C7333">
        <w:rPr>
          <w:rFonts w:ascii="Arial" w:hAnsi="Arial" w:cs="Arial" w:hint="eastAsia"/>
          <w:kern w:val="0"/>
          <w:sz w:val="21"/>
          <w:szCs w:val="21"/>
        </w:rPr>
        <w:t>接口，生成二维码，便于后期做物料的追溯，</w:t>
      </w:r>
      <w:proofErr w:type="gramStart"/>
      <w:r w:rsidR="00BE2061" w:rsidRPr="000C7333">
        <w:rPr>
          <w:rFonts w:ascii="Arial" w:hAnsi="Arial" w:cs="Arial" w:hint="eastAsia"/>
          <w:kern w:val="0"/>
          <w:sz w:val="21"/>
          <w:szCs w:val="21"/>
        </w:rPr>
        <w:t>二维码中</w:t>
      </w:r>
      <w:proofErr w:type="gramEnd"/>
      <w:r w:rsidR="00BE2061" w:rsidRPr="000C7333">
        <w:rPr>
          <w:rFonts w:ascii="Arial" w:hAnsi="Arial" w:cs="Arial" w:hint="eastAsia"/>
          <w:kern w:val="0"/>
          <w:sz w:val="21"/>
          <w:szCs w:val="21"/>
        </w:rPr>
        <w:t>暂时只是物料</w:t>
      </w:r>
      <w:r w:rsidR="00BE2061" w:rsidRPr="000C7333">
        <w:rPr>
          <w:rFonts w:ascii="Arial" w:hAnsi="Arial" w:cs="Arial" w:hint="eastAsia"/>
          <w:kern w:val="0"/>
          <w:sz w:val="21"/>
          <w:szCs w:val="21"/>
        </w:rPr>
        <w:t>Id</w:t>
      </w:r>
      <w:r w:rsidR="00AF540C" w:rsidRPr="000C7333">
        <w:rPr>
          <w:rFonts w:ascii="Arial" w:hAnsi="Arial" w:cs="Arial" w:hint="eastAsia"/>
          <w:kern w:val="0"/>
          <w:sz w:val="21"/>
          <w:szCs w:val="21"/>
        </w:rPr>
        <w:t>。</w:t>
      </w:r>
    </w:p>
    <w:p w14:paraId="400FB184" w14:textId="65F82038" w:rsidR="003E7EC4" w:rsidRDefault="003E7EC4" w:rsidP="003E7EC4">
      <w:pPr>
        <w:pStyle w:val="3"/>
        <w:numPr>
          <w:ilvl w:val="0"/>
          <w:numId w:val="0"/>
        </w:numPr>
        <w:ind w:left="720" w:hanging="720"/>
        <w:rPr>
          <w:rFonts w:ascii="黑体" w:eastAsia="黑体" w:hAnsi="黑体"/>
        </w:rPr>
      </w:pPr>
      <w:bookmarkStart w:id="31" w:name="_Toc533846030"/>
      <w:r w:rsidRPr="00D4436C">
        <w:rPr>
          <w:rFonts w:ascii="黑体" w:eastAsia="黑体" w:hAnsi="黑体" w:hint="eastAsia"/>
          <w:sz w:val="24"/>
          <w:szCs w:val="24"/>
        </w:rPr>
        <w:t>2.3.1</w:t>
      </w:r>
      <w:r>
        <w:rPr>
          <w:rFonts w:ascii="黑体" w:eastAsia="黑体" w:hAnsi="黑体" w:hint="eastAsia"/>
          <w:sz w:val="24"/>
          <w:szCs w:val="24"/>
        </w:rPr>
        <w:t>0</w:t>
      </w:r>
      <w:r w:rsidR="004446B6">
        <w:rPr>
          <w:rFonts w:ascii="黑体" w:eastAsia="黑体" w:hAnsi="黑体" w:hint="eastAsia"/>
          <w:sz w:val="24"/>
          <w:szCs w:val="24"/>
        </w:rPr>
        <w:t>已有系统增加功能</w:t>
      </w:r>
      <w:bookmarkEnd w:id="31"/>
    </w:p>
    <w:p w14:paraId="7EA7BD29" w14:textId="6DB154EB" w:rsidR="003E7EC4" w:rsidRPr="00F9420B" w:rsidRDefault="003E7EC4" w:rsidP="00F9420B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9420B">
        <w:rPr>
          <w:rFonts w:ascii="Arial" w:hAnsi="Arial" w:cs="Arial" w:hint="eastAsia"/>
          <w:kern w:val="0"/>
          <w:sz w:val="21"/>
          <w:szCs w:val="21"/>
        </w:rPr>
        <w:t>检测系统零备件全寿命管理系统和产品生产信息管理系统</w:t>
      </w:r>
      <w:r w:rsidR="004446B6" w:rsidRPr="00F9420B">
        <w:rPr>
          <w:rFonts w:ascii="Arial" w:hAnsi="Arial" w:cs="Arial" w:hint="eastAsia"/>
          <w:kern w:val="0"/>
          <w:sz w:val="21"/>
          <w:szCs w:val="21"/>
        </w:rPr>
        <w:t>增加功能详见以下功能需求。</w:t>
      </w:r>
    </w:p>
    <w:p w14:paraId="3C6815D4" w14:textId="6CC6B4AE" w:rsidR="001E3C93" w:rsidRDefault="001E3C93" w:rsidP="001E3C93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32" w:name="_Toc533846031"/>
      <w:bookmarkEnd w:id="7"/>
      <w:r w:rsidRPr="000E75C5">
        <w:rPr>
          <w:rFonts w:hint="eastAsia"/>
        </w:rPr>
        <w:t>功能</w:t>
      </w:r>
      <w:r>
        <w:rPr>
          <w:rFonts w:hint="eastAsia"/>
        </w:rPr>
        <w:t>需求</w:t>
      </w:r>
      <w:bookmarkStart w:id="33" w:name="_GoBack"/>
      <w:bookmarkEnd w:id="32"/>
      <w:bookmarkEnd w:id="33"/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134"/>
        <w:gridCol w:w="1760"/>
        <w:gridCol w:w="4999"/>
      </w:tblGrid>
      <w:tr w:rsidR="001E3C93" w:rsidRPr="003A1682" w14:paraId="597B2A8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01A2915" w14:textId="77777777" w:rsidR="001E3C93" w:rsidRPr="00A265B8" w:rsidRDefault="001E3C93" w:rsidP="001625BE">
            <w:pPr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265B8">
              <w:rPr>
                <w:rFonts w:ascii="Arial" w:hAnsi="Arial" w:cs="Arial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A6AD8D" w14:textId="77777777" w:rsidR="001E3C93" w:rsidRPr="00A265B8" w:rsidRDefault="001E3C93" w:rsidP="001625BE">
            <w:pPr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265B8">
              <w:rPr>
                <w:rFonts w:ascii="Arial" w:hAnsi="Arial" w:cs="Arial" w:hint="eastAsia"/>
                <w:kern w:val="0"/>
                <w:sz w:val="21"/>
                <w:szCs w:val="21"/>
              </w:rPr>
              <w:t>模块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35CA010" w14:textId="77777777" w:rsidR="001E3C93" w:rsidRPr="00A265B8" w:rsidRDefault="001E3C93" w:rsidP="001625BE">
            <w:pPr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265B8">
              <w:rPr>
                <w:rFonts w:ascii="Arial" w:hAnsi="Arial" w:cs="Arial" w:hint="eastAsia"/>
                <w:kern w:val="0"/>
                <w:sz w:val="21"/>
                <w:szCs w:val="21"/>
              </w:rPr>
              <w:t>功能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375639C" w14:textId="77777777" w:rsidR="001E3C93" w:rsidRPr="00A265B8" w:rsidRDefault="001E3C93" w:rsidP="001625BE">
            <w:pPr>
              <w:jc w:val="left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A265B8">
              <w:rPr>
                <w:rFonts w:ascii="Arial" w:hAnsi="Arial" w:cs="Arial" w:hint="eastAsia"/>
                <w:kern w:val="0"/>
                <w:sz w:val="21"/>
                <w:szCs w:val="21"/>
              </w:rPr>
              <w:t>备注</w:t>
            </w:r>
          </w:p>
        </w:tc>
      </w:tr>
      <w:tr w:rsidR="001E3C93" w:rsidRPr="003A1682" w14:paraId="7B44ABE5" w14:textId="77777777" w:rsidTr="001625BE">
        <w:trPr>
          <w:trHeight w:val="522"/>
          <w:jc w:val="center"/>
        </w:trPr>
        <w:tc>
          <w:tcPr>
            <w:tcW w:w="8634" w:type="dxa"/>
            <w:gridSpan w:val="4"/>
            <w:shd w:val="clear" w:color="auto" w:fill="auto"/>
            <w:noWrap/>
            <w:vAlign w:val="center"/>
          </w:tcPr>
          <w:p w14:paraId="651BEC49" w14:textId="0B288AF2" w:rsidR="001E3C93" w:rsidRPr="00F35706" w:rsidRDefault="003F1EF8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产品技术服务管理信息</w:t>
            </w:r>
            <w:r w:rsidR="001E3C93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系统</w:t>
            </w:r>
          </w:p>
        </w:tc>
      </w:tr>
      <w:tr w:rsidR="001E3C93" w:rsidRPr="003A1682" w14:paraId="306D2882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483684E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10453269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登录模块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9AB90DA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记住用户名密码功能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5E0E990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登录成功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后记录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登录用户名，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若果勾选了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记住密码，则密码一起记住</w:t>
            </w:r>
          </w:p>
        </w:tc>
      </w:tr>
      <w:tr w:rsidR="001E3C93" w:rsidRPr="003A1682" w14:paraId="51C1D072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6B7CBFB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4194456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85F5D26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登录验证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D8566B4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对用户名密码验证登录，密码错误等提示</w:t>
            </w:r>
          </w:p>
        </w:tc>
      </w:tr>
      <w:tr w:rsidR="001E3C93" w:rsidRPr="003A1682" w14:paraId="26E041A9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3668314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EBF4BB0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BC78C55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异地登录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15F7A36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当前用户在其他地方登录给出异地登录提示</w:t>
            </w:r>
          </w:p>
        </w:tc>
      </w:tr>
      <w:tr w:rsidR="001E3C93" w:rsidRPr="003A1682" w14:paraId="51740E91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443B449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lastRenderedPageBreak/>
              <w:t>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3467F75D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用户管理模块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3897006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关键字模糊查询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A9B435D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可根据用户名，姓名，联系方式进行模糊查询</w:t>
            </w:r>
          </w:p>
        </w:tc>
      </w:tr>
      <w:tr w:rsidR="001E3C93" w:rsidRPr="003A1682" w14:paraId="324EACD4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C5FAAF6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D2E9ADA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FF75DDB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查询全部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FD89164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显示所有的用户信息</w:t>
            </w:r>
          </w:p>
        </w:tc>
      </w:tr>
      <w:tr w:rsidR="001E3C93" w:rsidRPr="003A1682" w14:paraId="6F532AA0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F491277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15623B8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0A4FE11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高级查询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4B3C32B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根据具体条件组合查询</w:t>
            </w:r>
          </w:p>
        </w:tc>
      </w:tr>
      <w:tr w:rsidR="001E3C93" w:rsidRPr="003A1682" w14:paraId="33AC5141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4972C71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690CFAF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C7C1DE0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添加账号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0930825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项目经理，项目主管修改</w:t>
            </w:r>
          </w:p>
        </w:tc>
      </w:tr>
      <w:tr w:rsidR="001E3C93" w:rsidRPr="003A1682" w14:paraId="6549257C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4B5EDF9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2774E9D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60F98E7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删除账号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F69B4C8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项目经理，项目主管修改</w:t>
            </w:r>
          </w:p>
        </w:tc>
      </w:tr>
      <w:tr w:rsidR="001E3C93" w:rsidRPr="003A1682" w14:paraId="7CCD58D0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22FF52A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4DD3468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530660D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修改账号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CC7EC9E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项目经理，项目主管修改</w:t>
            </w:r>
          </w:p>
        </w:tc>
      </w:tr>
      <w:tr w:rsidR="001E3C93" w:rsidRPr="003A1682" w14:paraId="3D244FD4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CD52795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85C816E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FDE2E02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权限赋值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997BC6C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项目经理，项目主管操作</w:t>
            </w:r>
          </w:p>
        </w:tc>
      </w:tr>
      <w:tr w:rsidR="001E3C93" w:rsidRPr="003A1682" w14:paraId="006C6026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51754A1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B166B72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车辆配置信息模块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624CEC8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添加车辆配置信息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D1D8461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选中要添加的车辆添加车辆配置信息，需要提交审批后生效</w:t>
            </w:r>
          </w:p>
        </w:tc>
      </w:tr>
      <w:tr w:rsidR="001E3C93" w:rsidRPr="003A1682" w14:paraId="359E2B79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8B13C4A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262BC5A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0E082FD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修改车辆配置信息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00E09E4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修改已经存在的车辆配置信息，修改后需要提交审批才能生效</w:t>
            </w:r>
          </w:p>
        </w:tc>
      </w:tr>
      <w:tr w:rsidR="001E3C93" w:rsidRPr="003A1682" w14:paraId="1B7F7C4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FF68AEA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03BFED7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8AC2AB1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删除车辆配置信息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FEE7EB4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可以删除本地的信息，审批通过的不能删除，只能作废</w:t>
            </w:r>
          </w:p>
        </w:tc>
      </w:tr>
      <w:tr w:rsidR="001E3C93" w:rsidRPr="003A1682" w14:paraId="6D7BE7D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4CFF815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96CDEE6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0AFE9E9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增加对产品信息的修改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7AD46A5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可以对选中产品内容做更改，便于添加之前线上跑的车辆档案信息</w:t>
            </w:r>
          </w:p>
        </w:tc>
      </w:tr>
      <w:tr w:rsidR="001E3C93" w:rsidRPr="003A1682" w14:paraId="6E320D88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57A9413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A8F7CBD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DB11E5A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车辆信息查询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EE6254E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输入关键字可以查询车辆信息（抽象概念的车，比如宝马</w:t>
            </w: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X5）</w:t>
            </w:r>
          </w:p>
        </w:tc>
      </w:tr>
      <w:tr w:rsidR="001E3C93" w:rsidRPr="003A1682" w14:paraId="08D6E1F3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13DFF56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279537F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384ED07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车辆配置信息查询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D8600BB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输入关键字可以查询车辆配置信息（具体的车，比如“京</w:t>
            </w: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P88888”的宝马X5）</w:t>
            </w:r>
          </w:p>
        </w:tc>
      </w:tr>
      <w:tr w:rsidR="001E3C93" w:rsidRPr="003A1682" w14:paraId="6AC81B98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6A6DCDA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A736C2A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9096058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车辆配置更改与车辆档案对比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7C20F0B" w14:textId="43A682EC" w:rsidR="001E3C93" w:rsidRPr="00F35706" w:rsidRDefault="003C47D0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查</w:t>
            </w:r>
            <w:r w:rsidR="001E3C93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看车辆配置与当前车辆档案比对，查看更改内容</w:t>
            </w:r>
          </w:p>
        </w:tc>
      </w:tr>
      <w:tr w:rsidR="001E3C93" w:rsidRPr="003A1682" w14:paraId="5582018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9D78723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7C68195C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0A1E1D9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车辆配置信息审批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D620C63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项目主管或部门经理对提交上来的车辆配置信息进行复查审批</w:t>
            </w:r>
          </w:p>
        </w:tc>
      </w:tr>
      <w:tr w:rsidR="001E3C93" w:rsidRPr="003A1682" w14:paraId="1CB65C89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781E139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CAA3C98" w14:textId="2B39A096" w:rsidR="001E3C93" w:rsidRPr="00F35706" w:rsidRDefault="00DA25D0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</w:t>
            </w:r>
            <w:r w:rsidR="001E3C93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模板定义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9E37AD8" w14:textId="5CD274B4" w:rsidR="001E3C93" w:rsidRPr="00F35706" w:rsidRDefault="00DA25D0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</w:t>
            </w:r>
            <w:r w:rsidR="001E3C93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模板保存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6EC9253" w14:textId="10D411E8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填写好</w:t>
            </w:r>
            <w:r w:rsidR="00DA25D0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模板后保存，方便下次继续填写</w:t>
            </w:r>
          </w:p>
        </w:tc>
      </w:tr>
      <w:tr w:rsidR="001E3C93" w:rsidRPr="003A1682" w14:paraId="2A040A90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B08BA34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8DC2CD7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1B106AC" w14:textId="32BFB611" w:rsidR="001E3C93" w:rsidRPr="00F35706" w:rsidRDefault="00DA25D0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</w:t>
            </w:r>
            <w:r w:rsidR="001E3C93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模板提交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F59FB22" w14:textId="7FB87A45" w:rsidR="001E3C93" w:rsidRPr="00F35706" w:rsidRDefault="00DA25D0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</w:t>
            </w:r>
            <w:r w:rsidR="001E3C93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模板定义好后提交给项目主管或部门经理审批</w:t>
            </w:r>
          </w:p>
        </w:tc>
      </w:tr>
      <w:tr w:rsidR="001E3C93" w:rsidRPr="003A1682" w14:paraId="51803304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8160D87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111DE5F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58C8C66" w14:textId="6337AFEF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还原</w:t>
            </w:r>
            <w:r w:rsidR="00DA25D0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模板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BF2ED24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在不想做修改的时候点击还原，恢复到修改前的版本</w:t>
            </w:r>
          </w:p>
        </w:tc>
      </w:tr>
      <w:tr w:rsidR="001E3C93" w:rsidRPr="003A1682" w14:paraId="74160E09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E31F3BD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D605C33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4BDCF65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撤回功能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0CA1860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在没有审批的时候可以撤回修改</w:t>
            </w:r>
          </w:p>
        </w:tc>
      </w:tr>
      <w:tr w:rsidR="001E3C93" w:rsidRPr="003A1682" w14:paraId="57D1FC8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D257672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713D9A99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360DFB5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权限控制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67313F9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部门经理和超级用户可以查看和修改；非部门经理只能修改自己定义的模板，他人模板只能查看</w:t>
            </w:r>
          </w:p>
        </w:tc>
      </w:tr>
      <w:tr w:rsidR="001E3C93" w:rsidRPr="003A1682" w14:paraId="268E433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DD2261B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720CA9D4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ADC29EA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历史信息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B40F89C" w14:textId="6A65623A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可以查看某个产品系统的历史</w:t>
            </w:r>
            <w:r w:rsidR="00DA25D0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模板</w:t>
            </w:r>
          </w:p>
        </w:tc>
      </w:tr>
      <w:tr w:rsidR="001E3C93" w:rsidRPr="003A1682" w14:paraId="3A433B5E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AB5D7A5" w14:textId="7777777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D1EAB08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C9446CB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历史记录根据时间查询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F6CC15F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在历史信息界面可以根据时间查询</w:t>
            </w:r>
          </w:p>
        </w:tc>
      </w:tr>
      <w:tr w:rsidR="00B163A2" w:rsidRPr="003A1682" w14:paraId="38743D0E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04967AE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B1B5294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维修申请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23BE5D6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添加报修申请单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EED1611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售后根据客户反映，填写报修单信息</w:t>
            </w:r>
          </w:p>
        </w:tc>
      </w:tr>
      <w:tr w:rsidR="00B163A2" w:rsidRPr="003A1682" w14:paraId="098F955D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E57025F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lastRenderedPageBreak/>
              <w:t>27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B02F0DF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ADF663D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编辑报修申请单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7621A15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B163A2" w:rsidRPr="003A1682" w14:paraId="2AA50006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461BC77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4881D77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4DF17DA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分配人跟进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DA2D3D2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领导根据报修描述分析后派人处理，被跟进人打回的接着分配另外人跟进</w:t>
            </w:r>
          </w:p>
        </w:tc>
      </w:tr>
      <w:tr w:rsidR="00B163A2" w:rsidRPr="003A1682" w14:paraId="3938DFF3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6FEACC4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29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33692BA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FA7B3E7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修改维修车辆配置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FAD5F95" w14:textId="08E194D2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维修单中对车辆配置</w:t>
            </w:r>
          </w:p>
        </w:tc>
      </w:tr>
      <w:tr w:rsidR="00B163A2" w:rsidRPr="003A1682" w14:paraId="191577AD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5F43AD4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581B0C8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B67B35D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维修车辆配置与车辆档案对比功能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458ADEF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维修完成后审批人审批的维修单可查看维修配置与车辆档案对比，查看跟目前车辆档案的不同，便于确认更改是否合理</w:t>
            </w:r>
          </w:p>
        </w:tc>
      </w:tr>
      <w:tr w:rsidR="00B163A2" w:rsidRPr="003A1682" w14:paraId="4A99E05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79CF71F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BC140D9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FE17D7B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解决问题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8979772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不需要维修的单子，领导在第一级处理时直接处理调；跟进人维修后或者沟通后处理掉</w:t>
            </w:r>
          </w:p>
        </w:tc>
      </w:tr>
      <w:tr w:rsidR="00B163A2" w:rsidRPr="003A1682" w14:paraId="454908B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C40EB23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1895CA8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DB462AF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打回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C3AC29F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跟进人处理不了的时候打回，备注原因，领导再重新分配人解决</w:t>
            </w:r>
          </w:p>
        </w:tc>
      </w:tr>
      <w:tr w:rsidR="00B163A2" w:rsidRPr="003A1682" w14:paraId="3B43091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DE0C5E7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314EBD5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4A83E11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确认完成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561FD66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项目主管确认完成</w:t>
            </w:r>
          </w:p>
        </w:tc>
      </w:tr>
      <w:tr w:rsidR="00B163A2" w:rsidRPr="003A1682" w14:paraId="3B08789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5C1C6A7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34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5EEA6B8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F7EC791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更新车辆档案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DBB0700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确认解决后根据维修更改的车辆配置去更新车辆档案信息</w:t>
            </w:r>
          </w:p>
        </w:tc>
      </w:tr>
      <w:tr w:rsidR="00B163A2" w:rsidRPr="003A1682" w14:paraId="7F670AB7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F083BB6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9E787B1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24D4B39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生成维修记录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A4B8CD8" w14:textId="09D28E8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将维修过程添加到维护记录，在车辆档案处可根据车辆查看</w:t>
            </w:r>
            <w:r w:rsidR="001D5098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，</w:t>
            </w:r>
            <w:r w:rsidR="001D5098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将已更换零备件的记录推送至采购模块</w:t>
            </w:r>
          </w:p>
        </w:tc>
      </w:tr>
      <w:tr w:rsidR="00B163A2" w:rsidRPr="003A1682" w14:paraId="32DCF286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F12FCED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67DE00D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608FEEF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更新问题状态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228D0BE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确认解决后如果是问题生成的维修单更改问题状态为已解决状态</w:t>
            </w:r>
          </w:p>
        </w:tc>
      </w:tr>
      <w:tr w:rsidR="00B163A2" w:rsidRPr="003A1682" w14:paraId="1529C6F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150CEED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741F488A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F2ECC4B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关键字模糊查询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1604451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根据关键字查询</w:t>
            </w:r>
          </w:p>
        </w:tc>
      </w:tr>
      <w:tr w:rsidR="00B163A2" w:rsidRPr="003A1682" w14:paraId="5DD3A331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EC3E9F1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CF2C36E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840169F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高级查询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DB0AC6C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根据具体条件组合查询</w:t>
            </w:r>
          </w:p>
        </w:tc>
      </w:tr>
      <w:tr w:rsidR="00B163A2" w:rsidRPr="003A1682" w14:paraId="066CEBB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B288796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7CE657D6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BC49E7C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报修处理进度图表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100CAB2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B163A2" w:rsidRPr="003A1682" w14:paraId="3CC92D68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B9C08FA" w14:textId="77777777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C112075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81706D7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报修处理详细过程展示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66E33E2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B163A2" w:rsidRPr="003A1682" w14:paraId="28519807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0C60F9DD" w14:textId="1EB587B0" w:rsidR="00B163A2" w:rsidRPr="00F35706" w:rsidRDefault="00B163A2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41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14:paraId="7F5E53A5" w14:textId="77777777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0BBE244" w14:textId="4859845D" w:rsidR="00B163A2" w:rsidRPr="00F35706" w:rsidRDefault="00B163A2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维修统计功能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2E43853" w14:textId="776FEA6A" w:rsidR="00B163A2" w:rsidRPr="00F35706" w:rsidRDefault="00B163A2" w:rsidP="00DE2CF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增加维修统计功能，如</w:t>
            </w:r>
            <w:r w:rsidR="00DE2CF5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用户</w:t>
            </w:r>
            <w:r w:rsidR="00901868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、车号、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时间、</w:t>
            </w:r>
            <w:r w:rsidR="00901868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部件名称和型号、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系统类型等</w:t>
            </w:r>
            <w:r w:rsidR="00DE2CF5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关键字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，以多种方式展示</w:t>
            </w:r>
          </w:p>
        </w:tc>
      </w:tr>
      <w:tr w:rsidR="00147A85" w:rsidRPr="003A1682" w14:paraId="39392504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CDFD37D" w14:textId="7E7073E4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1C11AA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任务计划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8296ED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安装任务计划添加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88ECC1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选择待安装产品和需要安装的具体车辆形成安装任务计划</w:t>
            </w:r>
          </w:p>
        </w:tc>
      </w:tr>
      <w:tr w:rsidR="00147A85" w:rsidRPr="003A1682" w14:paraId="75B7BF85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04DD1EF" w14:textId="158FD9F7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47BA29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619D38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安装任务计划修改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7D5876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601DF506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53B5A5D" w14:textId="655AC016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44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71065DC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C496E45" w14:textId="4E763551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标定任务计划添加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8181D04" w14:textId="27E853FF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选择要标定的具体车辆根据年检模板修改后形成任务计划</w:t>
            </w:r>
          </w:p>
        </w:tc>
      </w:tr>
      <w:tr w:rsidR="00147A85" w:rsidRPr="003A1682" w14:paraId="75A04083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84DC776" w14:textId="2F068ED0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AE9E35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9C45D65" w14:textId="16EB22E0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标定任务计划修改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D3FDA2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4E7E3D01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FD7CC97" w14:textId="34B753EA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4D07F0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DA5A53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大修任务计划添加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6BF932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维修单大修在车辆配置信息中选择要维修的设备部件形成大修计划，路局大修直接根据车辆配置信息形成大修计划</w:t>
            </w:r>
          </w:p>
        </w:tc>
      </w:tr>
      <w:tr w:rsidR="00147A85" w:rsidRPr="003A1682" w14:paraId="03961242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BF71B6A" w14:textId="400FF472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lastRenderedPageBreak/>
              <w:t>47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1E3995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37F2ED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大修任务计划修改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134044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50855B97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F47335D" w14:textId="0676F227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98A31E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5A950D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任务计划删除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B8E635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62281EAD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7179430" w14:textId="20FCEA5C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E9CB13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C47FC5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任务书的审批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0A7D87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项目主管对任务书进行审批，审批过程包含历史对比功能</w:t>
            </w:r>
          </w:p>
        </w:tc>
      </w:tr>
      <w:tr w:rsidR="00147A85" w:rsidRPr="003A1682" w14:paraId="2CB81326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82DBDB2" w14:textId="1B8B6130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DD3304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9EEF83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FB6391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根据关键字查询</w:t>
            </w:r>
          </w:p>
        </w:tc>
      </w:tr>
      <w:tr w:rsidR="00147A85" w:rsidRPr="003A1682" w14:paraId="266A7689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CC367B5" w14:textId="4F97EE47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F6E487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4DFFD6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高级查询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008A33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根据组合条件组合查询</w:t>
            </w:r>
          </w:p>
        </w:tc>
      </w:tr>
      <w:tr w:rsidR="00147A85" w:rsidRPr="003A1682" w14:paraId="481BA9D5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D521B6B" w14:textId="29F662A1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1F2B3C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6E8E12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查询全部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F1307B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显示所有的任务计划</w:t>
            </w:r>
          </w:p>
        </w:tc>
      </w:tr>
      <w:tr w:rsidR="00147A85" w:rsidRPr="003A1682" w14:paraId="1A0D3A3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84F2C9D" w14:textId="68F308E5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06F73E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EBD475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详细任务书进度展示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E66D53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展示任务书的整体过程</w:t>
            </w:r>
          </w:p>
        </w:tc>
      </w:tr>
      <w:tr w:rsidR="00147A85" w:rsidRPr="003A1682" w14:paraId="0BB8C13C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87F87DC" w14:textId="4C1A343A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54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F8BACA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C6B898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任务书的图表展示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4884B2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任务进度图表展示</w:t>
            </w:r>
          </w:p>
        </w:tc>
      </w:tr>
      <w:tr w:rsidR="00147A85" w:rsidRPr="003A1682" w14:paraId="0B17D8DC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9D9E400" w14:textId="0986F18B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70CBF9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F1F242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任务完成确认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8B9CDC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在任务书详细界面确认任务完成情况</w:t>
            </w:r>
          </w:p>
        </w:tc>
      </w:tr>
      <w:tr w:rsidR="00147A85" w:rsidRPr="003A1682" w14:paraId="5D12163E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CE71EC1" w14:textId="5C444F5E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99399B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E7E00B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结题申请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2EF300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项目经理提交结题申请</w:t>
            </w:r>
          </w:p>
        </w:tc>
      </w:tr>
      <w:tr w:rsidR="00147A85" w:rsidRPr="003A1682" w14:paraId="08130531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9EC2E0E" w14:textId="44E35026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4AF874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CE5B7D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结题审批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3CA6F0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项目主管或部门经理审批结题</w:t>
            </w:r>
          </w:p>
        </w:tc>
      </w:tr>
      <w:tr w:rsidR="00147A85" w:rsidRPr="003A1682" w14:paraId="5981EE40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CBAD681" w14:textId="4CCB3B0F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6C40B6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人员分配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9F7120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任务书模糊查询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67BE16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1A568ABD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89DE6F0" w14:textId="07229F4D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CB16F4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E07252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员工模糊查询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32916A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1AF339F5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515437D" w14:textId="57E4FDEE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BCAC92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D94E17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已分配人员模糊查询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399B64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7A7D978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0033643" w14:textId="0473AE2F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6455C0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DE8D23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分配人员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7D53C7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20882487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F2B8211" w14:textId="1598303F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329A69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FE97FB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查看人员进行中任务状况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BD68A6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60D1D8C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1EE0ECF" w14:textId="5BAAC29C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4BAE4C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0E78E5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指定小组负责人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E4D917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1461067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D76D2CA" w14:textId="23C9ADE1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281709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任务分配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AC834C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任务书模糊查询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D9DA8C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1F48EAA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9425FE4" w14:textId="736C5B0B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265AB6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16D9F1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按照条件查询任务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57D9EF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按照条件查询任务信息</w:t>
            </w:r>
          </w:p>
        </w:tc>
      </w:tr>
      <w:tr w:rsidR="00147A85" w:rsidRPr="003A1682" w14:paraId="050943FE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B5F34C7" w14:textId="1C08E86C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E7898E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38E8AE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显示全部任务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E7336C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显示所有任务信息</w:t>
            </w:r>
          </w:p>
        </w:tc>
      </w:tr>
      <w:tr w:rsidR="00147A85" w:rsidRPr="003A1682" w14:paraId="2DC12028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F8216A1" w14:textId="6C69FA6F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CAAF08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4DA8DA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分配任务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F78863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指定任务人和开始结束时间</w:t>
            </w:r>
          </w:p>
        </w:tc>
      </w:tr>
      <w:tr w:rsidR="00147A85" w:rsidRPr="003A1682" w14:paraId="028E7648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4FB58E6" w14:textId="3AFDB024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98E5C8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57F786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查看任务书进度详情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63A384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双击任务书查看任务书详情</w:t>
            </w:r>
          </w:p>
        </w:tc>
      </w:tr>
      <w:tr w:rsidR="00147A85" w:rsidRPr="003A1682" w14:paraId="508B07F9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E5C6440" w14:textId="12AAD8F8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97EB8A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D7EC17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对比更改配置和当前车辆档案不同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2D2156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确认之前可查看任务中更改的配置和当前车辆档案的差异，判断更改是否合理</w:t>
            </w:r>
          </w:p>
        </w:tc>
      </w:tr>
      <w:tr w:rsidR="00147A85" w:rsidRPr="003A1682" w14:paraId="09A86D18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0BDBE38" w14:textId="545077B8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lastRenderedPageBreak/>
              <w:t>70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A371DE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F82B2D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确认任务完成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413762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确认该任务已经完成</w:t>
            </w:r>
          </w:p>
        </w:tc>
      </w:tr>
      <w:tr w:rsidR="00147A85" w:rsidRPr="003A1682" w14:paraId="3160F488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D6DEAAB" w14:textId="5EBB412A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CD0576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FB59D2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更新车辆档案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55AA46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确认完成后，根据任务中的更改配置去更新车辆档案</w:t>
            </w:r>
          </w:p>
        </w:tc>
      </w:tr>
      <w:tr w:rsidR="00147A85" w:rsidRPr="003A1682" w14:paraId="36375712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F91D068" w14:textId="6A464B11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7F51F2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1B971F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查看任务书详情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256C7A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双击任务书列表中任务书查看任务书详情</w:t>
            </w:r>
          </w:p>
        </w:tc>
      </w:tr>
      <w:tr w:rsidR="00147A85" w:rsidRPr="003A1682" w14:paraId="16DA984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41426DC" w14:textId="08334FC5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42366D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D2C2FC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生成维护记录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332971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根据任务中更改的车辆配置信息生成维护记录，在车辆档案处可查看</w:t>
            </w:r>
          </w:p>
        </w:tc>
      </w:tr>
      <w:tr w:rsidR="00147A85" w:rsidRPr="003A1682" w14:paraId="7B3F8FB5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B11D176" w14:textId="01490A3B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59D6FA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我的任务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3D09CE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任务书模糊查询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52017D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49836E0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0791594" w14:textId="0A114E9F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03DAE4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9548A2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显示所有任务书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B44CD4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项目经理和项目主管能实时查看项目进度，包括生产进度、安装以及验收进度</w:t>
            </w:r>
          </w:p>
        </w:tc>
      </w:tr>
      <w:tr w:rsidR="00147A85" w:rsidRPr="003A1682" w14:paraId="098BCE8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2214249" w14:textId="44E46F92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0F8BD6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1867B1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任务模糊查询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F2E2D4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5E686716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37F647D" w14:textId="2E822DB8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93EFFE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0EB26D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显示所有任务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83EDB1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38408C9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6478D62" w14:textId="2A276970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207D2F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1367E2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任务保存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2920E7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执行过程中设备变更，附件信息保存</w:t>
            </w:r>
          </w:p>
        </w:tc>
      </w:tr>
      <w:tr w:rsidR="00147A85" w:rsidRPr="003A1682" w14:paraId="65FAF50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F5F7081" w14:textId="6316DB56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79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B6BCCF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1A22FB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更改车辆配置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60D441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任务执行过程中对车辆设备的变更</w:t>
            </w:r>
          </w:p>
        </w:tc>
      </w:tr>
      <w:tr w:rsidR="00147A85" w:rsidRPr="003A1682" w14:paraId="6B5CF58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7982932" w14:textId="5712D38F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37160D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F9C233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查看任务书详情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3FFE76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双击任务书列表中任务书查看任务书详情</w:t>
            </w:r>
          </w:p>
        </w:tc>
      </w:tr>
      <w:tr w:rsidR="00147A85" w:rsidRPr="003A1682" w14:paraId="48D55D9E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844A5E4" w14:textId="533DB6D1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C9D184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1B9770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增加维修单任务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318C89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将维修单任务加入该模块，便于查找自己的人物</w:t>
            </w:r>
          </w:p>
        </w:tc>
      </w:tr>
      <w:tr w:rsidR="00147A85" w:rsidRPr="003A1682" w14:paraId="01262370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C7558C8" w14:textId="3BF406B0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7CDBB71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40BBD4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任务书和报修单合并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16A2BF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22981DF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F2A3EB4" w14:textId="7FA21D87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2B4500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A6E798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任务完成提交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B3886C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完成后提交任务完成等待经理审批</w:t>
            </w:r>
          </w:p>
        </w:tc>
      </w:tr>
      <w:tr w:rsidR="00147A85" w:rsidRPr="003A1682" w14:paraId="32F68BE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0C389F7" w14:textId="6FAA7F0A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2890A9C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任务问题提报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0CD804B" w14:textId="4CDA6DBB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标定问题提报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6BFB10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生产过程中遇到需要协调的问题，生产小组负责人提交问题报告</w:t>
            </w:r>
          </w:p>
        </w:tc>
      </w:tr>
      <w:tr w:rsidR="00147A85" w:rsidRPr="003A1682" w14:paraId="4FC45ED6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7628951" w14:textId="622871DE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A3AC53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BAB975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安装问题提报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0D96A0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安装过程中遇到需要协调的问题，安装小组负责人提交问题报告</w:t>
            </w:r>
          </w:p>
        </w:tc>
      </w:tr>
      <w:tr w:rsidR="00147A85" w:rsidRPr="003A1682" w14:paraId="3CB3534E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B77139B" w14:textId="10C41D9A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237EF4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6E486E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大修问题提报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81870F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验收过程中遇到需要协调的问题，配合验收人员提交问题报告</w:t>
            </w:r>
          </w:p>
        </w:tc>
      </w:tr>
      <w:tr w:rsidR="00147A85" w:rsidRPr="003A1682" w14:paraId="5007F344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68FB66B" w14:textId="5CCAD3C0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25613F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B48D68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问题处理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45BC7A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项目经理对蓝色状态的问题进行处理，若操作能力范围向上提报给项目主管，变为黄色状态。黄色必须由主管处理，蓝色状态主管也可处理</w:t>
            </w:r>
          </w:p>
        </w:tc>
      </w:tr>
      <w:tr w:rsidR="00147A85" w:rsidRPr="003A1682" w14:paraId="454378ED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C0C531D" w14:textId="2EE84940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FDD707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自动更新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D2FE1B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检测软件版本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0F2FF9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7DCD7387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88303B9" w14:textId="0E49B8CB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89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6532B21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4E5F23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自动版本更新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4892E9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19FA82B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DD5FAFA" w14:textId="4C77DE5D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50A294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1DD73B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软件版本发布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7ABEEF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服务器端新增功能</w:t>
            </w:r>
          </w:p>
        </w:tc>
      </w:tr>
      <w:tr w:rsidR="00147A85" w:rsidRPr="003A1682" w14:paraId="2A5C06C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A76A225" w14:textId="1782ACC4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7437273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售后问题提报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2E8C85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问题提报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75A9D9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根据客户反馈提报问题</w:t>
            </w:r>
          </w:p>
        </w:tc>
      </w:tr>
      <w:tr w:rsidR="00147A85" w:rsidRPr="003A1682" w14:paraId="3BB1320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77D63ED" w14:textId="7E1493D3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06F4E3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917988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问题处理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3942332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3A80E58F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7D97F6E" w14:textId="72EA924E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lastRenderedPageBreak/>
              <w:t>93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DFA519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5719C5C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生成维修单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12C56A04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094286DA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DF36B13" w14:textId="73BA0BAB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94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7E5FA6B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68BD38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维修单撤回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D3FF26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当维修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单没有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分派人的时候可以撤回该问题的维修单，分派人后就划归被分派的人处理</w:t>
            </w:r>
          </w:p>
        </w:tc>
      </w:tr>
      <w:tr w:rsidR="00147A85" w:rsidRPr="003A1682" w14:paraId="23EB8163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83C063A" w14:textId="20272412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1C7BF48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701E95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问题完成确认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5F60E98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3783F3C7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CCF864A" w14:textId="3C8B356C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96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05F77C2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车辆档案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982342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车辆档案显示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316A9F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选中车辆显示对应的车辆档案信息</w:t>
            </w:r>
          </w:p>
        </w:tc>
      </w:tr>
      <w:tr w:rsidR="00147A85" w:rsidRPr="003A1682" w14:paraId="50B7E7E6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C2BDADB" w14:textId="1E6DEBEE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977DAED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61687F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车辆历史问题列表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96C099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显示当前选中车辆档案的历史问题</w:t>
            </w:r>
          </w:p>
        </w:tc>
      </w:tr>
      <w:tr w:rsidR="00147A85" w:rsidRPr="003A1682" w14:paraId="43B77252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A4855CC" w14:textId="0BF516FD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410348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CBBC21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车辆维护记录列表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A12864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显示当前选中车辆档案的维护记录信息列表</w:t>
            </w:r>
          </w:p>
        </w:tc>
      </w:tr>
      <w:tr w:rsidR="00147A85" w:rsidRPr="003A1682" w14:paraId="1B133BF5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FA983A9" w14:textId="3F7BAAFF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99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52CDC5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50E99E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维护信息详情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C32FCA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双击维护记录列表，展示选中维护记录与维护前版本的对比，显示当前维修版本变更内容</w:t>
            </w:r>
          </w:p>
        </w:tc>
      </w:tr>
      <w:tr w:rsidR="00147A85" w:rsidRPr="003A1682" w14:paraId="318985FC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BEFDCB3" w14:textId="0D7DCEC9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4BF2AFC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项目管理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84EE6BF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引导添加项目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45F70BB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08D0E62E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3E5DCDB" w14:textId="01D9093E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101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4567BE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4DC053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自主添加项目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7BFEC1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67869BC4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11B328D" w14:textId="195E449C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102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B6F1BC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10893886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删除项目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7B4A2BFE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7BC7448D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212AF02" w14:textId="15EC36F9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103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1D09C6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B0D93A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2E6654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52BA41BD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69DE28A" w14:textId="4F4A06AA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104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20891C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6DCDBB1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项目高级查询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88E360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3EB81899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E78E226" w14:textId="0C054434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105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0E88BAA1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2E6C5867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项目审批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D883DD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14B68097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7947CB9" w14:textId="0BA2914E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106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681A89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72C709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项目查询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EE8D16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47A85" w:rsidRPr="003A1682" w14:paraId="0903EB4D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386FD35C" w14:textId="6BA0E83F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107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50C343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03CA409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项目跟踪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16DB6A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双击项目可查看项目详情界面，项目流程以及完成情况</w:t>
            </w:r>
          </w:p>
        </w:tc>
      </w:tr>
      <w:tr w:rsidR="00147A85" w:rsidRPr="003A1682" w14:paraId="1D091827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6668DE9" w14:textId="2762A9BB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108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575F128A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75570B60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定制项目审批通过后更新车辆档案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275C5A83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现有车定制更新车辆档案，新车定制自动添加车辆档案</w:t>
            </w:r>
          </w:p>
        </w:tc>
      </w:tr>
      <w:tr w:rsidR="00147A85" w:rsidRPr="003A1682" w14:paraId="7B42CE8E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0F04B5E" w14:textId="6AFFDFDC" w:rsidR="00147A85" w:rsidRPr="00F35706" w:rsidRDefault="00147A85" w:rsidP="00147A85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10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1D87F54C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03DA152B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发货生成自动添加安装计划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606AC635" w14:textId="77777777" w:rsidR="00147A85" w:rsidRPr="00F35706" w:rsidRDefault="00147A85" w:rsidP="00147A85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确认发货后系统自动会生成安装计划书</w:t>
            </w:r>
          </w:p>
        </w:tc>
      </w:tr>
      <w:tr w:rsidR="001E3C93" w:rsidRPr="003A1682" w14:paraId="6A1905A3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CFB2A4D" w14:textId="51482027" w:rsidR="001E3C93" w:rsidRPr="00F35706" w:rsidRDefault="001E3C93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</w:t>
            </w:r>
            <w:r w:rsidR="00147A85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92AA9B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公共部分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47A7E5F5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增加查询，界面弹出的等待缓冲界面</w:t>
            </w:r>
          </w:p>
        </w:tc>
        <w:tc>
          <w:tcPr>
            <w:tcW w:w="4999" w:type="dxa"/>
            <w:shd w:val="clear" w:color="auto" w:fill="auto"/>
            <w:vAlign w:val="center"/>
          </w:tcPr>
          <w:p w14:paraId="0F2DC631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　</w:t>
            </w:r>
          </w:p>
        </w:tc>
      </w:tr>
      <w:tr w:rsidR="001E3C93" w:rsidRPr="003A1682" w14:paraId="05D4F095" w14:textId="77777777" w:rsidTr="001625BE">
        <w:trPr>
          <w:trHeight w:val="522"/>
          <w:jc w:val="center"/>
        </w:trPr>
        <w:tc>
          <w:tcPr>
            <w:tcW w:w="8634" w:type="dxa"/>
            <w:gridSpan w:val="4"/>
            <w:shd w:val="clear" w:color="auto" w:fill="auto"/>
            <w:noWrap/>
            <w:vAlign w:val="center"/>
          </w:tcPr>
          <w:p w14:paraId="5CFA3520" w14:textId="1CEB9D5A" w:rsidR="001E3C93" w:rsidRPr="00F35706" w:rsidRDefault="003F1EF8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产品生产信息管理</w:t>
            </w:r>
            <w:r w:rsidR="001E3C93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系统</w:t>
            </w:r>
          </w:p>
        </w:tc>
      </w:tr>
      <w:tr w:rsidR="001E3C93" w:rsidRPr="003A1682" w14:paraId="2683FD8B" w14:textId="77777777" w:rsidTr="001625BE">
        <w:trPr>
          <w:trHeight w:val="522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551E4371" w14:textId="7C4744BF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0E328D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产品定义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CB5FF4D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产品定义增加组件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子件展示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功能</w:t>
            </w:r>
          </w:p>
        </w:tc>
        <w:tc>
          <w:tcPr>
            <w:tcW w:w="4999" w:type="dxa"/>
            <w:shd w:val="clear" w:color="auto" w:fill="auto"/>
            <w:vAlign w:val="bottom"/>
          </w:tcPr>
          <w:p w14:paraId="3D0FE9AA" w14:textId="77777777" w:rsidR="001E3C93" w:rsidRPr="00F35706" w:rsidRDefault="001E3C93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产品定义中增加组件选择功能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能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，组件可作为一个物料选中，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展示子件</w:t>
            </w:r>
            <w:proofErr w:type="gramEnd"/>
          </w:p>
        </w:tc>
      </w:tr>
      <w:tr w:rsidR="001E3C93" w:rsidRPr="003A1682" w14:paraId="6749FEC9" w14:textId="77777777" w:rsidTr="001625BE">
        <w:trPr>
          <w:trHeight w:val="522"/>
          <w:jc w:val="center"/>
        </w:trPr>
        <w:tc>
          <w:tcPr>
            <w:tcW w:w="8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8EB8" w14:textId="2ADFE06F" w:rsidR="001E3C93" w:rsidRPr="00F35706" w:rsidRDefault="003F1EF8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检测系统零备件全寿命管理</w:t>
            </w:r>
            <w:r w:rsidR="001E3C93"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系统</w:t>
            </w:r>
          </w:p>
        </w:tc>
      </w:tr>
      <w:tr w:rsidR="008E42DB" w:rsidRPr="003A1682" w14:paraId="3CF25340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4BF9" w14:textId="2596113C" w:rsidR="008E42DB" w:rsidRPr="00F35706" w:rsidRDefault="008E42DB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58F7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物料管理</w:t>
            </w:r>
          </w:p>
          <w:p w14:paraId="6B74B679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2961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物料导入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5DF4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根据物料模板，导入物料信息，判断厂商是否是系统中存在的，不存在的厂商也自动导入</w:t>
            </w:r>
          </w:p>
        </w:tc>
      </w:tr>
      <w:tr w:rsidR="008E42DB" w:rsidRPr="003A1682" w14:paraId="495CC235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9086" w14:textId="7265B239" w:rsidR="008E42DB" w:rsidRPr="00F35706" w:rsidRDefault="008E42DB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lastRenderedPageBreak/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2916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2AF9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物料多厂商多报价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8793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同一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物料现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默认三个供货厂商，可根据情况增加，点击界面“</w:t>
            </w: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+”号按钮，添加后可以按“-”号按钮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删除多余厂商</w:t>
            </w:r>
          </w:p>
        </w:tc>
      </w:tr>
      <w:tr w:rsidR="008E42DB" w:rsidRPr="003A1682" w14:paraId="2DEB93E4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40C0" w14:textId="723DE1B2" w:rsidR="008E42DB" w:rsidRPr="00F35706" w:rsidRDefault="008E42DB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C2E4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870F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供应商导入功能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294F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根据</w:t>
            </w: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excel导入供应商信息</w:t>
            </w:r>
          </w:p>
        </w:tc>
      </w:tr>
      <w:tr w:rsidR="008E42DB" w:rsidRPr="003A1682" w14:paraId="5748FDD2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63A6" w14:textId="7DAC54B1" w:rsidR="008E42DB" w:rsidRPr="00F35706" w:rsidRDefault="008E42DB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BEA2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12D6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报价、厂商和出入库报价厂商分离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683F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更改物料的报价和厂商不影响之前的出入库单里的厂商和报价信息</w:t>
            </w:r>
          </w:p>
        </w:tc>
      </w:tr>
      <w:tr w:rsidR="008E42DB" w:rsidRPr="003A1682" w14:paraId="62BBF84D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E3F53" w14:textId="793266F8" w:rsidR="008E42DB" w:rsidRPr="00F35706" w:rsidRDefault="008E42DB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02B6B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80AA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物料存放位置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B69A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增加物料存放位置，方便库管管理物料</w:t>
            </w:r>
          </w:p>
        </w:tc>
      </w:tr>
      <w:tr w:rsidR="008E42DB" w:rsidRPr="003A1682" w14:paraId="61DC867C" w14:textId="77777777" w:rsidTr="00C81FD9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9151" w14:textId="6F275CB2" w:rsidR="008E42DB" w:rsidRPr="00F35706" w:rsidRDefault="008E42DB" w:rsidP="001625BE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A71E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09CE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增加组件类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0DB" w14:textId="77777777" w:rsidR="008E42DB" w:rsidRPr="00F35706" w:rsidRDefault="008E42DB" w:rsidP="001625BE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新增类型组件，组件下面含有物料，组件作为一个整体物料，也能作为一个大类</w:t>
            </w:r>
          </w:p>
        </w:tc>
      </w:tr>
      <w:tr w:rsidR="008E42DB" w:rsidRPr="003A1682" w14:paraId="6D0AB2E6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4A74" w14:textId="1BA51303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609E5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69A83" w14:textId="28E8A3BE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增加销售型号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28B66" w14:textId="3B25E001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增加采购物料名称、型号（指的是对内生产名称、型号），销售物料名称和型号（指的是对外销售）。</w:t>
            </w:r>
          </w:p>
        </w:tc>
      </w:tr>
      <w:tr w:rsidR="008E42DB" w:rsidRPr="003A1682" w14:paraId="5B72A941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7B318" w14:textId="7FCF2B3E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75D0" w14:textId="7D26812E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  <w:t>入库管理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A7B16" w14:textId="09EABF86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增加订单批量输入功能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2D50" w14:textId="568EB6E8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1、仓库在接收物料并进行清点后，进行订单收货，可将Excel表格导入进行批量输入，库位自动设定为待验收库位，填写验收合格后存放库位</w:t>
            </w:r>
          </w:p>
          <w:p w14:paraId="5130E29E" w14:textId="3D600F4C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2、（物料入库申请单改为物料入库单，包含入库单号、入库日期、采购订单号、供应商名称、物料编码、物料描述（即物料名称和物料型号）、计量单位、验收库位（虚拟库位即等待验收合格后才能正式入库，自动虚拟一个固定号）、库位（具体存放位置）、数量，取消价格填写内容），格式见附件《物料入库单》</w:t>
            </w:r>
          </w:p>
        </w:tc>
      </w:tr>
      <w:tr w:rsidR="008E42DB" w:rsidRPr="003A1682" w14:paraId="1BE6122E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098A" w14:textId="3F2F40CD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A2B7" w14:textId="0E274D6E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出库管理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0711" w14:textId="63D9DA16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出库审批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070C" w14:textId="38303F2E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出库审批“部门负责人”改为“审批人”，审批后自动生成电子签名</w:t>
            </w:r>
          </w:p>
        </w:tc>
      </w:tr>
      <w:tr w:rsidR="008E42DB" w:rsidRPr="003A1682" w14:paraId="45754AE4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0DE9" w14:textId="2FE97920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644F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6FB2C" w14:textId="7C156A00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将审批通过后的出库申请推送至仓库管理任务中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A3F8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</w:tr>
      <w:tr w:rsidR="008E42DB" w:rsidRPr="003A1682" w14:paraId="63D72E3D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02B0" w14:textId="4EB3E68E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7108D" w14:textId="15378649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B961" w14:textId="585D9C1D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增加借料/还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料功能</w:t>
            </w:r>
            <w:proofErr w:type="gramEnd"/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9502" w14:textId="379079B3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新增借用物料与归还物料模块，具体格式可见附表物料借用和还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料申请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单</w:t>
            </w:r>
          </w:p>
        </w:tc>
      </w:tr>
      <w:tr w:rsidR="008E42DB" w:rsidRPr="003A1682" w14:paraId="53C9CDB6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2FE35" w14:textId="3CEFA059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EC62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F16C3" w14:textId="6FB6FB85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新增借料存放的虚拟库位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024B" w14:textId="63E9F669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新增借用物料被借用期间存放的虚拟库位，还料后可移至具体存放库位</w:t>
            </w:r>
          </w:p>
        </w:tc>
      </w:tr>
      <w:tr w:rsidR="008E42DB" w:rsidRPr="003A1682" w14:paraId="2D358E72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BDAD" w14:textId="78321732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13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5F94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806A" w14:textId="7B9C5B0D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新增待验收的虚拟库位及不合格品库位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A3F92" w14:textId="6AD1D2E8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库房入库后进入等待验收期间虚拟库位或不合格品暂存库位，验收通过或不合格品处置完成可移至具体存放库位</w:t>
            </w:r>
          </w:p>
        </w:tc>
      </w:tr>
      <w:tr w:rsidR="008E42DB" w:rsidRPr="003A1682" w14:paraId="018BC897" w14:textId="77777777" w:rsidTr="001625BE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03696" w14:textId="7F42204F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AF5C7" w14:textId="030F6E33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库存管理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B29A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核库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9995" w14:textId="363A5DBE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将特定格式</w:t>
            </w: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excel放入系统与系统库存进行核对</w:t>
            </w:r>
          </w:p>
        </w:tc>
      </w:tr>
      <w:tr w:rsidR="008E42DB" w:rsidRPr="003A1682" w14:paraId="098877DB" w14:textId="77777777" w:rsidTr="0042028C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0C10" w14:textId="3EE0751D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BF64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551D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导出库存信息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280E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将库存信息导出到</w:t>
            </w: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Excel中</w:t>
            </w:r>
          </w:p>
        </w:tc>
      </w:tr>
      <w:tr w:rsidR="008E42DB" w:rsidRPr="00D06727" w14:paraId="4120A20A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9452" w14:textId="5A5DFE56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16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9CD1A" w14:textId="55022075" w:rsidR="008E42DB" w:rsidRPr="00F35706" w:rsidRDefault="008E42DB" w:rsidP="008E42DB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  <w:t>新增仓库管理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模块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4AF0" w14:textId="26516D33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  <w:t>入库模块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D9FD" w14:textId="24F0A2EE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仓库增加订单批量输入功能</w:t>
            </w:r>
          </w:p>
        </w:tc>
      </w:tr>
      <w:tr w:rsidR="008E42DB" w:rsidRPr="00D06727" w14:paraId="4FC389D3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9B08" w14:textId="1F2075EF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A7FDC" w14:textId="77777777" w:rsidR="008E42DB" w:rsidRPr="00F35706" w:rsidRDefault="008E42DB" w:rsidP="008E42DB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801CC" w14:textId="432F18CE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  <w:t>验收模块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A1B5" w14:textId="7E60A1CA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1、质检员查看待验收任务，进行实物验收，可以选择实际入库数量，合格后点击自动移入相应库位，合格后的物料自动生成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二维码并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可打印，扫描可读取该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lastRenderedPageBreak/>
              <w:t>入库物料信息，对于一个采购订单，质检员在一个入库单下可以上传一个或几个附件（</w:t>
            </w: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  <w:t>PDF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或者</w:t>
            </w: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  <w:t>WORD</w:t>
            </w: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版验收单据）</w:t>
            </w:r>
          </w:p>
          <w:p w14:paraId="0696573C" w14:textId="7777777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2、不合格品暂存为不合格品库位，</w:t>
            </w:r>
            <w:proofErr w:type="gramStart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待最终</w:t>
            </w:r>
            <w:proofErr w:type="gramEnd"/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验收合格后，确认转入相应库位</w:t>
            </w:r>
          </w:p>
          <w:p w14:paraId="5659D815" w14:textId="781B2FAA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3、质检员可将入库检验涉及的质量问题推送至采购</w:t>
            </w:r>
          </w:p>
        </w:tc>
      </w:tr>
      <w:tr w:rsidR="008E42DB" w:rsidRPr="00D06727" w14:paraId="1A550A1E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25C9" w14:textId="630D370C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lastRenderedPageBreak/>
              <w:t>18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47A91" w14:textId="01005BE3" w:rsidR="008E42DB" w:rsidRPr="00F35706" w:rsidRDefault="008E42DB" w:rsidP="008E42DB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EF1C2" w14:textId="00D7806A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  <w:t>出库模块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543A" w14:textId="0448A082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仓管接收审批通过的物资出库申请单后，填写物资出库单出库，并生成相应配送单</w:t>
            </w:r>
          </w:p>
        </w:tc>
      </w:tr>
      <w:tr w:rsidR="008E42DB" w:rsidRPr="00D06727" w14:paraId="6E5F6F99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DFD05" w14:textId="2C4DCFF8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19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09923" w14:textId="098EFC2E" w:rsidR="008E42DB" w:rsidRPr="00F35706" w:rsidRDefault="008E42DB" w:rsidP="008E42DB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采购计划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91FC" w14:textId="4D6D2D2D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新增采购计划模块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21DA" w14:textId="50983918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将所有采购物资列出来，增加采购订单编号、合同号、交货时间等，采购员采购后根据不同状态不同流程处理，采购物料的进度状态也可显示。</w:t>
            </w:r>
          </w:p>
        </w:tc>
      </w:tr>
      <w:tr w:rsidR="008E42DB" w:rsidRPr="00D06727" w14:paraId="39247249" w14:textId="77777777" w:rsidTr="00B53A21">
        <w:trPr>
          <w:trHeight w:val="52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52B1" w14:textId="10B60EAB" w:rsidR="008E42DB" w:rsidRPr="00F35706" w:rsidRDefault="008E42DB" w:rsidP="008E42DB">
            <w:pP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  <w:t>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13F7" w14:textId="77777777" w:rsidR="008E42DB" w:rsidRPr="00F35706" w:rsidRDefault="008E42DB" w:rsidP="008E42DB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9F08" w14:textId="0E68187B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备件质量统计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A9A1" w14:textId="0B27E114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1、将维修记录中涉及已更换零备件的信息推送至该模块，生产中心判断是否需要返厂（是或否），推送至采购，采购进行判断处理（退货、更换、返修、忽略），加入备注栏，可填写备注</w:t>
            </w:r>
          </w:p>
          <w:p w14:paraId="59DAC780" w14:textId="5EF4DAF7" w:rsidR="008E42DB" w:rsidRPr="00F35706" w:rsidRDefault="008E42DB" w:rsidP="008E42DB">
            <w:pPr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2、入库质量、生产过程中质量问题推送至此模块，进行判断处理（退货、更换、返修、忽略），可填写备注</w:t>
            </w:r>
          </w:p>
        </w:tc>
      </w:tr>
      <w:tr w:rsidR="00B96AAA" w:rsidRPr="00D06727" w14:paraId="358CFB1D" w14:textId="77777777" w:rsidTr="00CE63E3">
        <w:trPr>
          <w:trHeight w:val="522"/>
          <w:jc w:val="center"/>
        </w:trPr>
        <w:tc>
          <w:tcPr>
            <w:tcW w:w="8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8138" w14:textId="6B10621A" w:rsidR="00B96AAA" w:rsidRPr="00F35706" w:rsidRDefault="00B96AAA" w:rsidP="00124CAB">
            <w:pPr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F35706"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  <w:highlight w:val="yellow"/>
              </w:rPr>
              <w:t>所有人员签字均生成电子签名。</w:t>
            </w:r>
          </w:p>
        </w:tc>
      </w:tr>
    </w:tbl>
    <w:p w14:paraId="2ECFD41B" w14:textId="1E136ED4" w:rsidR="006E60F6" w:rsidRDefault="006E60F6" w:rsidP="00124CAB">
      <w:pPr>
        <w:jc w:val="center"/>
        <w:rPr>
          <w:rFonts w:asciiTheme="majorEastAsia" w:eastAsiaTheme="majorEastAsia" w:hAnsiTheme="majorEastAsia"/>
        </w:rPr>
      </w:pPr>
    </w:p>
    <w:p w14:paraId="6A8F7349" w14:textId="6B27B38C" w:rsidR="006E60F6" w:rsidRDefault="006E60F6" w:rsidP="00124CA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附件：</w:t>
      </w:r>
    </w:p>
    <w:bookmarkStart w:id="34" w:name="_MON_1601445660"/>
    <w:bookmarkEnd w:id="34"/>
    <w:p w14:paraId="6D1FFF23" w14:textId="0C36B803" w:rsidR="006E60F6" w:rsidRDefault="0010507A" w:rsidP="00124CAB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object w:dxaOrig="1520" w:dyaOrig="1061" w14:anchorId="17B3749D">
          <v:shape id="_x0000_i1032" type="#_x0000_t75" style="width:76.7pt;height:52.7pt" o:ole="">
            <v:imagedata r:id="rId26" o:title=""/>
          </v:shape>
          <o:OLEObject Type="Embed" ProgID="Excel.Sheet.12" ShapeID="_x0000_i1032" DrawAspect="Icon" ObjectID="_1607588548" r:id="rId27"/>
        </w:object>
      </w:r>
      <w:bookmarkStart w:id="35" w:name="_MON_1601445666"/>
      <w:bookmarkEnd w:id="35"/>
      <w:r w:rsidR="006E60F6">
        <w:rPr>
          <w:rFonts w:asciiTheme="majorEastAsia" w:eastAsiaTheme="majorEastAsia" w:hAnsiTheme="majorEastAsia"/>
        </w:rPr>
        <w:object w:dxaOrig="1520" w:dyaOrig="1061" w14:anchorId="5AD2961C">
          <v:shape id="_x0000_i1033" type="#_x0000_t75" style="width:76.7pt;height:52.7pt" o:ole="">
            <v:imagedata r:id="rId28" o:title=""/>
          </v:shape>
          <o:OLEObject Type="Embed" ProgID="Excel.Sheet.12" ShapeID="_x0000_i1033" DrawAspect="Icon" ObjectID="_1607588549" r:id="rId29"/>
        </w:object>
      </w:r>
    </w:p>
    <w:p w14:paraId="34C0100E" w14:textId="36C27BA0" w:rsidR="006E60F6" w:rsidRPr="00D06727" w:rsidRDefault="006E60F6" w:rsidP="00124CAB">
      <w:pPr>
        <w:jc w:val="center"/>
        <w:rPr>
          <w:rFonts w:asciiTheme="majorEastAsia" w:eastAsiaTheme="majorEastAsia" w:hAnsiTheme="majorEastAsia"/>
        </w:rPr>
      </w:pPr>
    </w:p>
    <w:p w14:paraId="1EB822AD" w14:textId="77777777" w:rsidR="00047A6D" w:rsidRPr="00047A6D" w:rsidRDefault="00047A6D" w:rsidP="00124CAB">
      <w:pPr>
        <w:jc w:val="center"/>
      </w:pPr>
    </w:p>
    <w:sectPr w:rsidR="00047A6D" w:rsidRPr="00047A6D" w:rsidSect="001625BE">
      <w:footerReference w:type="first" r:id="rId30"/>
      <w:pgSz w:w="11906" w:h="16838" w:code="9"/>
      <w:pgMar w:top="1440" w:right="1230" w:bottom="1440" w:left="1797" w:header="851" w:footer="992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A753A" w14:textId="77777777" w:rsidR="00964DF0" w:rsidRDefault="00964DF0" w:rsidP="001E3C93">
      <w:r>
        <w:separator/>
      </w:r>
    </w:p>
  </w:endnote>
  <w:endnote w:type="continuationSeparator" w:id="0">
    <w:p w14:paraId="38DCA9CE" w14:textId="77777777" w:rsidR="00964DF0" w:rsidRDefault="00964DF0" w:rsidP="001E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9ADFA" w14:textId="4CD243FF" w:rsidR="00C81FD9" w:rsidRPr="00EB2FEB" w:rsidRDefault="00C81FD9" w:rsidP="001625BE">
    <w:pPr>
      <w:pStyle w:val="a4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A265B8">
      <w:rPr>
        <w:rFonts w:ascii="Arial" w:eastAsia="楷体" w:hAnsi="Arial" w:cs="Arial"/>
        <w:bCs/>
        <w:noProof/>
        <w:sz w:val="21"/>
        <w:szCs w:val="21"/>
      </w:rPr>
      <w:t>7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14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74E40851" w14:textId="77777777" w:rsidR="00C81FD9" w:rsidRDefault="00C81F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7EB1" w14:textId="7CF122DD" w:rsidR="00C81FD9" w:rsidRPr="00EB2FEB" w:rsidRDefault="00C81FD9" w:rsidP="001625BE">
    <w:pPr>
      <w:pStyle w:val="a4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A265B8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13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14:paraId="495D240B" w14:textId="77777777" w:rsidR="00C81FD9" w:rsidRPr="00EB2FEB" w:rsidRDefault="00C81FD9" w:rsidP="001625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5AB3F" w14:textId="77777777" w:rsidR="00964DF0" w:rsidRDefault="00964DF0" w:rsidP="001E3C93">
      <w:r>
        <w:separator/>
      </w:r>
    </w:p>
  </w:footnote>
  <w:footnote w:type="continuationSeparator" w:id="0">
    <w:p w14:paraId="113B97F1" w14:textId="77777777" w:rsidR="00964DF0" w:rsidRDefault="00964DF0" w:rsidP="001E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E5D59" w14:textId="77777777" w:rsidR="00C81FD9" w:rsidRPr="00D034CC" w:rsidRDefault="00C81FD9" w:rsidP="001625BE">
    <w:pPr>
      <w:pStyle w:val="a3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楷体" w:eastAsia="楷体" w:hAnsi="楷体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  </w:t>
    </w:r>
    <w:r>
      <w:rPr>
        <w:rFonts w:ascii="楷体" w:eastAsia="楷体" w:hAnsi="楷体" w:cs="Arial" w:hint="eastAsia"/>
        <w:sz w:val="21"/>
      </w:rPr>
      <w:t>产品技术服务</w:t>
    </w:r>
    <w:r w:rsidRPr="00D034CC">
      <w:rPr>
        <w:rFonts w:ascii="楷体" w:eastAsia="楷体" w:hAnsi="楷体" w:cs="Arial" w:hint="eastAsia"/>
        <w:sz w:val="21"/>
      </w:rPr>
      <w:t>管理</w:t>
    </w:r>
    <w:r>
      <w:rPr>
        <w:rFonts w:ascii="楷体" w:eastAsia="楷体" w:hAnsi="楷体" w:cs="Arial" w:hint="eastAsia"/>
        <w:sz w:val="21"/>
      </w:rPr>
      <w:t>信息系统</w:t>
    </w:r>
    <w:r w:rsidRPr="00D034CC">
      <w:rPr>
        <w:rFonts w:ascii="楷体" w:eastAsia="楷体" w:hAnsi="楷体" w:cs="Arial" w:hint="eastAsia"/>
        <w:sz w:val="21"/>
      </w:rPr>
      <w:t>需求说明书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32571" w14:textId="77777777" w:rsidR="00C81FD9" w:rsidRPr="00397050" w:rsidRDefault="00C81FD9" w:rsidP="001625BE">
    <w:pPr>
      <w:pStyle w:val="a3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000000A"/>
    <w:multiLevelType w:val="multilevel"/>
    <w:tmpl w:val="56F08D2A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609A342E"/>
    <w:multiLevelType w:val="hybridMultilevel"/>
    <w:tmpl w:val="49549794"/>
    <w:lvl w:ilvl="0" w:tplc="A078A97A">
      <w:start w:val="1"/>
      <w:numFmt w:val="upp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70"/>
    <w:rsid w:val="000133ED"/>
    <w:rsid w:val="00017FC2"/>
    <w:rsid w:val="00031636"/>
    <w:rsid w:val="0004186A"/>
    <w:rsid w:val="00047A6D"/>
    <w:rsid w:val="00051AB5"/>
    <w:rsid w:val="000648E7"/>
    <w:rsid w:val="000678D9"/>
    <w:rsid w:val="000732B2"/>
    <w:rsid w:val="000A754B"/>
    <w:rsid w:val="000B39CC"/>
    <w:rsid w:val="000C7333"/>
    <w:rsid w:val="000D4ABB"/>
    <w:rsid w:val="000D583B"/>
    <w:rsid w:val="000E3070"/>
    <w:rsid w:val="000F262C"/>
    <w:rsid w:val="0010507A"/>
    <w:rsid w:val="00124CAB"/>
    <w:rsid w:val="00136AF8"/>
    <w:rsid w:val="00147A85"/>
    <w:rsid w:val="00160312"/>
    <w:rsid w:val="001625BE"/>
    <w:rsid w:val="001A1870"/>
    <w:rsid w:val="001A225D"/>
    <w:rsid w:val="001C4DE2"/>
    <w:rsid w:val="001D1E92"/>
    <w:rsid w:val="001D5098"/>
    <w:rsid w:val="001E3C93"/>
    <w:rsid w:val="001E751A"/>
    <w:rsid w:val="001F79D3"/>
    <w:rsid w:val="00205341"/>
    <w:rsid w:val="00215206"/>
    <w:rsid w:val="002172E5"/>
    <w:rsid w:val="00245631"/>
    <w:rsid w:val="002543B5"/>
    <w:rsid w:val="00257158"/>
    <w:rsid w:val="002627A3"/>
    <w:rsid w:val="002816F0"/>
    <w:rsid w:val="002B59AE"/>
    <w:rsid w:val="002C3D15"/>
    <w:rsid w:val="002E084A"/>
    <w:rsid w:val="002F3639"/>
    <w:rsid w:val="002F5EE8"/>
    <w:rsid w:val="00301464"/>
    <w:rsid w:val="00324CFD"/>
    <w:rsid w:val="00342561"/>
    <w:rsid w:val="003537AF"/>
    <w:rsid w:val="00356C35"/>
    <w:rsid w:val="00383982"/>
    <w:rsid w:val="003956D8"/>
    <w:rsid w:val="003A1682"/>
    <w:rsid w:val="003A38C4"/>
    <w:rsid w:val="003B5294"/>
    <w:rsid w:val="003B5657"/>
    <w:rsid w:val="003B5CB7"/>
    <w:rsid w:val="003C47D0"/>
    <w:rsid w:val="003E3215"/>
    <w:rsid w:val="003E44F6"/>
    <w:rsid w:val="003E7EC4"/>
    <w:rsid w:val="003F1EF8"/>
    <w:rsid w:val="00403792"/>
    <w:rsid w:val="0042028C"/>
    <w:rsid w:val="00420C38"/>
    <w:rsid w:val="004423BD"/>
    <w:rsid w:val="004446B6"/>
    <w:rsid w:val="00482873"/>
    <w:rsid w:val="004A01AA"/>
    <w:rsid w:val="004B2865"/>
    <w:rsid w:val="004D5B1D"/>
    <w:rsid w:val="004E5B05"/>
    <w:rsid w:val="0053207F"/>
    <w:rsid w:val="00534DBB"/>
    <w:rsid w:val="0056219B"/>
    <w:rsid w:val="00562A7D"/>
    <w:rsid w:val="00563B62"/>
    <w:rsid w:val="0056611A"/>
    <w:rsid w:val="005A3CD1"/>
    <w:rsid w:val="005A5F52"/>
    <w:rsid w:val="005E07C8"/>
    <w:rsid w:val="006234FA"/>
    <w:rsid w:val="00625A23"/>
    <w:rsid w:val="006343B6"/>
    <w:rsid w:val="00641823"/>
    <w:rsid w:val="0064185A"/>
    <w:rsid w:val="00650A2B"/>
    <w:rsid w:val="00657432"/>
    <w:rsid w:val="00665279"/>
    <w:rsid w:val="0067247A"/>
    <w:rsid w:val="00685795"/>
    <w:rsid w:val="006C15FA"/>
    <w:rsid w:val="006C3458"/>
    <w:rsid w:val="006C6168"/>
    <w:rsid w:val="006D6D1B"/>
    <w:rsid w:val="006E60F6"/>
    <w:rsid w:val="00703302"/>
    <w:rsid w:val="00706A00"/>
    <w:rsid w:val="00736BF0"/>
    <w:rsid w:val="00745659"/>
    <w:rsid w:val="00756D2C"/>
    <w:rsid w:val="00760766"/>
    <w:rsid w:val="0076149B"/>
    <w:rsid w:val="00783E09"/>
    <w:rsid w:val="00790E9A"/>
    <w:rsid w:val="00793155"/>
    <w:rsid w:val="007A09BB"/>
    <w:rsid w:val="007A476B"/>
    <w:rsid w:val="007B29F3"/>
    <w:rsid w:val="007D2A55"/>
    <w:rsid w:val="007D466A"/>
    <w:rsid w:val="007F2CA3"/>
    <w:rsid w:val="00804565"/>
    <w:rsid w:val="00810AF4"/>
    <w:rsid w:val="008230DA"/>
    <w:rsid w:val="00833A4F"/>
    <w:rsid w:val="00871A31"/>
    <w:rsid w:val="00891341"/>
    <w:rsid w:val="0089517E"/>
    <w:rsid w:val="0089739B"/>
    <w:rsid w:val="00897D32"/>
    <w:rsid w:val="008A0650"/>
    <w:rsid w:val="008A0B3A"/>
    <w:rsid w:val="008A1B1E"/>
    <w:rsid w:val="008A3ABF"/>
    <w:rsid w:val="008B66BD"/>
    <w:rsid w:val="008C6422"/>
    <w:rsid w:val="008E42DB"/>
    <w:rsid w:val="00901868"/>
    <w:rsid w:val="00921DEC"/>
    <w:rsid w:val="00934759"/>
    <w:rsid w:val="00945244"/>
    <w:rsid w:val="00953385"/>
    <w:rsid w:val="00964DF0"/>
    <w:rsid w:val="00971ED9"/>
    <w:rsid w:val="00972592"/>
    <w:rsid w:val="00974477"/>
    <w:rsid w:val="00975467"/>
    <w:rsid w:val="00981965"/>
    <w:rsid w:val="009919BC"/>
    <w:rsid w:val="009A4957"/>
    <w:rsid w:val="009D61EC"/>
    <w:rsid w:val="009D62D1"/>
    <w:rsid w:val="009E192C"/>
    <w:rsid w:val="009E43FE"/>
    <w:rsid w:val="00A00B8B"/>
    <w:rsid w:val="00A038EE"/>
    <w:rsid w:val="00A265B8"/>
    <w:rsid w:val="00A42597"/>
    <w:rsid w:val="00A43207"/>
    <w:rsid w:val="00A45667"/>
    <w:rsid w:val="00A45C94"/>
    <w:rsid w:val="00A464B1"/>
    <w:rsid w:val="00A608AF"/>
    <w:rsid w:val="00A61D17"/>
    <w:rsid w:val="00A70D29"/>
    <w:rsid w:val="00A75712"/>
    <w:rsid w:val="00A96D45"/>
    <w:rsid w:val="00AA7163"/>
    <w:rsid w:val="00AC2F50"/>
    <w:rsid w:val="00AF540C"/>
    <w:rsid w:val="00AF6884"/>
    <w:rsid w:val="00B06653"/>
    <w:rsid w:val="00B07947"/>
    <w:rsid w:val="00B163A2"/>
    <w:rsid w:val="00B24405"/>
    <w:rsid w:val="00B264FF"/>
    <w:rsid w:val="00B326D1"/>
    <w:rsid w:val="00B337B5"/>
    <w:rsid w:val="00B36012"/>
    <w:rsid w:val="00B53A21"/>
    <w:rsid w:val="00B5516C"/>
    <w:rsid w:val="00B558D5"/>
    <w:rsid w:val="00B823BF"/>
    <w:rsid w:val="00B82437"/>
    <w:rsid w:val="00B96AAA"/>
    <w:rsid w:val="00B975CD"/>
    <w:rsid w:val="00B97FF0"/>
    <w:rsid w:val="00BB59F8"/>
    <w:rsid w:val="00BC173B"/>
    <w:rsid w:val="00BC2269"/>
    <w:rsid w:val="00BE2061"/>
    <w:rsid w:val="00BF4CA9"/>
    <w:rsid w:val="00BF5A8C"/>
    <w:rsid w:val="00C160F6"/>
    <w:rsid w:val="00C24117"/>
    <w:rsid w:val="00C26DAE"/>
    <w:rsid w:val="00C50D68"/>
    <w:rsid w:val="00C81FD9"/>
    <w:rsid w:val="00C84C4C"/>
    <w:rsid w:val="00CA4C46"/>
    <w:rsid w:val="00CD7742"/>
    <w:rsid w:val="00CE63E3"/>
    <w:rsid w:val="00D2291F"/>
    <w:rsid w:val="00D432A0"/>
    <w:rsid w:val="00D4436C"/>
    <w:rsid w:val="00D70F07"/>
    <w:rsid w:val="00DA0C3B"/>
    <w:rsid w:val="00DA25D0"/>
    <w:rsid w:val="00DE2CF5"/>
    <w:rsid w:val="00DF4378"/>
    <w:rsid w:val="00E119DE"/>
    <w:rsid w:val="00E15103"/>
    <w:rsid w:val="00E57411"/>
    <w:rsid w:val="00E7220E"/>
    <w:rsid w:val="00E77A58"/>
    <w:rsid w:val="00E87686"/>
    <w:rsid w:val="00EA1202"/>
    <w:rsid w:val="00EA1EE0"/>
    <w:rsid w:val="00EC7189"/>
    <w:rsid w:val="00ED3F75"/>
    <w:rsid w:val="00EE2E64"/>
    <w:rsid w:val="00F07C0B"/>
    <w:rsid w:val="00F224AC"/>
    <w:rsid w:val="00F22B90"/>
    <w:rsid w:val="00F35706"/>
    <w:rsid w:val="00F40ED1"/>
    <w:rsid w:val="00F4679D"/>
    <w:rsid w:val="00F85102"/>
    <w:rsid w:val="00F865B8"/>
    <w:rsid w:val="00F9420B"/>
    <w:rsid w:val="00FC2F85"/>
    <w:rsid w:val="00FC4CC5"/>
    <w:rsid w:val="00FD3238"/>
    <w:rsid w:val="00FE09F0"/>
    <w:rsid w:val="00F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8E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93"/>
    <w:pPr>
      <w:widowControl w:val="0"/>
      <w:jc w:val="both"/>
    </w:pPr>
    <w:rPr>
      <w:rFonts w:ascii="宋体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1E3C93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1E3C93"/>
    <w:pPr>
      <w:keepNext/>
      <w:tabs>
        <w:tab w:val="left" w:pos="-1843"/>
      </w:tabs>
      <w:spacing w:before="120" w:after="60" w:line="240" w:lineRule="atLeast"/>
      <w:jc w:val="left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1E3C93"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1E3C93"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E3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C93"/>
    <w:rPr>
      <w:sz w:val="18"/>
      <w:szCs w:val="18"/>
    </w:rPr>
  </w:style>
  <w:style w:type="paragraph" w:styleId="a4">
    <w:name w:val="footer"/>
    <w:basedOn w:val="a"/>
    <w:link w:val="Char0"/>
    <w:unhideWhenUsed/>
    <w:rsid w:val="001E3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C93"/>
    <w:rPr>
      <w:sz w:val="18"/>
      <w:szCs w:val="18"/>
    </w:rPr>
  </w:style>
  <w:style w:type="character" w:customStyle="1" w:styleId="1Char">
    <w:name w:val="标题 1 Char"/>
    <w:basedOn w:val="a0"/>
    <w:link w:val="1"/>
    <w:rsid w:val="001E3C93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1E3C93"/>
    <w:rPr>
      <w:rFonts w:ascii="黑体" w:eastAsia="黑体" w:hAnsi="黑体" w:cs="Times New Roman"/>
      <w:b/>
      <w:bCs/>
      <w:sz w:val="30"/>
      <w:szCs w:val="30"/>
    </w:rPr>
  </w:style>
  <w:style w:type="character" w:customStyle="1" w:styleId="3Char">
    <w:name w:val="标题 3 Char"/>
    <w:basedOn w:val="a0"/>
    <w:link w:val="3"/>
    <w:rsid w:val="001E3C93"/>
    <w:rPr>
      <w:rFonts w:ascii="宋体" w:eastAsia="宋体" w:hAnsi="宋体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1E3C93"/>
    <w:rPr>
      <w:rFonts w:ascii="Arial" w:eastAsia="黑体" w:hAnsi="Arial" w:cs="Times New Roman"/>
      <w:b/>
      <w:bCs/>
      <w:sz w:val="28"/>
      <w:szCs w:val="28"/>
    </w:rPr>
  </w:style>
  <w:style w:type="character" w:styleId="a5">
    <w:name w:val="Hyperlink"/>
    <w:uiPriority w:val="99"/>
    <w:rsid w:val="001E3C93"/>
    <w:rPr>
      <w:color w:val="0000FF"/>
      <w:u w:val="single"/>
    </w:rPr>
  </w:style>
  <w:style w:type="paragraph" w:styleId="a6">
    <w:name w:val="Title"/>
    <w:basedOn w:val="a"/>
    <w:link w:val="Char1"/>
    <w:qFormat/>
    <w:rsid w:val="001E3C93"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1E3C93"/>
    <w:rPr>
      <w:rFonts w:ascii="Arial" w:eastAsia="宋体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sid w:val="001E3C93"/>
    <w:rPr>
      <w:rFonts w:ascii="Times New Roman"/>
      <w:szCs w:val="20"/>
    </w:rPr>
  </w:style>
  <w:style w:type="paragraph" w:styleId="20">
    <w:name w:val="toc 2"/>
    <w:basedOn w:val="a"/>
    <w:next w:val="a"/>
    <w:uiPriority w:val="39"/>
    <w:rsid w:val="001E3C93"/>
    <w:pPr>
      <w:ind w:left="240"/>
      <w:jc w:val="left"/>
    </w:pPr>
    <w:rPr>
      <w:rFonts w:ascii="Times New Roman"/>
      <w:smallCaps/>
    </w:rPr>
  </w:style>
  <w:style w:type="paragraph" w:styleId="10">
    <w:name w:val="toc 1"/>
    <w:basedOn w:val="a"/>
    <w:next w:val="a"/>
    <w:uiPriority w:val="39"/>
    <w:rsid w:val="001E3C93"/>
    <w:pPr>
      <w:spacing w:before="120" w:after="120"/>
      <w:jc w:val="left"/>
    </w:pPr>
    <w:rPr>
      <w:rFonts w:ascii="Times New Roman"/>
      <w:b/>
      <w:bCs/>
      <w:caps/>
    </w:rPr>
  </w:style>
  <w:style w:type="paragraph" w:customStyle="1" w:styleId="a7">
    <w:name w:val="正文居中"/>
    <w:basedOn w:val="a"/>
    <w:next w:val="a8"/>
    <w:rsid w:val="001E3C93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9">
    <w:name w:val="Normal (Web)"/>
    <w:basedOn w:val="a"/>
    <w:uiPriority w:val="99"/>
    <w:rsid w:val="001E3C93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a">
    <w:name w:val="List Paragraph"/>
    <w:basedOn w:val="a"/>
    <w:uiPriority w:val="34"/>
    <w:qFormat/>
    <w:rsid w:val="001E3C93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Body Text"/>
    <w:basedOn w:val="a"/>
    <w:link w:val="Char2"/>
    <w:uiPriority w:val="99"/>
    <w:semiHidden/>
    <w:unhideWhenUsed/>
    <w:rsid w:val="001E3C93"/>
    <w:pPr>
      <w:spacing w:after="120"/>
    </w:pPr>
  </w:style>
  <w:style w:type="character" w:customStyle="1" w:styleId="Char2">
    <w:name w:val="正文文本 Char"/>
    <w:basedOn w:val="a0"/>
    <w:link w:val="ab"/>
    <w:uiPriority w:val="99"/>
    <w:semiHidden/>
    <w:rsid w:val="001E3C93"/>
    <w:rPr>
      <w:rFonts w:ascii="宋体" w:eastAsia="宋体" w:hAnsi="Times New Roman" w:cs="Times New Roman"/>
      <w:sz w:val="24"/>
      <w:szCs w:val="24"/>
    </w:rPr>
  </w:style>
  <w:style w:type="paragraph" w:styleId="a8">
    <w:name w:val="Body Text First Indent"/>
    <w:basedOn w:val="ab"/>
    <w:link w:val="Char3"/>
    <w:uiPriority w:val="99"/>
    <w:semiHidden/>
    <w:unhideWhenUsed/>
    <w:rsid w:val="001E3C9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1E3C93"/>
    <w:rPr>
      <w:rFonts w:ascii="宋体" w:eastAsia="宋体" w:hAnsi="Times New Roman" w:cs="Times New Roman"/>
      <w:sz w:val="24"/>
      <w:szCs w:val="24"/>
    </w:rPr>
  </w:style>
  <w:style w:type="paragraph" w:styleId="ac">
    <w:name w:val="Balloon Text"/>
    <w:basedOn w:val="a"/>
    <w:link w:val="Char4"/>
    <w:uiPriority w:val="99"/>
    <w:semiHidden/>
    <w:unhideWhenUsed/>
    <w:rsid w:val="0053207F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53207F"/>
    <w:rPr>
      <w:rFonts w:ascii="宋体" w:eastAsia="宋体" w:hAnsi="Times New Roman" w:cs="Times New Roman"/>
      <w:sz w:val="18"/>
      <w:szCs w:val="18"/>
    </w:rPr>
  </w:style>
  <w:style w:type="paragraph" w:styleId="30">
    <w:name w:val="toc 3"/>
    <w:basedOn w:val="a"/>
    <w:next w:val="a"/>
    <w:autoRedefine/>
    <w:uiPriority w:val="39"/>
    <w:unhideWhenUsed/>
    <w:rsid w:val="003B565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953385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953385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953385"/>
    <w:rPr>
      <w:rFonts w:ascii="宋体" w:eastAsia="宋体" w:hAnsi="Times New Roman" w:cs="Times New Roman"/>
      <w:sz w:val="24"/>
      <w:szCs w:val="24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953385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953385"/>
    <w:rPr>
      <w:rFonts w:ascii="宋体" w:eastAsia="宋体" w:hAnsi="Times New Roman" w:cs="Times New Roman"/>
      <w:b/>
      <w:bCs/>
      <w:sz w:val="24"/>
      <w:szCs w:val="24"/>
    </w:rPr>
  </w:style>
  <w:style w:type="table" w:styleId="af0">
    <w:name w:val="Table Grid"/>
    <w:basedOn w:val="a1"/>
    <w:uiPriority w:val="59"/>
    <w:rsid w:val="003B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93"/>
    <w:pPr>
      <w:widowControl w:val="0"/>
      <w:jc w:val="both"/>
    </w:pPr>
    <w:rPr>
      <w:rFonts w:ascii="宋体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1E3C93"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qFormat/>
    <w:rsid w:val="001E3C93"/>
    <w:pPr>
      <w:keepNext/>
      <w:tabs>
        <w:tab w:val="left" w:pos="-1843"/>
      </w:tabs>
      <w:spacing w:before="120" w:after="60" w:line="240" w:lineRule="atLeast"/>
      <w:jc w:val="left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link w:val="3Char"/>
    <w:qFormat/>
    <w:rsid w:val="001E3C93"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1E3C93"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E3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C93"/>
    <w:rPr>
      <w:sz w:val="18"/>
      <w:szCs w:val="18"/>
    </w:rPr>
  </w:style>
  <w:style w:type="paragraph" w:styleId="a4">
    <w:name w:val="footer"/>
    <w:basedOn w:val="a"/>
    <w:link w:val="Char0"/>
    <w:unhideWhenUsed/>
    <w:rsid w:val="001E3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C93"/>
    <w:rPr>
      <w:sz w:val="18"/>
      <w:szCs w:val="18"/>
    </w:rPr>
  </w:style>
  <w:style w:type="character" w:customStyle="1" w:styleId="1Char">
    <w:name w:val="标题 1 Char"/>
    <w:basedOn w:val="a0"/>
    <w:link w:val="1"/>
    <w:rsid w:val="001E3C93"/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1E3C93"/>
    <w:rPr>
      <w:rFonts w:ascii="黑体" w:eastAsia="黑体" w:hAnsi="黑体" w:cs="Times New Roman"/>
      <w:b/>
      <w:bCs/>
      <w:sz w:val="30"/>
      <w:szCs w:val="30"/>
    </w:rPr>
  </w:style>
  <w:style w:type="character" w:customStyle="1" w:styleId="3Char">
    <w:name w:val="标题 3 Char"/>
    <w:basedOn w:val="a0"/>
    <w:link w:val="3"/>
    <w:rsid w:val="001E3C93"/>
    <w:rPr>
      <w:rFonts w:ascii="宋体" w:eastAsia="宋体" w:hAnsi="宋体" w:cs="Times New Roman"/>
      <w:b/>
      <w:bCs/>
      <w:sz w:val="28"/>
      <w:szCs w:val="32"/>
    </w:rPr>
  </w:style>
  <w:style w:type="character" w:customStyle="1" w:styleId="4Char">
    <w:name w:val="标题 4 Char"/>
    <w:basedOn w:val="a0"/>
    <w:link w:val="4"/>
    <w:rsid w:val="001E3C93"/>
    <w:rPr>
      <w:rFonts w:ascii="Arial" w:eastAsia="黑体" w:hAnsi="Arial" w:cs="Times New Roman"/>
      <w:b/>
      <w:bCs/>
      <w:sz w:val="28"/>
      <w:szCs w:val="28"/>
    </w:rPr>
  </w:style>
  <w:style w:type="character" w:styleId="a5">
    <w:name w:val="Hyperlink"/>
    <w:uiPriority w:val="99"/>
    <w:rsid w:val="001E3C93"/>
    <w:rPr>
      <w:color w:val="0000FF"/>
      <w:u w:val="single"/>
    </w:rPr>
  </w:style>
  <w:style w:type="paragraph" w:styleId="a6">
    <w:name w:val="Title"/>
    <w:basedOn w:val="a"/>
    <w:link w:val="Char1"/>
    <w:qFormat/>
    <w:rsid w:val="001E3C93"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1E3C93"/>
    <w:rPr>
      <w:rFonts w:ascii="Arial" w:eastAsia="宋体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sid w:val="001E3C93"/>
    <w:rPr>
      <w:rFonts w:ascii="Times New Roman"/>
      <w:szCs w:val="20"/>
    </w:rPr>
  </w:style>
  <w:style w:type="paragraph" w:styleId="20">
    <w:name w:val="toc 2"/>
    <w:basedOn w:val="a"/>
    <w:next w:val="a"/>
    <w:uiPriority w:val="39"/>
    <w:rsid w:val="001E3C93"/>
    <w:pPr>
      <w:ind w:left="240"/>
      <w:jc w:val="left"/>
    </w:pPr>
    <w:rPr>
      <w:rFonts w:ascii="Times New Roman"/>
      <w:smallCaps/>
    </w:rPr>
  </w:style>
  <w:style w:type="paragraph" w:styleId="10">
    <w:name w:val="toc 1"/>
    <w:basedOn w:val="a"/>
    <w:next w:val="a"/>
    <w:uiPriority w:val="39"/>
    <w:rsid w:val="001E3C93"/>
    <w:pPr>
      <w:spacing w:before="120" w:after="120"/>
      <w:jc w:val="left"/>
    </w:pPr>
    <w:rPr>
      <w:rFonts w:ascii="Times New Roman"/>
      <w:b/>
      <w:bCs/>
      <w:caps/>
    </w:rPr>
  </w:style>
  <w:style w:type="paragraph" w:customStyle="1" w:styleId="a7">
    <w:name w:val="正文居中"/>
    <w:basedOn w:val="a"/>
    <w:next w:val="a8"/>
    <w:rsid w:val="001E3C93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9">
    <w:name w:val="Normal (Web)"/>
    <w:basedOn w:val="a"/>
    <w:uiPriority w:val="99"/>
    <w:rsid w:val="001E3C93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a">
    <w:name w:val="List Paragraph"/>
    <w:basedOn w:val="a"/>
    <w:uiPriority w:val="34"/>
    <w:qFormat/>
    <w:rsid w:val="001E3C93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b">
    <w:name w:val="Body Text"/>
    <w:basedOn w:val="a"/>
    <w:link w:val="Char2"/>
    <w:uiPriority w:val="99"/>
    <w:semiHidden/>
    <w:unhideWhenUsed/>
    <w:rsid w:val="001E3C93"/>
    <w:pPr>
      <w:spacing w:after="120"/>
    </w:pPr>
  </w:style>
  <w:style w:type="character" w:customStyle="1" w:styleId="Char2">
    <w:name w:val="正文文本 Char"/>
    <w:basedOn w:val="a0"/>
    <w:link w:val="ab"/>
    <w:uiPriority w:val="99"/>
    <w:semiHidden/>
    <w:rsid w:val="001E3C93"/>
    <w:rPr>
      <w:rFonts w:ascii="宋体" w:eastAsia="宋体" w:hAnsi="Times New Roman" w:cs="Times New Roman"/>
      <w:sz w:val="24"/>
      <w:szCs w:val="24"/>
    </w:rPr>
  </w:style>
  <w:style w:type="paragraph" w:styleId="a8">
    <w:name w:val="Body Text First Indent"/>
    <w:basedOn w:val="ab"/>
    <w:link w:val="Char3"/>
    <w:uiPriority w:val="99"/>
    <w:semiHidden/>
    <w:unhideWhenUsed/>
    <w:rsid w:val="001E3C9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1E3C93"/>
    <w:rPr>
      <w:rFonts w:ascii="宋体" w:eastAsia="宋体" w:hAnsi="Times New Roman" w:cs="Times New Roman"/>
      <w:sz w:val="24"/>
      <w:szCs w:val="24"/>
    </w:rPr>
  </w:style>
  <w:style w:type="paragraph" w:styleId="ac">
    <w:name w:val="Balloon Text"/>
    <w:basedOn w:val="a"/>
    <w:link w:val="Char4"/>
    <w:uiPriority w:val="99"/>
    <w:semiHidden/>
    <w:unhideWhenUsed/>
    <w:rsid w:val="0053207F"/>
    <w:rPr>
      <w:sz w:val="18"/>
      <w:szCs w:val="18"/>
    </w:rPr>
  </w:style>
  <w:style w:type="character" w:customStyle="1" w:styleId="Char4">
    <w:name w:val="批注框文本 Char"/>
    <w:basedOn w:val="a0"/>
    <w:link w:val="ac"/>
    <w:uiPriority w:val="99"/>
    <w:semiHidden/>
    <w:rsid w:val="0053207F"/>
    <w:rPr>
      <w:rFonts w:ascii="宋体" w:eastAsia="宋体" w:hAnsi="Times New Roman" w:cs="Times New Roman"/>
      <w:sz w:val="18"/>
      <w:szCs w:val="18"/>
    </w:rPr>
  </w:style>
  <w:style w:type="paragraph" w:styleId="30">
    <w:name w:val="toc 3"/>
    <w:basedOn w:val="a"/>
    <w:next w:val="a"/>
    <w:autoRedefine/>
    <w:uiPriority w:val="39"/>
    <w:unhideWhenUsed/>
    <w:rsid w:val="003B565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953385"/>
    <w:rPr>
      <w:sz w:val="21"/>
      <w:szCs w:val="21"/>
    </w:rPr>
  </w:style>
  <w:style w:type="paragraph" w:styleId="ae">
    <w:name w:val="annotation text"/>
    <w:basedOn w:val="a"/>
    <w:link w:val="Char5"/>
    <w:uiPriority w:val="99"/>
    <w:semiHidden/>
    <w:unhideWhenUsed/>
    <w:rsid w:val="00953385"/>
    <w:pPr>
      <w:jc w:val="left"/>
    </w:pPr>
  </w:style>
  <w:style w:type="character" w:customStyle="1" w:styleId="Char5">
    <w:name w:val="批注文字 Char"/>
    <w:basedOn w:val="a0"/>
    <w:link w:val="ae"/>
    <w:uiPriority w:val="99"/>
    <w:semiHidden/>
    <w:rsid w:val="00953385"/>
    <w:rPr>
      <w:rFonts w:ascii="宋体" w:eastAsia="宋体" w:hAnsi="Times New Roman" w:cs="Times New Roman"/>
      <w:sz w:val="24"/>
      <w:szCs w:val="24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953385"/>
    <w:rPr>
      <w:b/>
      <w:bCs/>
    </w:rPr>
  </w:style>
  <w:style w:type="character" w:customStyle="1" w:styleId="Char6">
    <w:name w:val="批注主题 Char"/>
    <w:basedOn w:val="Char5"/>
    <w:link w:val="af"/>
    <w:uiPriority w:val="99"/>
    <w:semiHidden/>
    <w:rsid w:val="00953385"/>
    <w:rPr>
      <w:rFonts w:ascii="宋体" w:eastAsia="宋体" w:hAnsi="Times New Roman" w:cs="Times New Roman"/>
      <w:b/>
      <w:bCs/>
      <w:sz w:val="24"/>
      <w:szCs w:val="24"/>
    </w:rPr>
  </w:style>
  <w:style w:type="table" w:styleId="af0">
    <w:name w:val="Table Grid"/>
    <w:basedOn w:val="a1"/>
    <w:uiPriority w:val="59"/>
    <w:rsid w:val="003B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Microsoft_Excel____2.xls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7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emf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Excel____1.xlsx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2EC3-E02D-473F-AF3A-4FED55F3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</TotalTime>
  <Pages>15</Pages>
  <Words>1287</Words>
  <Characters>7338</Characters>
  <Application>Microsoft Office Word</Application>
  <DocSecurity>0</DocSecurity>
  <Lines>61</Lines>
  <Paragraphs>17</Paragraphs>
  <ScaleCrop>false</ScaleCrop>
  <Company>HuiFuPan.Com</Company>
  <LinksUpToDate>false</LinksUpToDate>
  <CharactersWithSpaces>8608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HFP</dc:creator>
  <cp:keywords/>
  <dc:description/>
  <cp:lastModifiedBy>admin</cp:lastModifiedBy>
  <cp:revision>220</cp:revision>
  <dcterms:created xsi:type="dcterms:W3CDTF">2018-09-30T07:04:00Z</dcterms:created>
  <dcterms:modified xsi:type="dcterms:W3CDTF">2018-12-29T03:32:00Z</dcterms:modified>
</cp:coreProperties>
</file>