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Pr="00F70967" w:rsidRDefault="008566BB" w:rsidP="00A05D80">
      <w:pPr>
        <w:spacing w:line="480" w:lineRule="auto"/>
        <w:jc w:val="center"/>
        <w:rPr>
          <w:rFonts w:ascii="Arial" w:eastAsia="黑体" w:hAnsi="Arial" w:cs="Arial"/>
          <w:b/>
          <w:sz w:val="52"/>
          <w:szCs w:val="52"/>
        </w:rPr>
      </w:pPr>
      <w:r w:rsidRPr="00F70967">
        <w:rPr>
          <w:rFonts w:ascii="Arial" w:eastAsia="黑体" w:hAnsi="Arial" w:cs="Arial"/>
          <w:b/>
          <w:sz w:val="52"/>
          <w:szCs w:val="52"/>
        </w:rPr>
        <w:t>DT-</w:t>
      </w:r>
      <w:r w:rsidR="007B66D2">
        <w:rPr>
          <w:rFonts w:ascii="Arial" w:eastAsia="黑体" w:hAnsi="Arial" w:cs="Arial" w:hint="eastAsia"/>
          <w:b/>
          <w:sz w:val="52"/>
          <w:szCs w:val="52"/>
        </w:rPr>
        <w:t>PDU</w:t>
      </w:r>
      <w:r w:rsidR="00E85C27" w:rsidRPr="00F70967">
        <w:rPr>
          <w:rFonts w:ascii="Arial" w:eastAsia="黑体" w:hAnsi="Arial" w:cs="Arial"/>
          <w:b/>
          <w:sz w:val="52"/>
          <w:szCs w:val="52"/>
        </w:rPr>
        <w:t>-01</w:t>
      </w:r>
      <w:r w:rsidR="00E85C27" w:rsidRPr="00F70967">
        <w:rPr>
          <w:rFonts w:ascii="Arial" w:eastAsia="黑体" w:hAnsi="Arial" w:cs="Arial"/>
          <w:b/>
          <w:sz w:val="52"/>
          <w:szCs w:val="52"/>
        </w:rPr>
        <w:t>型智能</w:t>
      </w:r>
      <w:r w:rsidR="00A05D80" w:rsidRPr="00F70967">
        <w:rPr>
          <w:rFonts w:ascii="Arial" w:eastAsia="黑体" w:hAnsi="Arial" w:cs="Arial"/>
          <w:b/>
          <w:sz w:val="52"/>
          <w:szCs w:val="52"/>
        </w:rPr>
        <w:t>供电分配单元</w:t>
      </w:r>
    </w:p>
    <w:p w:rsidR="00A05D80" w:rsidRPr="00F70967" w:rsidRDefault="00275A35" w:rsidP="00A05D80">
      <w:pPr>
        <w:spacing w:line="480" w:lineRule="auto"/>
        <w:jc w:val="center"/>
        <w:rPr>
          <w:rFonts w:ascii="Arial" w:eastAsia="黑体" w:hAnsi="Arial" w:cs="Arial"/>
          <w:b/>
          <w:sz w:val="52"/>
          <w:szCs w:val="52"/>
        </w:rPr>
      </w:pPr>
      <w:r w:rsidRPr="00F70967">
        <w:rPr>
          <w:rFonts w:ascii="Arial" w:eastAsia="黑体" w:hAnsi="Arial" w:cs="Arial"/>
          <w:b/>
          <w:sz w:val="52"/>
          <w:szCs w:val="52"/>
        </w:rPr>
        <w:t>使用</w:t>
      </w:r>
      <w:r w:rsidR="007C0D91" w:rsidRPr="00F70967">
        <w:rPr>
          <w:rFonts w:ascii="Arial" w:eastAsia="黑体" w:hAnsi="Arial" w:cs="Arial"/>
          <w:b/>
          <w:sz w:val="52"/>
          <w:szCs w:val="52"/>
        </w:rPr>
        <w:t>说明</w:t>
      </w:r>
    </w:p>
    <w:p w:rsidR="00275A35" w:rsidRDefault="00275A35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F70967">
      <w:pPr>
        <w:rPr>
          <w:rFonts w:ascii="Arial" w:eastAsia="黑体" w:hAnsi="Arial" w:cs="Arial"/>
          <w:b/>
          <w:sz w:val="36"/>
          <w:szCs w:val="36"/>
        </w:rPr>
      </w:pPr>
    </w:p>
    <w:p w:rsidR="00A05D80" w:rsidRPr="00CF0E57" w:rsidRDefault="00F70967" w:rsidP="00F70967">
      <w:pPr>
        <w:spacing w:line="360" w:lineRule="auto"/>
        <w:jc w:val="center"/>
        <w:rPr>
          <w:rFonts w:ascii="Arial" w:eastAsia="黑体" w:hAnsi="Arial" w:cs="Arial"/>
          <w:sz w:val="24"/>
          <w:szCs w:val="24"/>
        </w:rPr>
      </w:pPr>
      <w:r w:rsidRPr="00CF0E57">
        <w:rPr>
          <w:rFonts w:ascii="Arial" w:eastAsia="黑体" w:hAnsi="Arial" w:cs="Arial"/>
          <w:sz w:val="24"/>
          <w:szCs w:val="24"/>
        </w:rPr>
        <w:t>北京</w:t>
      </w:r>
      <w:r w:rsidR="00A05D80" w:rsidRPr="00CF0E57">
        <w:rPr>
          <w:rFonts w:ascii="Arial" w:eastAsia="黑体" w:hAnsi="Arial" w:cs="Arial"/>
          <w:sz w:val="24"/>
          <w:szCs w:val="24"/>
        </w:rPr>
        <w:t>智弘通达科技有限公司</w:t>
      </w:r>
    </w:p>
    <w:p w:rsidR="00291C7A" w:rsidRPr="00CF0E57" w:rsidRDefault="00A05D80" w:rsidP="00291C7A">
      <w:pPr>
        <w:widowControl/>
        <w:spacing w:line="360" w:lineRule="auto"/>
        <w:jc w:val="center"/>
        <w:rPr>
          <w:rFonts w:ascii="黑体" w:eastAsia="黑体" w:hAnsi="黑体" w:cs="Arial"/>
          <w:sz w:val="24"/>
          <w:szCs w:val="24"/>
        </w:rPr>
      </w:pPr>
      <w:r w:rsidRPr="00CF0E57">
        <w:rPr>
          <w:rFonts w:ascii="黑体" w:eastAsia="黑体" w:hAnsi="黑体" w:cs="Arial"/>
          <w:sz w:val="24"/>
          <w:szCs w:val="24"/>
        </w:rPr>
        <w:t>202</w:t>
      </w:r>
      <w:r w:rsidR="00EF3FDC">
        <w:rPr>
          <w:rFonts w:ascii="黑体" w:eastAsia="黑体" w:hAnsi="黑体" w:cs="Arial" w:hint="eastAsia"/>
          <w:sz w:val="24"/>
          <w:szCs w:val="24"/>
        </w:rPr>
        <w:t>1</w:t>
      </w:r>
      <w:r w:rsidRPr="00CF0E57">
        <w:rPr>
          <w:rFonts w:ascii="黑体" w:eastAsia="黑体" w:hAnsi="黑体" w:cs="Arial"/>
          <w:sz w:val="24"/>
          <w:szCs w:val="24"/>
        </w:rPr>
        <w:t>-</w:t>
      </w:r>
      <w:r w:rsidR="00EF3FDC">
        <w:rPr>
          <w:rFonts w:ascii="黑体" w:eastAsia="黑体" w:hAnsi="黑体" w:cs="Arial" w:hint="eastAsia"/>
          <w:sz w:val="24"/>
          <w:szCs w:val="24"/>
        </w:rPr>
        <w:t>12</w:t>
      </w:r>
      <w:r w:rsidRPr="00CF0E57">
        <w:rPr>
          <w:rFonts w:ascii="黑体" w:eastAsia="黑体" w:hAnsi="黑体" w:cs="Arial"/>
          <w:sz w:val="24"/>
          <w:szCs w:val="24"/>
        </w:rPr>
        <w:t>-0</w:t>
      </w:r>
      <w:r w:rsidR="00EF3FDC">
        <w:rPr>
          <w:rFonts w:ascii="黑体" w:eastAsia="黑体" w:hAnsi="黑体" w:cs="Arial" w:hint="eastAsia"/>
          <w:sz w:val="24"/>
          <w:szCs w:val="24"/>
        </w:rPr>
        <w:t>7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500658620"/>
        <w:docPartObj>
          <w:docPartGallery w:val="Table of Contents"/>
          <w:docPartUnique/>
        </w:docPartObj>
      </w:sdtPr>
      <w:sdtEndPr/>
      <w:sdtContent>
        <w:p w:rsidR="00C92DD8" w:rsidRPr="00E71901" w:rsidRDefault="00C92DD8" w:rsidP="00C92DD8">
          <w:pPr>
            <w:pStyle w:val="TOC"/>
            <w:jc w:val="center"/>
            <w:rPr>
              <w:rFonts w:ascii="黑体" w:eastAsia="黑体" w:hAnsi="黑体"/>
            </w:rPr>
          </w:pPr>
          <w:r w:rsidRPr="00E71901">
            <w:rPr>
              <w:rFonts w:ascii="黑体" w:eastAsia="黑体" w:hAnsi="黑体"/>
              <w:lang w:val="zh-CN"/>
            </w:rPr>
            <w:t>目录</w:t>
          </w:r>
        </w:p>
        <w:p w:rsidR="00C92DD8" w:rsidRPr="00C41798" w:rsidRDefault="00C92DD8" w:rsidP="00C41798">
          <w:pPr>
            <w:pStyle w:val="10"/>
            <w:rPr>
              <w:kern w:val="2"/>
            </w:rPr>
          </w:pPr>
          <w:r w:rsidRPr="00C41798">
            <w:fldChar w:fldCharType="begin"/>
          </w:r>
          <w:r w:rsidRPr="00C41798">
            <w:instrText xml:space="preserve"> TOC \o "1-3" \h \z \u </w:instrText>
          </w:r>
          <w:r w:rsidRPr="00C41798">
            <w:fldChar w:fldCharType="separate"/>
          </w:r>
          <w:hyperlink w:anchor="_Toc50368431" w:history="1">
            <w:r w:rsidRPr="00C41798">
              <w:rPr>
                <w:rStyle w:val="a9"/>
                <w:rFonts w:hint="eastAsia"/>
                <w:b/>
              </w:rPr>
              <w:t>1．</w:t>
            </w:r>
            <w:r w:rsidRPr="00C41798">
              <w:rPr>
                <w:kern w:val="2"/>
              </w:rPr>
              <w:tab/>
            </w:r>
            <w:r w:rsidRPr="00C41798">
              <w:rPr>
                <w:rStyle w:val="a9"/>
                <w:rFonts w:hint="eastAsia"/>
                <w:b/>
              </w:rPr>
              <w:t>产品简介</w:t>
            </w:r>
            <w:r w:rsidRPr="00C41798">
              <w:rPr>
                <w:webHidden/>
              </w:rPr>
              <w:tab/>
            </w:r>
            <w:r w:rsidRPr="00C41798">
              <w:rPr>
                <w:webHidden/>
              </w:rPr>
              <w:fldChar w:fldCharType="begin"/>
            </w:r>
            <w:r w:rsidRPr="00C41798">
              <w:rPr>
                <w:webHidden/>
              </w:rPr>
              <w:instrText xml:space="preserve"> PAGEREF _Toc50368431 \h </w:instrText>
            </w:r>
            <w:r w:rsidRPr="00C41798">
              <w:rPr>
                <w:webHidden/>
              </w:rPr>
            </w:r>
            <w:r w:rsidRPr="00C41798">
              <w:rPr>
                <w:webHidden/>
              </w:rPr>
              <w:fldChar w:fldCharType="separate"/>
            </w:r>
            <w:r w:rsidR="005B22B8" w:rsidRPr="00C41798">
              <w:rPr>
                <w:webHidden/>
              </w:rPr>
              <w:t>2</w:t>
            </w:r>
            <w:r w:rsidRPr="00C41798">
              <w:rPr>
                <w:webHidden/>
              </w:rPr>
              <w:fldChar w:fldCharType="end"/>
            </w:r>
          </w:hyperlink>
        </w:p>
        <w:p w:rsidR="00C92DD8" w:rsidRPr="00C41798" w:rsidRDefault="004D4510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  <w:szCs w:val="21"/>
            </w:rPr>
          </w:pPr>
          <w:hyperlink w:anchor="_Toc50368432" w:history="1">
            <w:r w:rsidR="00C92DD8" w:rsidRPr="00C41798">
              <w:rPr>
                <w:rStyle w:val="a9"/>
                <w:rFonts w:ascii="黑体" w:eastAsia="黑体" w:hAnsi="黑体" w:cs="Times New Roman"/>
                <w:noProof/>
                <w:sz w:val="21"/>
                <w:szCs w:val="21"/>
              </w:rPr>
              <w:t>1.1</w:t>
            </w:r>
            <w:r w:rsidR="00C92DD8" w:rsidRPr="00C41798">
              <w:rPr>
                <w:rFonts w:ascii="黑体" w:eastAsia="黑体" w:hAnsi="黑体"/>
                <w:noProof/>
                <w:kern w:val="2"/>
                <w:sz w:val="21"/>
                <w:szCs w:val="21"/>
              </w:rPr>
              <w:tab/>
            </w:r>
            <w:r w:rsidR="00C92DD8" w:rsidRPr="00C41798">
              <w:rPr>
                <w:rStyle w:val="a9"/>
                <w:rFonts w:ascii="黑体" w:eastAsia="黑体" w:hAnsi="黑体" w:cs="Times New Roman" w:hint="eastAsia"/>
                <w:noProof/>
                <w:sz w:val="21"/>
                <w:szCs w:val="21"/>
              </w:rPr>
              <w:t>功能描述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ab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begin"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instrText xml:space="preserve"> PAGEREF _Toc50368432 \h </w:instrTex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separate"/>
            </w:r>
            <w:r w:rsidR="005B22B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>2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C92DD8" w:rsidRPr="00C41798" w:rsidRDefault="004D4510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  <w:szCs w:val="21"/>
            </w:rPr>
          </w:pPr>
          <w:hyperlink w:anchor="_Toc50368433" w:history="1">
            <w:r w:rsidR="00C92DD8" w:rsidRPr="00C41798">
              <w:rPr>
                <w:rStyle w:val="a9"/>
                <w:rFonts w:ascii="黑体" w:eastAsia="黑体" w:hAnsi="黑体" w:cs="Times New Roman"/>
                <w:noProof/>
                <w:sz w:val="21"/>
                <w:szCs w:val="21"/>
              </w:rPr>
              <w:t>1.2</w:t>
            </w:r>
            <w:r w:rsidR="00C92DD8" w:rsidRPr="00C41798">
              <w:rPr>
                <w:rFonts w:ascii="黑体" w:eastAsia="黑体" w:hAnsi="黑体"/>
                <w:noProof/>
                <w:kern w:val="2"/>
                <w:sz w:val="21"/>
                <w:szCs w:val="21"/>
              </w:rPr>
              <w:tab/>
            </w:r>
            <w:r w:rsidR="00C92DD8" w:rsidRPr="00C41798">
              <w:rPr>
                <w:rStyle w:val="a9"/>
                <w:rFonts w:ascii="黑体" w:eastAsia="黑体" w:hAnsi="黑体" w:cs="Times New Roman" w:hint="eastAsia"/>
                <w:noProof/>
                <w:sz w:val="21"/>
                <w:szCs w:val="21"/>
              </w:rPr>
              <w:t>技术指标</w:t>
            </w:r>
            <w:bookmarkStart w:id="0" w:name="_GoBack"/>
            <w:bookmarkEnd w:id="0"/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ab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begin"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instrText xml:space="preserve"> PAGEREF _Toc50368433 \h </w:instrTex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separate"/>
            </w:r>
            <w:r w:rsidR="005B22B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>2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C92DD8" w:rsidRPr="00C41798" w:rsidRDefault="004D4510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  <w:szCs w:val="21"/>
            </w:rPr>
          </w:pPr>
          <w:hyperlink w:anchor="_Toc50368434" w:history="1">
            <w:r w:rsidR="00C92DD8" w:rsidRPr="00C41798">
              <w:rPr>
                <w:rStyle w:val="a9"/>
                <w:rFonts w:ascii="黑体" w:eastAsia="黑体" w:hAnsi="黑体" w:cs="Times New Roman"/>
                <w:noProof/>
                <w:sz w:val="21"/>
                <w:szCs w:val="21"/>
              </w:rPr>
              <w:t>1.3</w:t>
            </w:r>
            <w:r w:rsidR="00C92DD8" w:rsidRPr="00C41798">
              <w:rPr>
                <w:rFonts w:ascii="黑体" w:eastAsia="黑体" w:hAnsi="黑体"/>
                <w:noProof/>
                <w:kern w:val="2"/>
                <w:sz w:val="21"/>
                <w:szCs w:val="21"/>
              </w:rPr>
              <w:tab/>
            </w:r>
            <w:r w:rsidR="00C92DD8" w:rsidRPr="00C41798">
              <w:rPr>
                <w:rStyle w:val="a9"/>
                <w:rFonts w:ascii="黑体" w:eastAsia="黑体" w:hAnsi="黑体" w:cs="Times New Roman" w:hint="eastAsia"/>
                <w:noProof/>
                <w:sz w:val="21"/>
                <w:szCs w:val="21"/>
              </w:rPr>
              <w:t>组成部件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ab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begin"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instrText xml:space="preserve"> PAGEREF _Toc50368434 \h </w:instrTex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separate"/>
            </w:r>
            <w:r w:rsidR="005B22B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>2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C92DD8" w:rsidRPr="00C41798" w:rsidRDefault="004D4510" w:rsidP="00C41798">
          <w:pPr>
            <w:pStyle w:val="10"/>
            <w:rPr>
              <w:kern w:val="2"/>
            </w:rPr>
          </w:pPr>
          <w:hyperlink w:anchor="_Toc50368435" w:history="1">
            <w:r w:rsidR="00C92DD8" w:rsidRPr="00C41798">
              <w:rPr>
                <w:rStyle w:val="a9"/>
                <w:rFonts w:hint="eastAsia"/>
                <w:b/>
              </w:rPr>
              <w:t>2．</w:t>
            </w:r>
            <w:r w:rsidR="00C92DD8" w:rsidRPr="00C41798">
              <w:rPr>
                <w:kern w:val="2"/>
              </w:rPr>
              <w:tab/>
            </w:r>
            <w:r w:rsidR="00C92DD8" w:rsidRPr="00C41798">
              <w:rPr>
                <w:rStyle w:val="a9"/>
                <w:rFonts w:hint="eastAsia"/>
                <w:b/>
              </w:rPr>
              <w:t>使用说明</w:t>
            </w:r>
            <w:r w:rsidR="00C92DD8" w:rsidRPr="00C41798">
              <w:rPr>
                <w:webHidden/>
              </w:rPr>
              <w:tab/>
            </w:r>
            <w:r w:rsidR="00C92DD8" w:rsidRPr="00C41798">
              <w:rPr>
                <w:webHidden/>
              </w:rPr>
              <w:fldChar w:fldCharType="begin"/>
            </w:r>
            <w:r w:rsidR="00C92DD8" w:rsidRPr="00C41798">
              <w:rPr>
                <w:webHidden/>
              </w:rPr>
              <w:instrText xml:space="preserve"> PAGEREF _Toc50368435 \h </w:instrText>
            </w:r>
            <w:r w:rsidR="00C92DD8" w:rsidRPr="00C41798">
              <w:rPr>
                <w:webHidden/>
              </w:rPr>
            </w:r>
            <w:r w:rsidR="00C92DD8" w:rsidRPr="00C41798">
              <w:rPr>
                <w:webHidden/>
              </w:rPr>
              <w:fldChar w:fldCharType="separate"/>
            </w:r>
            <w:r w:rsidR="005B22B8" w:rsidRPr="00C41798">
              <w:rPr>
                <w:webHidden/>
              </w:rPr>
              <w:t>3</w:t>
            </w:r>
            <w:r w:rsidR="00C92DD8" w:rsidRPr="00C41798">
              <w:rPr>
                <w:webHidden/>
              </w:rPr>
              <w:fldChar w:fldCharType="end"/>
            </w:r>
          </w:hyperlink>
        </w:p>
        <w:p w:rsidR="00C92DD8" w:rsidRPr="00C41798" w:rsidRDefault="004D4510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  <w:szCs w:val="21"/>
            </w:rPr>
          </w:pPr>
          <w:hyperlink w:anchor="_Toc50368436" w:history="1">
            <w:r w:rsidR="00C92DD8" w:rsidRPr="00C41798">
              <w:rPr>
                <w:rStyle w:val="a9"/>
                <w:rFonts w:ascii="黑体" w:eastAsia="黑体" w:hAnsi="黑体" w:cs="Times New Roman"/>
                <w:noProof/>
                <w:sz w:val="21"/>
                <w:szCs w:val="21"/>
              </w:rPr>
              <w:t>2.1</w:t>
            </w:r>
            <w:r w:rsidR="00C92DD8" w:rsidRPr="00C41798">
              <w:rPr>
                <w:rFonts w:ascii="黑体" w:eastAsia="黑体" w:hAnsi="黑体"/>
                <w:noProof/>
                <w:kern w:val="2"/>
                <w:sz w:val="21"/>
                <w:szCs w:val="21"/>
              </w:rPr>
              <w:tab/>
            </w:r>
            <w:r w:rsidR="00C92DD8" w:rsidRPr="00C41798">
              <w:rPr>
                <w:rStyle w:val="a9"/>
                <w:rFonts w:ascii="黑体" w:eastAsia="黑体" w:hAnsi="黑体" w:cs="Times New Roman" w:hint="eastAsia"/>
                <w:noProof/>
                <w:sz w:val="21"/>
                <w:szCs w:val="21"/>
              </w:rPr>
              <w:t>设备</w:t>
            </w:r>
            <w:r w:rsidR="00C92DD8" w:rsidRPr="00C41798">
              <w:rPr>
                <w:rStyle w:val="a9"/>
                <w:rFonts w:ascii="黑体" w:eastAsia="黑体" w:hAnsi="黑体" w:cs="Times New Roman"/>
                <w:noProof/>
                <w:sz w:val="21"/>
                <w:szCs w:val="21"/>
              </w:rPr>
              <w:t>IP</w:t>
            </w:r>
            <w:r w:rsidR="00C92DD8" w:rsidRPr="00C41798">
              <w:rPr>
                <w:rStyle w:val="a9"/>
                <w:rFonts w:ascii="黑体" w:eastAsia="黑体" w:hAnsi="黑体" w:cs="Times New Roman" w:hint="eastAsia"/>
                <w:noProof/>
                <w:sz w:val="21"/>
                <w:szCs w:val="21"/>
              </w:rPr>
              <w:t>配置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ab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begin"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instrText xml:space="preserve"> PAGEREF _Toc50368436 \h </w:instrTex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separate"/>
            </w:r>
            <w:r w:rsidR="005B22B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>3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C92DD8" w:rsidRPr="00C41798" w:rsidRDefault="004D4510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  <w:szCs w:val="21"/>
            </w:rPr>
          </w:pPr>
          <w:hyperlink w:anchor="_Toc50368437" w:history="1">
            <w:r w:rsidR="00C92DD8" w:rsidRPr="00C41798">
              <w:rPr>
                <w:rStyle w:val="a9"/>
                <w:rFonts w:ascii="黑体" w:eastAsia="黑体" w:hAnsi="黑体" w:cs="Times New Roman"/>
                <w:noProof/>
                <w:sz w:val="21"/>
                <w:szCs w:val="21"/>
              </w:rPr>
              <w:t>2.2</w:t>
            </w:r>
            <w:r w:rsidR="00C92DD8" w:rsidRPr="00C41798">
              <w:rPr>
                <w:rFonts w:ascii="黑体" w:eastAsia="黑体" w:hAnsi="黑体"/>
                <w:noProof/>
                <w:kern w:val="2"/>
                <w:sz w:val="21"/>
                <w:szCs w:val="21"/>
              </w:rPr>
              <w:tab/>
            </w:r>
            <w:r w:rsidR="00C92DD8" w:rsidRPr="00C41798">
              <w:rPr>
                <w:rStyle w:val="a9"/>
                <w:rFonts w:ascii="黑体" w:eastAsia="黑体" w:hAnsi="黑体" w:cs="Times New Roman" w:hint="eastAsia"/>
                <w:noProof/>
                <w:sz w:val="21"/>
                <w:szCs w:val="21"/>
              </w:rPr>
              <w:t>计算机</w:t>
            </w:r>
            <w:r w:rsidR="00C92DD8" w:rsidRPr="00C41798">
              <w:rPr>
                <w:rStyle w:val="a9"/>
                <w:rFonts w:ascii="黑体" w:eastAsia="黑体" w:hAnsi="黑体" w:cs="Times New Roman"/>
                <w:noProof/>
                <w:sz w:val="21"/>
                <w:szCs w:val="21"/>
              </w:rPr>
              <w:t>IP</w:t>
            </w:r>
            <w:r w:rsidR="00C92DD8" w:rsidRPr="00C41798">
              <w:rPr>
                <w:rStyle w:val="a9"/>
                <w:rFonts w:ascii="黑体" w:eastAsia="黑体" w:hAnsi="黑体" w:cs="Times New Roman" w:hint="eastAsia"/>
                <w:noProof/>
                <w:sz w:val="21"/>
                <w:szCs w:val="21"/>
              </w:rPr>
              <w:t>配置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ab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begin"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instrText xml:space="preserve"> PAGEREF _Toc50368437 \h </w:instrTex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separate"/>
            </w:r>
            <w:r w:rsidR="005B22B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>3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C92DD8" w:rsidRPr="00C41798" w:rsidRDefault="004D4510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  <w:szCs w:val="21"/>
            </w:rPr>
          </w:pPr>
          <w:hyperlink w:anchor="_Toc50368438" w:history="1">
            <w:r w:rsidR="00C92DD8" w:rsidRPr="00C41798">
              <w:rPr>
                <w:rStyle w:val="a9"/>
                <w:rFonts w:ascii="黑体" w:eastAsia="黑体" w:hAnsi="黑体" w:cs="Times New Roman"/>
                <w:noProof/>
                <w:sz w:val="21"/>
                <w:szCs w:val="21"/>
              </w:rPr>
              <w:t>2.3</w:t>
            </w:r>
            <w:r w:rsidR="00C92DD8" w:rsidRPr="00C41798">
              <w:rPr>
                <w:rFonts w:ascii="黑体" w:eastAsia="黑体" w:hAnsi="黑体"/>
                <w:noProof/>
                <w:kern w:val="2"/>
                <w:sz w:val="21"/>
                <w:szCs w:val="21"/>
              </w:rPr>
              <w:tab/>
            </w:r>
            <w:r w:rsidR="00C92DD8" w:rsidRPr="00C41798">
              <w:rPr>
                <w:rStyle w:val="a9"/>
                <w:rFonts w:ascii="黑体" w:eastAsia="黑体" w:hAnsi="黑体" w:cs="Times New Roman" w:hint="eastAsia"/>
                <w:noProof/>
                <w:sz w:val="21"/>
                <w:szCs w:val="21"/>
              </w:rPr>
              <w:t>智能供电分配单元软件操作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ab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begin"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instrText xml:space="preserve"> PAGEREF _Toc50368438 \h </w:instrTex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separate"/>
            </w:r>
            <w:r w:rsidR="005B22B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>4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C92DD8" w:rsidRPr="00C41798" w:rsidRDefault="004D4510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  <w:szCs w:val="21"/>
            </w:rPr>
          </w:pPr>
          <w:hyperlink w:anchor="_Toc50368439" w:history="1">
            <w:r w:rsidR="00C92DD8" w:rsidRPr="00C41798">
              <w:rPr>
                <w:rStyle w:val="a9"/>
                <w:rFonts w:ascii="黑体" w:eastAsia="黑体" w:hAnsi="黑体" w:cs="Times New Roman"/>
                <w:noProof/>
                <w:sz w:val="21"/>
                <w:szCs w:val="21"/>
              </w:rPr>
              <w:t>2.4</w:t>
            </w:r>
            <w:r w:rsidR="00C92DD8" w:rsidRPr="00C41798">
              <w:rPr>
                <w:rFonts w:ascii="黑体" w:eastAsia="黑体" w:hAnsi="黑体"/>
                <w:noProof/>
                <w:kern w:val="2"/>
                <w:sz w:val="21"/>
                <w:szCs w:val="21"/>
              </w:rPr>
              <w:tab/>
            </w:r>
            <w:r w:rsidR="00C92DD8" w:rsidRPr="00C41798">
              <w:rPr>
                <w:rStyle w:val="a9"/>
                <w:rFonts w:ascii="黑体" w:eastAsia="黑体" w:hAnsi="黑体" w:cs="Times New Roman" w:hint="eastAsia"/>
                <w:noProof/>
                <w:sz w:val="21"/>
                <w:szCs w:val="21"/>
              </w:rPr>
              <w:t>注意事项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ab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begin"/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instrText xml:space="preserve"> PAGEREF _Toc50368439 \h </w:instrTex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separate"/>
            </w:r>
            <w:r w:rsidR="005B22B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t>5</w:t>
            </w:r>
            <w:r w:rsidR="00C92DD8" w:rsidRPr="00C41798">
              <w:rPr>
                <w:rFonts w:ascii="黑体" w:eastAsia="黑体" w:hAnsi="黑体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C92DD8" w:rsidRDefault="00C92DD8" w:rsidP="00C92DD8">
          <w:pPr>
            <w:spacing w:line="360" w:lineRule="auto"/>
          </w:pPr>
          <w:r w:rsidRPr="00C41798">
            <w:rPr>
              <w:rFonts w:ascii="黑体" w:eastAsia="黑体" w:hAnsi="黑体"/>
              <w:b/>
              <w:bCs/>
              <w:szCs w:val="21"/>
              <w:lang w:val="zh-CN"/>
            </w:rPr>
            <w:fldChar w:fldCharType="end"/>
          </w:r>
        </w:p>
      </w:sdtContent>
    </w:sdt>
    <w:p w:rsidR="00C92DD8" w:rsidRPr="008306D6" w:rsidRDefault="00C92DD8" w:rsidP="00C92DD8">
      <w:pPr>
        <w:widowControl/>
        <w:jc w:val="left"/>
        <w:rPr>
          <w:rFonts w:ascii="黑体" w:eastAsia="黑体" w:hAnsi="黑体" w:cs="Arial"/>
          <w:sz w:val="28"/>
          <w:szCs w:val="28"/>
        </w:rPr>
      </w:pPr>
      <w:r>
        <w:rPr>
          <w:rFonts w:ascii="黑体" w:eastAsia="黑体" w:hAnsi="黑体" w:cs="Arial"/>
          <w:sz w:val="28"/>
          <w:szCs w:val="28"/>
        </w:rPr>
        <w:br w:type="page"/>
      </w:r>
    </w:p>
    <w:p w:rsidR="00A05D80" w:rsidRDefault="00F872BE" w:rsidP="00F872BE">
      <w:pPr>
        <w:pStyle w:val="1"/>
        <w:numPr>
          <w:ilvl w:val="0"/>
          <w:numId w:val="5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50368431"/>
      <w:r>
        <w:rPr>
          <w:rFonts w:ascii="Arial" w:eastAsia="黑体" w:hAnsi="Arial" w:cs="Arial" w:hint="eastAsia"/>
          <w:sz w:val="32"/>
        </w:rPr>
        <w:lastRenderedPageBreak/>
        <w:t>产品</w:t>
      </w:r>
      <w:r w:rsidR="0002135E">
        <w:rPr>
          <w:rFonts w:ascii="Arial" w:eastAsia="黑体" w:hAnsi="Arial" w:cs="Arial" w:hint="eastAsia"/>
          <w:sz w:val="32"/>
        </w:rPr>
        <w:t>简介</w:t>
      </w:r>
      <w:bookmarkEnd w:id="1"/>
    </w:p>
    <w:p w:rsidR="00F872BE" w:rsidRPr="0002135E" w:rsidRDefault="00F872BE" w:rsidP="004208C0">
      <w:pPr>
        <w:pStyle w:val="2"/>
        <w:numPr>
          <w:ilvl w:val="1"/>
          <w:numId w:val="8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2" w:name="_Toc47699690"/>
      <w:bookmarkStart w:id="3" w:name="_Toc50368432"/>
      <w:r w:rsidRPr="0002135E">
        <w:rPr>
          <w:rFonts w:ascii="黑体" w:eastAsia="黑体" w:hAnsi="黑体" w:cs="Times New Roman" w:hint="eastAsia"/>
          <w:sz w:val="30"/>
          <w:szCs w:val="30"/>
        </w:rPr>
        <w:t>功能描述</w:t>
      </w:r>
      <w:bookmarkEnd w:id="2"/>
      <w:bookmarkEnd w:id="3"/>
    </w:p>
    <w:p w:rsidR="00CC62E5" w:rsidRPr="0002135E" w:rsidRDefault="00F872BE" w:rsidP="0002135E">
      <w:pPr>
        <w:spacing w:line="360" w:lineRule="exact"/>
        <w:ind w:firstLineChars="200" w:firstLine="420"/>
        <w:rPr>
          <w:rFonts w:ascii="Arial" w:hAnsi="Arial" w:cs="Arial"/>
        </w:rPr>
      </w:pPr>
      <w:r w:rsidRPr="0002135E">
        <w:rPr>
          <w:rFonts w:ascii="Arial" w:hAnsi="Arial" w:cs="Arial"/>
          <w:kern w:val="0"/>
          <w:szCs w:val="21"/>
        </w:rPr>
        <w:t>DT-</w:t>
      </w:r>
      <w:r w:rsidR="007B66D2">
        <w:rPr>
          <w:rFonts w:ascii="Arial" w:hAnsi="Arial" w:cs="Arial" w:hint="eastAsia"/>
          <w:kern w:val="0"/>
          <w:szCs w:val="21"/>
        </w:rPr>
        <w:t>PDU</w:t>
      </w:r>
      <w:r w:rsidRPr="0002135E">
        <w:rPr>
          <w:rFonts w:ascii="Arial" w:hAnsi="Arial" w:cs="Arial"/>
          <w:kern w:val="0"/>
          <w:szCs w:val="21"/>
        </w:rPr>
        <w:t>-01</w:t>
      </w:r>
      <w:r w:rsidRPr="0002135E">
        <w:rPr>
          <w:rFonts w:ascii="Arial" w:hAnsi="Arial" w:cs="Arial"/>
          <w:kern w:val="0"/>
          <w:szCs w:val="21"/>
        </w:rPr>
        <w:t>型智能供电分配单元采用</w:t>
      </w:r>
      <w:r w:rsidRPr="0002135E">
        <w:rPr>
          <w:rFonts w:ascii="Arial" w:hAnsi="Arial" w:cs="Arial"/>
          <w:kern w:val="0"/>
          <w:szCs w:val="21"/>
        </w:rPr>
        <w:t>1U</w:t>
      </w:r>
      <w:r w:rsidRPr="0002135E">
        <w:rPr>
          <w:rFonts w:ascii="Arial" w:hAnsi="Arial" w:cs="Arial"/>
          <w:kern w:val="0"/>
          <w:szCs w:val="21"/>
        </w:rPr>
        <w:t>上架式结构，内置网络通信模块、防雷模块、</w:t>
      </w:r>
      <w:r w:rsidRPr="0002135E">
        <w:rPr>
          <w:rFonts w:ascii="Arial" w:hAnsi="Arial" w:cs="Arial"/>
          <w:kern w:val="0"/>
          <w:szCs w:val="21"/>
        </w:rPr>
        <w:t>24V</w:t>
      </w:r>
      <w:r w:rsidRPr="0002135E">
        <w:rPr>
          <w:rFonts w:ascii="Arial" w:hAnsi="Arial" w:cs="Arial"/>
          <w:kern w:val="0"/>
          <w:szCs w:val="21"/>
        </w:rPr>
        <w:t>（</w:t>
      </w:r>
      <w:r w:rsidRPr="0002135E">
        <w:rPr>
          <w:rFonts w:ascii="Arial" w:hAnsi="Arial" w:cs="Arial"/>
          <w:kern w:val="0"/>
          <w:szCs w:val="21"/>
        </w:rPr>
        <w:t>±2V</w:t>
      </w:r>
      <w:r w:rsidR="008306D6">
        <w:rPr>
          <w:rFonts w:ascii="Arial" w:hAnsi="Arial" w:cs="Arial"/>
          <w:kern w:val="0"/>
          <w:szCs w:val="21"/>
        </w:rPr>
        <w:t>可调</w:t>
      </w:r>
      <w:r w:rsidRPr="0002135E">
        <w:rPr>
          <w:rFonts w:ascii="Arial" w:hAnsi="Arial" w:cs="Arial"/>
          <w:kern w:val="0"/>
          <w:szCs w:val="21"/>
        </w:rPr>
        <w:t>）开关电源、</w:t>
      </w:r>
      <w:r w:rsidRPr="0002135E">
        <w:rPr>
          <w:rFonts w:ascii="Arial" w:hAnsi="Arial" w:cs="Arial"/>
          <w:kern w:val="0"/>
          <w:szCs w:val="21"/>
        </w:rPr>
        <w:t>12V</w:t>
      </w:r>
      <w:r w:rsidRPr="0002135E">
        <w:rPr>
          <w:rFonts w:ascii="Arial" w:hAnsi="Arial" w:cs="Arial"/>
          <w:kern w:val="0"/>
          <w:szCs w:val="21"/>
        </w:rPr>
        <w:t>（</w:t>
      </w:r>
      <w:r w:rsidRPr="0002135E">
        <w:rPr>
          <w:rFonts w:ascii="Arial" w:hAnsi="Arial" w:cs="Arial"/>
          <w:kern w:val="0"/>
          <w:szCs w:val="21"/>
        </w:rPr>
        <w:t>±3</w:t>
      </w:r>
      <w:r w:rsidR="008306D6">
        <w:rPr>
          <w:rFonts w:ascii="Arial" w:hAnsi="Arial" w:cs="Arial"/>
          <w:kern w:val="0"/>
          <w:szCs w:val="21"/>
        </w:rPr>
        <w:t>可调</w:t>
      </w:r>
      <w:r w:rsidRPr="0002135E">
        <w:rPr>
          <w:rFonts w:ascii="Arial" w:hAnsi="Arial" w:cs="Arial"/>
          <w:kern w:val="0"/>
          <w:szCs w:val="21"/>
        </w:rPr>
        <w:t>）开关电源，通过</w:t>
      </w:r>
      <w:r w:rsidRPr="0002135E">
        <w:rPr>
          <w:rFonts w:ascii="Arial" w:hAnsi="Arial" w:cs="Arial"/>
          <w:kern w:val="0"/>
          <w:szCs w:val="21"/>
        </w:rPr>
        <w:t>RS232</w:t>
      </w:r>
      <w:r w:rsidR="0002135E">
        <w:rPr>
          <w:rFonts w:ascii="Arial" w:hAnsi="Arial" w:cs="Arial"/>
          <w:kern w:val="0"/>
          <w:szCs w:val="21"/>
        </w:rPr>
        <w:t>串口</w:t>
      </w:r>
      <w:r w:rsidRPr="0002135E">
        <w:rPr>
          <w:rFonts w:ascii="Arial" w:hAnsi="Arial" w:cs="Arial"/>
          <w:kern w:val="0"/>
          <w:szCs w:val="21"/>
        </w:rPr>
        <w:t>配置电源箱</w:t>
      </w:r>
      <w:r w:rsidRPr="0002135E">
        <w:rPr>
          <w:rFonts w:ascii="Arial" w:hAnsi="Arial" w:cs="Arial"/>
          <w:kern w:val="0"/>
          <w:szCs w:val="21"/>
        </w:rPr>
        <w:t>IP</w:t>
      </w:r>
      <w:r w:rsidRPr="0002135E">
        <w:rPr>
          <w:rFonts w:ascii="Arial" w:hAnsi="Arial" w:cs="Arial"/>
          <w:kern w:val="0"/>
          <w:szCs w:val="21"/>
        </w:rPr>
        <w:t>，通过网络</w:t>
      </w:r>
      <w:r w:rsidR="00991877">
        <w:rPr>
          <w:rFonts w:ascii="Arial" w:hAnsi="Arial" w:cs="Arial"/>
          <w:kern w:val="0"/>
          <w:szCs w:val="21"/>
        </w:rPr>
        <w:t>通讯</w:t>
      </w:r>
      <w:r w:rsidRPr="0002135E">
        <w:rPr>
          <w:rFonts w:ascii="Arial" w:hAnsi="Arial" w:cs="Arial"/>
          <w:kern w:val="0"/>
          <w:szCs w:val="21"/>
        </w:rPr>
        <w:t>控制各路输出。</w:t>
      </w:r>
    </w:p>
    <w:p w:rsidR="0002135E" w:rsidRDefault="00991877" w:rsidP="004208C0">
      <w:pPr>
        <w:pStyle w:val="2"/>
        <w:numPr>
          <w:ilvl w:val="1"/>
          <w:numId w:val="8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4" w:name="_Toc50368433"/>
      <w:r w:rsidRPr="00991877">
        <w:rPr>
          <w:rFonts w:ascii="黑体" w:eastAsia="黑体" w:hAnsi="黑体" w:cs="Times New Roman" w:hint="eastAsia"/>
          <w:sz w:val="30"/>
          <w:szCs w:val="30"/>
        </w:rPr>
        <w:t>技术指标</w:t>
      </w:r>
      <w:bookmarkEnd w:id="4"/>
    </w:p>
    <w:p w:rsidR="00991877" w:rsidRPr="00991877" w:rsidRDefault="00991877" w:rsidP="00892815">
      <w:pPr>
        <w:spacing w:line="340" w:lineRule="exact"/>
        <w:jc w:val="center"/>
        <w:rPr>
          <w:rFonts w:ascii="黑体" w:eastAsia="黑体" w:hAnsi="黑体"/>
        </w:rPr>
      </w:pPr>
      <w:r w:rsidRPr="00991877">
        <w:rPr>
          <w:rFonts w:ascii="黑体" w:eastAsia="黑体" w:hAnsi="黑体"/>
        </w:rPr>
        <w:t>表</w:t>
      </w:r>
      <w:r w:rsidRPr="00991877">
        <w:rPr>
          <w:rFonts w:ascii="黑体" w:eastAsia="黑体" w:hAnsi="黑体" w:hint="eastAsia"/>
        </w:rPr>
        <w:t xml:space="preserve">1 </w:t>
      </w:r>
      <w:r w:rsidR="00D97202">
        <w:rPr>
          <w:rFonts w:ascii="黑体" w:eastAsia="黑体" w:hAnsi="黑体" w:hint="eastAsia"/>
        </w:rPr>
        <w:t>智能供电分配</w:t>
      </w:r>
      <w:r w:rsidRPr="00991877">
        <w:rPr>
          <w:rFonts w:ascii="黑体" w:eastAsia="黑体" w:hAnsi="黑体" w:hint="eastAsia"/>
        </w:rPr>
        <w:t>单元技术规格表</w:t>
      </w:r>
    </w:p>
    <w:tbl>
      <w:tblPr>
        <w:tblStyle w:val="a5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134"/>
        <w:gridCol w:w="2581"/>
        <w:gridCol w:w="4557"/>
      </w:tblGrid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AF0A1E" w:rsidRDefault="00D97202" w:rsidP="00D9720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序号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AF0A1E" w:rsidRDefault="00D97202" w:rsidP="00C61DB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名称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AF0A1E" w:rsidRDefault="00D97202" w:rsidP="00C61DB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参数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DT-</w:t>
            </w:r>
            <w:r w:rsidR="007B66D2">
              <w:rPr>
                <w:rFonts w:ascii="Arial" w:hAnsi="Arial" w:cs="Arial" w:hint="eastAsia"/>
                <w:kern w:val="0"/>
                <w:szCs w:val="21"/>
              </w:rPr>
              <w:t>PDU</w:t>
            </w:r>
            <w:r w:rsidRPr="00D97202">
              <w:rPr>
                <w:rFonts w:ascii="Arial" w:hAnsi="Arial" w:cs="Arial"/>
                <w:kern w:val="0"/>
                <w:szCs w:val="21"/>
              </w:rPr>
              <w:t>-01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外观尺寸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标准</w:t>
            </w:r>
            <w:r w:rsidRPr="00D97202">
              <w:rPr>
                <w:rFonts w:ascii="Arial" w:hAnsi="Arial" w:cs="Arial"/>
                <w:szCs w:val="21"/>
              </w:rPr>
              <w:t>1U</w:t>
            </w:r>
            <w:r w:rsidRPr="00D97202">
              <w:rPr>
                <w:rFonts w:ascii="Arial" w:hAnsi="Arial" w:cs="Arial"/>
                <w:szCs w:val="21"/>
              </w:rPr>
              <w:t>上架，</w:t>
            </w:r>
            <w:r>
              <w:rPr>
                <w:rFonts w:ascii="Arial" w:hAnsi="Arial" w:cs="Arial"/>
                <w:szCs w:val="21"/>
              </w:rPr>
              <w:t>430mm×182mm×</w:t>
            </w:r>
            <w:r w:rsidRPr="00D97202">
              <w:rPr>
                <w:rFonts w:ascii="Arial" w:hAnsi="Arial" w:cs="Arial"/>
                <w:szCs w:val="21"/>
              </w:rPr>
              <w:t>45mm</w:t>
            </w:r>
            <w:r w:rsidRPr="00D97202">
              <w:rPr>
                <w:rFonts w:ascii="Arial" w:hAnsi="Arial" w:cs="Arial"/>
                <w:szCs w:val="21"/>
              </w:rPr>
              <w:t>（长</w:t>
            </w:r>
            <w:r>
              <w:rPr>
                <w:rFonts w:ascii="Arial" w:hAnsi="Arial" w:cs="Arial"/>
                <w:szCs w:val="21"/>
              </w:rPr>
              <w:t>×</w:t>
            </w:r>
            <w:r w:rsidRPr="00D97202">
              <w:rPr>
                <w:rFonts w:ascii="Arial" w:hAnsi="Arial" w:cs="Arial"/>
                <w:szCs w:val="21"/>
              </w:rPr>
              <w:t>宽</w:t>
            </w:r>
            <w:r>
              <w:rPr>
                <w:rFonts w:ascii="Arial" w:hAnsi="Arial" w:cs="Arial"/>
                <w:szCs w:val="21"/>
              </w:rPr>
              <w:t>×</w:t>
            </w:r>
            <w:r w:rsidRPr="00D97202">
              <w:rPr>
                <w:rFonts w:ascii="Arial" w:hAnsi="Arial" w:cs="Arial"/>
                <w:szCs w:val="21"/>
              </w:rPr>
              <w:t>高）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重量</w:t>
            </w:r>
          </w:p>
        </w:tc>
        <w:tc>
          <w:tcPr>
            <w:tcW w:w="4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3kg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最大输入功率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2000W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220V</w:t>
            </w:r>
            <w:r w:rsidRPr="00D97202">
              <w:rPr>
                <w:rFonts w:ascii="Arial" w:hAnsi="Arial" w:cs="Arial"/>
                <w:kern w:val="0"/>
                <w:szCs w:val="21"/>
              </w:rPr>
              <w:t>单路最大输出功率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1000W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12V</w:t>
            </w:r>
            <w:r w:rsidRPr="00D97202">
              <w:rPr>
                <w:rFonts w:ascii="Arial" w:hAnsi="Arial" w:cs="Arial"/>
                <w:kern w:val="0"/>
                <w:szCs w:val="21"/>
              </w:rPr>
              <w:t>最大输出功率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75W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24V</w:t>
            </w:r>
            <w:r w:rsidRPr="00D97202">
              <w:rPr>
                <w:rFonts w:ascii="Arial" w:hAnsi="Arial" w:cs="Arial"/>
                <w:kern w:val="0"/>
                <w:szCs w:val="21"/>
              </w:rPr>
              <w:t>最大输出功率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75W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D97202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防雷最大放电电流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20KA(8/20us)</w:t>
            </w:r>
          </w:p>
        </w:tc>
      </w:tr>
    </w:tbl>
    <w:p w:rsidR="004208C0" w:rsidRDefault="004208C0" w:rsidP="004208C0">
      <w:pPr>
        <w:pStyle w:val="2"/>
        <w:numPr>
          <w:ilvl w:val="1"/>
          <w:numId w:val="8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5" w:name="_Toc50368434"/>
      <w:r>
        <w:rPr>
          <w:rFonts w:ascii="黑体" w:eastAsia="黑体" w:hAnsi="黑体" w:cs="Times New Roman" w:hint="eastAsia"/>
          <w:sz w:val="30"/>
          <w:szCs w:val="30"/>
        </w:rPr>
        <w:t>组成部件</w:t>
      </w:r>
      <w:bookmarkEnd w:id="5"/>
    </w:p>
    <w:p w:rsidR="004208C0" w:rsidRPr="004208C0" w:rsidRDefault="004208C0" w:rsidP="00892815">
      <w:pPr>
        <w:spacing w:line="340" w:lineRule="exact"/>
        <w:jc w:val="center"/>
        <w:rPr>
          <w:rFonts w:ascii="黑体" w:eastAsia="黑体" w:hAnsi="黑体"/>
        </w:rPr>
      </w:pPr>
      <w:r w:rsidRPr="004208C0">
        <w:rPr>
          <w:rFonts w:ascii="黑体" w:eastAsia="黑体" w:hAnsi="黑体"/>
        </w:rPr>
        <w:t>表</w:t>
      </w:r>
      <w:r>
        <w:rPr>
          <w:rFonts w:ascii="黑体" w:eastAsia="黑体" w:hAnsi="黑体" w:hint="eastAsia"/>
        </w:rPr>
        <w:t>2</w:t>
      </w:r>
      <w:r w:rsidRPr="004208C0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组成部件清单表</w:t>
      </w:r>
    </w:p>
    <w:tbl>
      <w:tblPr>
        <w:tblStyle w:val="a5"/>
        <w:tblW w:w="8505" w:type="dxa"/>
        <w:jc w:val="center"/>
        <w:tblLook w:val="04A0" w:firstRow="1" w:lastRow="0" w:firstColumn="1" w:lastColumn="0" w:noHBand="0" w:noVBand="1"/>
      </w:tblPr>
      <w:tblGrid>
        <w:gridCol w:w="3219"/>
        <w:gridCol w:w="1134"/>
        <w:gridCol w:w="1134"/>
        <w:gridCol w:w="3018"/>
      </w:tblGrid>
      <w:tr w:rsidR="004208C0" w:rsidRPr="00C058D1" w:rsidTr="00892815">
        <w:trPr>
          <w:jc w:val="center"/>
        </w:trPr>
        <w:tc>
          <w:tcPr>
            <w:tcW w:w="3219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部件名称</w:t>
            </w:r>
          </w:p>
        </w:tc>
        <w:tc>
          <w:tcPr>
            <w:tcW w:w="1134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1134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3018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4208C0" w:rsidRPr="00C058D1" w:rsidTr="00892815">
        <w:trPr>
          <w:jc w:val="center"/>
        </w:trPr>
        <w:tc>
          <w:tcPr>
            <w:tcW w:w="3219" w:type="dxa"/>
          </w:tcPr>
          <w:p w:rsidR="004208C0" w:rsidRPr="00C058D1" w:rsidRDefault="008927BC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智能供电分配单元</w:t>
            </w:r>
          </w:p>
        </w:tc>
        <w:tc>
          <w:tcPr>
            <w:tcW w:w="1134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134" w:type="dxa"/>
          </w:tcPr>
          <w:p w:rsidR="004208C0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3018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4208C0" w:rsidRPr="00C058D1" w:rsidTr="00892815">
        <w:trPr>
          <w:jc w:val="center"/>
        </w:trPr>
        <w:tc>
          <w:tcPr>
            <w:tcW w:w="3219" w:type="dxa"/>
          </w:tcPr>
          <w:p w:rsidR="004208C0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米成品网线</w:t>
            </w:r>
          </w:p>
        </w:tc>
        <w:tc>
          <w:tcPr>
            <w:tcW w:w="1134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3018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892815" w:rsidRPr="00C058D1" w:rsidTr="00892815">
        <w:trPr>
          <w:jc w:val="center"/>
        </w:trPr>
        <w:tc>
          <w:tcPr>
            <w:tcW w:w="3219" w:type="dxa"/>
          </w:tcPr>
          <w:p w:rsidR="00892815" w:rsidRDefault="00535A4A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RJ11</w:t>
            </w:r>
            <w:r w:rsidR="000F16DE">
              <w:rPr>
                <w:rFonts w:ascii="Arial" w:eastAsia="宋体" w:hAnsi="Arial" w:cs="Arial" w:hint="eastAsia"/>
                <w:color w:val="000000" w:themeColor="text1"/>
                <w:szCs w:val="21"/>
              </w:rPr>
              <w:t>转</w:t>
            </w:r>
            <w:r w:rsidR="000F16DE">
              <w:rPr>
                <w:rFonts w:ascii="Arial" w:eastAsia="宋体" w:hAnsi="Arial" w:cs="Arial" w:hint="eastAsia"/>
                <w:color w:val="000000" w:themeColor="text1"/>
                <w:szCs w:val="21"/>
              </w:rPr>
              <w:t>232</w:t>
            </w:r>
            <w:r w:rsidR="000F16DE">
              <w:rPr>
                <w:rFonts w:ascii="Arial" w:eastAsia="宋体" w:hAnsi="Arial" w:cs="Arial" w:hint="eastAsia"/>
                <w:color w:val="000000" w:themeColor="text1"/>
                <w:szCs w:val="21"/>
              </w:rPr>
              <w:t>串口</w:t>
            </w:r>
            <w:r w:rsidR="00892815">
              <w:rPr>
                <w:rFonts w:ascii="Arial" w:eastAsia="宋体" w:hAnsi="Arial" w:cs="Arial" w:hint="eastAsia"/>
                <w:color w:val="000000" w:themeColor="text1"/>
                <w:szCs w:val="21"/>
              </w:rPr>
              <w:t>线</w:t>
            </w:r>
          </w:p>
        </w:tc>
        <w:tc>
          <w:tcPr>
            <w:tcW w:w="1134" w:type="dxa"/>
          </w:tcPr>
          <w:p w:rsidR="00892815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3018" w:type="dxa"/>
          </w:tcPr>
          <w:p w:rsidR="00892815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F7185D" w:rsidRPr="00C058D1" w:rsidTr="00892815">
        <w:trPr>
          <w:jc w:val="center"/>
        </w:trPr>
        <w:tc>
          <w:tcPr>
            <w:tcW w:w="3219" w:type="dxa"/>
          </w:tcPr>
          <w:p w:rsidR="00F7185D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220VAC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电源线</w:t>
            </w:r>
          </w:p>
        </w:tc>
        <w:tc>
          <w:tcPr>
            <w:tcW w:w="1134" w:type="dxa"/>
          </w:tcPr>
          <w:p w:rsidR="00F7185D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F7185D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3018" w:type="dxa"/>
          </w:tcPr>
          <w:p w:rsidR="00F7185D" w:rsidRPr="00C058D1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892815" w:rsidRPr="00C058D1" w:rsidTr="00892815">
        <w:trPr>
          <w:jc w:val="center"/>
        </w:trPr>
        <w:tc>
          <w:tcPr>
            <w:tcW w:w="3219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IP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配置程序</w:t>
            </w:r>
          </w:p>
        </w:tc>
        <w:tc>
          <w:tcPr>
            <w:tcW w:w="1134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018" w:type="dxa"/>
          </w:tcPr>
          <w:p w:rsidR="00892815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NetRelayConfig.</w:t>
            </w:r>
            <w:r w:rsidR="00E21BCD">
              <w:rPr>
                <w:rFonts w:ascii="Arial" w:eastAsia="宋体" w:hAnsi="Arial" w:cs="Arial" w:hint="eastAsia"/>
                <w:color w:val="000000" w:themeColor="text1"/>
                <w:szCs w:val="21"/>
              </w:rPr>
              <w:t>e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xe</w:t>
            </w:r>
          </w:p>
        </w:tc>
      </w:tr>
      <w:tr w:rsidR="00892815" w:rsidRPr="00C058D1" w:rsidTr="00892815">
        <w:trPr>
          <w:jc w:val="center"/>
        </w:trPr>
        <w:tc>
          <w:tcPr>
            <w:tcW w:w="3219" w:type="dxa"/>
          </w:tcPr>
          <w:p w:rsidR="00892815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供电分配控制软件</w:t>
            </w:r>
          </w:p>
        </w:tc>
        <w:tc>
          <w:tcPr>
            <w:tcW w:w="1134" w:type="dxa"/>
          </w:tcPr>
          <w:p w:rsidR="00892815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892815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018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:rsidR="00CC62E5" w:rsidRPr="00275A35" w:rsidRDefault="00CC62E5" w:rsidP="00275A35">
      <w:pPr>
        <w:rPr>
          <w:sz w:val="24"/>
          <w:szCs w:val="24"/>
        </w:rPr>
      </w:pPr>
    </w:p>
    <w:p w:rsidR="00F7185D" w:rsidRDefault="00F7185D" w:rsidP="00F7185D">
      <w:pPr>
        <w:pStyle w:val="1"/>
        <w:numPr>
          <w:ilvl w:val="0"/>
          <w:numId w:val="5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6" w:name="_Toc50368435"/>
      <w:r>
        <w:rPr>
          <w:rFonts w:ascii="Arial" w:eastAsia="黑体" w:hAnsi="Arial" w:cs="Arial" w:hint="eastAsia"/>
          <w:sz w:val="32"/>
        </w:rPr>
        <w:lastRenderedPageBreak/>
        <w:t>使用说明</w:t>
      </w:r>
      <w:bookmarkEnd w:id="6"/>
    </w:p>
    <w:p w:rsidR="00F7185D" w:rsidRDefault="00F7185D" w:rsidP="00F7185D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7" w:name="_Toc50368436"/>
      <w:r>
        <w:rPr>
          <w:rFonts w:ascii="黑体" w:eastAsia="黑体" w:hAnsi="黑体" w:cs="Times New Roman" w:hint="eastAsia"/>
          <w:sz w:val="30"/>
          <w:szCs w:val="30"/>
        </w:rPr>
        <w:t>设备IP</w:t>
      </w:r>
      <w:r w:rsidR="004062CB">
        <w:rPr>
          <w:rFonts w:ascii="黑体" w:eastAsia="黑体" w:hAnsi="黑体" w:cs="Times New Roman" w:hint="eastAsia"/>
          <w:sz w:val="30"/>
          <w:szCs w:val="30"/>
        </w:rPr>
        <w:t>配置</w:t>
      </w:r>
      <w:bookmarkEnd w:id="7"/>
    </w:p>
    <w:p w:rsidR="00275A35" w:rsidRPr="00AA3481" w:rsidRDefault="00AA3481" w:rsidP="00AA3481">
      <w:pPr>
        <w:spacing w:line="360" w:lineRule="atLeast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智能</w:t>
      </w:r>
      <w:r w:rsidR="00D929B7" w:rsidRPr="00AA3481">
        <w:rPr>
          <w:rFonts w:ascii="Arial" w:hAnsi="Arial" w:cs="Arial"/>
          <w:kern w:val="0"/>
          <w:szCs w:val="21"/>
        </w:rPr>
        <w:t>PDU</w:t>
      </w:r>
      <w:r w:rsidR="00D929B7" w:rsidRPr="00AA3481">
        <w:rPr>
          <w:rFonts w:ascii="Arial" w:hAnsi="Arial" w:cs="Arial"/>
          <w:kern w:val="0"/>
          <w:szCs w:val="21"/>
        </w:rPr>
        <w:t>上电启动后，</w:t>
      </w:r>
      <w:r w:rsidR="000F16DE" w:rsidRPr="00AA3481">
        <w:rPr>
          <w:rFonts w:ascii="Arial" w:hAnsi="Arial" w:cs="Arial"/>
          <w:kern w:val="0"/>
          <w:szCs w:val="21"/>
        </w:rPr>
        <w:t>使用</w:t>
      </w:r>
      <w:r w:rsidR="000F16DE" w:rsidRPr="00AA3481">
        <w:rPr>
          <w:rFonts w:ascii="Arial" w:hAnsi="Arial" w:cs="Arial"/>
          <w:kern w:val="0"/>
          <w:szCs w:val="21"/>
        </w:rPr>
        <w:t>RJ11</w:t>
      </w:r>
      <w:r w:rsidR="000F16DE" w:rsidRPr="00AA3481">
        <w:rPr>
          <w:rFonts w:ascii="Arial" w:hAnsi="Arial" w:cs="Arial"/>
          <w:kern w:val="0"/>
          <w:szCs w:val="21"/>
        </w:rPr>
        <w:t>转</w:t>
      </w:r>
      <w:r w:rsidR="000F16DE" w:rsidRPr="00AA3481">
        <w:rPr>
          <w:rFonts w:ascii="Arial" w:hAnsi="Arial" w:cs="Arial"/>
          <w:kern w:val="0"/>
          <w:szCs w:val="21"/>
        </w:rPr>
        <w:t>232</w:t>
      </w:r>
      <w:r w:rsidR="000F16DE" w:rsidRPr="00AA3481">
        <w:rPr>
          <w:rFonts w:ascii="Arial" w:hAnsi="Arial" w:cs="Arial"/>
          <w:kern w:val="0"/>
          <w:szCs w:val="21"/>
        </w:rPr>
        <w:t>串口线连接</w:t>
      </w:r>
      <w:r w:rsidRPr="00AA3481">
        <w:rPr>
          <w:rFonts w:ascii="Arial" w:hAnsi="Arial" w:cs="Arial"/>
          <w:kern w:val="0"/>
          <w:szCs w:val="21"/>
        </w:rPr>
        <w:t>PDU</w:t>
      </w:r>
      <w:r w:rsidRPr="00AA3481">
        <w:rPr>
          <w:rFonts w:ascii="Arial" w:hAnsi="Arial" w:cs="Arial"/>
          <w:kern w:val="0"/>
          <w:szCs w:val="21"/>
        </w:rPr>
        <w:t>与计算机</w:t>
      </w:r>
      <w:r>
        <w:rPr>
          <w:rFonts w:ascii="Arial" w:hAnsi="Arial" w:cs="Arial"/>
          <w:kern w:val="0"/>
          <w:szCs w:val="21"/>
        </w:rPr>
        <w:t>，启动</w:t>
      </w:r>
      <w:r w:rsidRPr="00AA3481">
        <w:rPr>
          <w:rFonts w:ascii="Arial" w:hAnsi="Arial" w:cs="Arial"/>
          <w:kern w:val="0"/>
          <w:szCs w:val="21"/>
        </w:rPr>
        <w:t>IP</w:t>
      </w:r>
      <w:r w:rsidRPr="00AA3481">
        <w:rPr>
          <w:rFonts w:ascii="Arial" w:hAnsi="Arial" w:cs="Arial"/>
          <w:kern w:val="0"/>
          <w:szCs w:val="21"/>
        </w:rPr>
        <w:t>配置软件</w:t>
      </w:r>
      <w:proofErr w:type="spellStart"/>
      <w:r w:rsidRPr="00AA3481">
        <w:rPr>
          <w:rFonts w:ascii="Arial" w:hAnsi="Arial" w:cs="Arial"/>
          <w:color w:val="000000" w:themeColor="text1"/>
          <w:szCs w:val="21"/>
        </w:rPr>
        <w:t>NetRelayConfig</w:t>
      </w:r>
      <w:proofErr w:type="spellEnd"/>
      <w:r>
        <w:rPr>
          <w:rFonts w:ascii="Arial" w:hAnsi="Arial" w:cs="Arial" w:hint="eastAsia"/>
          <w:color w:val="000000" w:themeColor="text1"/>
          <w:szCs w:val="21"/>
        </w:rPr>
        <w:t>，</w:t>
      </w:r>
      <w:r>
        <w:rPr>
          <w:rFonts w:ascii="Arial" w:hAnsi="Arial" w:cs="Arial"/>
          <w:color w:val="000000" w:themeColor="text1"/>
          <w:szCs w:val="21"/>
        </w:rPr>
        <w:t>按照步骤提示打开串口</w:t>
      </w:r>
      <w:r>
        <w:rPr>
          <w:rFonts w:ascii="Arial" w:hAnsi="Arial" w:cs="Arial" w:hint="eastAsia"/>
          <w:color w:val="000000" w:themeColor="text1"/>
          <w:szCs w:val="21"/>
        </w:rPr>
        <w:t>，</w:t>
      </w:r>
      <w:r>
        <w:rPr>
          <w:rFonts w:ascii="Arial" w:hAnsi="Arial" w:cs="Arial"/>
          <w:color w:val="000000" w:themeColor="text1"/>
          <w:szCs w:val="21"/>
        </w:rPr>
        <w:t>再修改</w:t>
      </w:r>
      <w:r w:rsidR="000B185B">
        <w:rPr>
          <w:rFonts w:ascii="Arial" w:hAnsi="Arial" w:cs="Arial"/>
          <w:color w:val="000000" w:themeColor="text1"/>
          <w:szCs w:val="21"/>
        </w:rPr>
        <w:t>当前设备的</w:t>
      </w:r>
      <w:r w:rsidR="000B185B">
        <w:rPr>
          <w:rFonts w:ascii="Arial" w:hAnsi="Arial" w:cs="Arial"/>
          <w:color w:val="000000" w:themeColor="text1"/>
          <w:szCs w:val="21"/>
        </w:rPr>
        <w:t>IP</w:t>
      </w:r>
      <w:r w:rsidR="000B185B">
        <w:rPr>
          <w:rFonts w:ascii="Arial" w:hAnsi="Arial" w:cs="Arial"/>
          <w:color w:val="000000" w:themeColor="text1"/>
          <w:szCs w:val="21"/>
        </w:rPr>
        <w:t>地址</w:t>
      </w:r>
      <w:r w:rsidR="000B185B">
        <w:rPr>
          <w:rFonts w:ascii="Arial" w:hAnsi="Arial" w:cs="Arial" w:hint="eastAsia"/>
          <w:color w:val="000000" w:themeColor="text1"/>
          <w:szCs w:val="21"/>
        </w:rPr>
        <w:t>、</w:t>
      </w:r>
      <w:r w:rsidR="000B185B">
        <w:rPr>
          <w:rFonts w:ascii="Arial" w:hAnsi="Arial" w:cs="Arial"/>
          <w:color w:val="000000" w:themeColor="text1"/>
          <w:szCs w:val="21"/>
        </w:rPr>
        <w:t>子网掩码及默认网关</w:t>
      </w:r>
      <w:r w:rsidR="000B185B">
        <w:rPr>
          <w:rFonts w:ascii="Arial" w:hAnsi="Arial" w:cs="Arial" w:hint="eastAsia"/>
          <w:color w:val="000000" w:themeColor="text1"/>
          <w:szCs w:val="21"/>
        </w:rPr>
        <w:t>，设置完成后点击“更改配置”按钮，修改成功则下位机输出内容如下。</w:t>
      </w:r>
    </w:p>
    <w:p w:rsidR="00275A35" w:rsidRDefault="003065B7" w:rsidP="00E85C2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06723" cy="2580318"/>
            <wp:effectExtent l="0" t="0" r="0" b="0"/>
            <wp:docPr id="8" name="图片 8" descr="C:\Users\Administrator\Desktop\159979312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599793121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27" cy="25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60" w:rsidRPr="000B6E60" w:rsidRDefault="000B6E60" w:rsidP="000B6E6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 w:rsidR="00461FFD">
        <w:rPr>
          <w:rFonts w:ascii="Arial" w:eastAsia="黑体" w:hAnsi="Arial" w:cs="Arial" w:hint="eastAsia"/>
          <w:kern w:val="0"/>
          <w:szCs w:val="21"/>
        </w:rPr>
        <w:t>2-</w:t>
      </w:r>
      <w:r>
        <w:rPr>
          <w:rFonts w:ascii="Arial" w:eastAsia="黑体" w:hAnsi="Arial" w:cs="Arial" w:hint="eastAsia"/>
          <w:kern w:val="0"/>
          <w:szCs w:val="21"/>
        </w:rPr>
        <w:t>1</w:t>
      </w:r>
      <w:r w:rsidR="00461FFD">
        <w:rPr>
          <w:rFonts w:ascii="Arial" w:eastAsia="黑体" w:hAnsi="Arial" w:cs="Arial" w:hint="eastAsia"/>
          <w:kern w:val="0"/>
          <w:szCs w:val="21"/>
        </w:rPr>
        <w:t xml:space="preserve"> </w:t>
      </w:r>
      <w:r w:rsidR="000B185B">
        <w:rPr>
          <w:rFonts w:ascii="Arial" w:eastAsia="黑体" w:hAnsi="Arial" w:cs="Arial" w:hint="eastAsia"/>
          <w:kern w:val="0"/>
          <w:szCs w:val="21"/>
        </w:rPr>
        <w:t>设备</w:t>
      </w:r>
      <w:r w:rsidR="000B185B">
        <w:rPr>
          <w:rFonts w:ascii="Arial" w:eastAsia="黑体" w:hAnsi="Arial" w:cs="Arial" w:hint="eastAsia"/>
          <w:kern w:val="0"/>
          <w:szCs w:val="21"/>
        </w:rPr>
        <w:t>IP</w:t>
      </w:r>
      <w:r w:rsidR="004062CB">
        <w:rPr>
          <w:rFonts w:ascii="Arial" w:eastAsia="黑体" w:hAnsi="Arial" w:cs="Arial" w:hint="eastAsia"/>
          <w:kern w:val="0"/>
          <w:szCs w:val="21"/>
        </w:rPr>
        <w:t>配置</w:t>
      </w:r>
    </w:p>
    <w:p w:rsidR="004062CB" w:rsidRDefault="004062CB" w:rsidP="004062CB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8" w:name="_Toc50368437"/>
      <w:r>
        <w:rPr>
          <w:rFonts w:ascii="黑体" w:eastAsia="黑体" w:hAnsi="黑体" w:cs="Times New Roman" w:hint="eastAsia"/>
          <w:sz w:val="30"/>
          <w:szCs w:val="30"/>
        </w:rPr>
        <w:t>计算机IP配置</w:t>
      </w:r>
      <w:bookmarkEnd w:id="8"/>
    </w:p>
    <w:p w:rsidR="00E221F3" w:rsidRPr="00E221F3" w:rsidRDefault="00E221F3" w:rsidP="00F45B54">
      <w:pPr>
        <w:spacing w:line="360" w:lineRule="exact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查找</w:t>
      </w:r>
      <w:r w:rsidRPr="00E221F3">
        <w:rPr>
          <w:rFonts w:ascii="Arial" w:hAnsi="Arial" w:cs="Arial"/>
          <w:kern w:val="0"/>
          <w:szCs w:val="21"/>
        </w:rPr>
        <w:t>智能</w:t>
      </w:r>
      <w:r>
        <w:rPr>
          <w:rFonts w:ascii="Arial" w:hAnsi="Arial" w:cs="Arial"/>
          <w:kern w:val="0"/>
          <w:szCs w:val="21"/>
        </w:rPr>
        <w:t>供电分配单元软件所在文件路径</w:t>
      </w:r>
      <w:r>
        <w:rPr>
          <w:rFonts w:ascii="Arial" w:hAnsi="Arial" w:cs="Arial" w:hint="eastAsia"/>
          <w:kern w:val="0"/>
          <w:szCs w:val="21"/>
        </w:rPr>
        <w:t>，</w:t>
      </w:r>
      <w:r>
        <w:rPr>
          <w:rFonts w:ascii="Arial" w:hAnsi="Arial" w:cs="Arial"/>
          <w:kern w:val="0"/>
          <w:szCs w:val="21"/>
        </w:rPr>
        <w:t>找到同级目录下</w:t>
      </w:r>
      <w:proofErr w:type="spellStart"/>
      <w:r>
        <w:rPr>
          <w:rFonts w:ascii="Arial" w:hAnsi="Arial" w:cs="Arial"/>
          <w:kern w:val="0"/>
          <w:szCs w:val="21"/>
        </w:rPr>
        <w:t>Config</w:t>
      </w:r>
      <w:proofErr w:type="spellEnd"/>
      <w:r w:rsidR="00461FFD">
        <w:rPr>
          <w:rFonts w:ascii="Arial" w:hAnsi="Arial" w:cs="Arial"/>
          <w:kern w:val="0"/>
          <w:szCs w:val="21"/>
        </w:rPr>
        <w:t>文件并打开</w:t>
      </w:r>
      <w:r w:rsidR="00461FFD">
        <w:rPr>
          <w:rFonts w:ascii="Arial" w:hAnsi="Arial" w:cs="Arial" w:hint="eastAsia"/>
          <w:kern w:val="0"/>
          <w:szCs w:val="21"/>
        </w:rPr>
        <w:t>，将</w:t>
      </w:r>
      <w:r w:rsidR="00461FFD">
        <w:rPr>
          <w:rFonts w:ascii="Arial" w:hAnsi="Arial" w:cs="Arial" w:hint="eastAsia"/>
          <w:kern w:val="0"/>
          <w:szCs w:val="21"/>
        </w:rPr>
        <w:t>IP</w:t>
      </w:r>
      <w:r w:rsidR="00461FFD">
        <w:rPr>
          <w:rFonts w:ascii="Arial" w:hAnsi="Arial" w:cs="Arial" w:hint="eastAsia"/>
          <w:kern w:val="0"/>
          <w:szCs w:val="21"/>
        </w:rPr>
        <w:t>参数修改为设备</w:t>
      </w:r>
      <w:r w:rsidR="00461FFD">
        <w:rPr>
          <w:rFonts w:ascii="Arial" w:hAnsi="Arial" w:cs="Arial" w:hint="eastAsia"/>
          <w:kern w:val="0"/>
          <w:szCs w:val="21"/>
        </w:rPr>
        <w:t>IP</w:t>
      </w:r>
      <w:r w:rsidR="00976377">
        <w:rPr>
          <w:rFonts w:ascii="Arial" w:hAnsi="Arial" w:cs="Arial" w:hint="eastAsia"/>
          <w:kern w:val="0"/>
          <w:szCs w:val="21"/>
        </w:rPr>
        <w:t>并进行保存。</w:t>
      </w:r>
    </w:p>
    <w:p w:rsidR="00E85C27" w:rsidRDefault="002706D0" w:rsidP="00E85C2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87168" cy="824521"/>
            <wp:effectExtent l="0" t="0" r="0" b="0"/>
            <wp:docPr id="3" name="图片 3" descr="C:\Users\Administrator\AppData\Local\Temp\15997930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99793091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11" cy="82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77" w:rsidRPr="000B6E60" w:rsidRDefault="00976377" w:rsidP="00976377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2-2 </w:t>
      </w:r>
      <w:proofErr w:type="spellStart"/>
      <w:r>
        <w:rPr>
          <w:rFonts w:ascii="Arial" w:eastAsia="黑体" w:hAnsi="Arial" w:cs="Arial" w:hint="eastAsia"/>
          <w:kern w:val="0"/>
          <w:szCs w:val="21"/>
        </w:rPr>
        <w:t>Config</w:t>
      </w:r>
      <w:proofErr w:type="spellEnd"/>
      <w:r>
        <w:rPr>
          <w:rFonts w:ascii="Arial" w:eastAsia="黑体" w:hAnsi="Arial" w:cs="Arial" w:hint="eastAsia"/>
          <w:kern w:val="0"/>
          <w:szCs w:val="21"/>
        </w:rPr>
        <w:t>文件配置</w:t>
      </w:r>
    </w:p>
    <w:p w:rsidR="00F45B54" w:rsidRDefault="00F45B54" w:rsidP="00F45B54">
      <w:pPr>
        <w:spacing w:line="360" w:lineRule="exact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如下图所示</w:t>
      </w:r>
      <w:r w:rsidR="00496151">
        <w:rPr>
          <w:rFonts w:ascii="Arial" w:hAnsi="Arial" w:cs="Arial" w:hint="eastAsia"/>
          <w:kern w:val="0"/>
          <w:szCs w:val="21"/>
        </w:rPr>
        <w:t>，</w:t>
      </w:r>
      <w:r w:rsidR="00800611">
        <w:rPr>
          <w:rFonts w:ascii="Arial" w:hAnsi="Arial" w:cs="Arial" w:hint="eastAsia"/>
          <w:kern w:val="0"/>
          <w:szCs w:val="21"/>
        </w:rPr>
        <w:t>再</w:t>
      </w:r>
      <w:r w:rsidR="00496151">
        <w:rPr>
          <w:rFonts w:ascii="Arial" w:hAnsi="Arial" w:cs="Arial" w:hint="eastAsia"/>
          <w:kern w:val="0"/>
          <w:szCs w:val="21"/>
        </w:rPr>
        <w:t>将</w:t>
      </w:r>
      <w:r>
        <w:rPr>
          <w:rFonts w:ascii="Arial" w:hAnsi="Arial" w:cs="Arial" w:hint="eastAsia"/>
          <w:kern w:val="0"/>
          <w:szCs w:val="21"/>
        </w:rPr>
        <w:t>计算机网络</w:t>
      </w:r>
      <w:r w:rsidR="00496151">
        <w:rPr>
          <w:rFonts w:ascii="Arial" w:hAnsi="Arial" w:cs="Arial" w:hint="eastAsia"/>
          <w:kern w:val="0"/>
          <w:szCs w:val="21"/>
        </w:rPr>
        <w:t>IP</w:t>
      </w:r>
      <w:r>
        <w:rPr>
          <w:rFonts w:ascii="Arial" w:hAnsi="Arial" w:cs="Arial" w:hint="eastAsia"/>
          <w:kern w:val="0"/>
          <w:szCs w:val="21"/>
        </w:rPr>
        <w:t>配置成</w:t>
      </w:r>
      <w:r w:rsidR="00496151">
        <w:rPr>
          <w:rFonts w:ascii="Arial" w:hAnsi="Arial" w:cs="Arial" w:hint="eastAsia"/>
          <w:kern w:val="0"/>
          <w:szCs w:val="21"/>
        </w:rPr>
        <w:t>与设备</w:t>
      </w:r>
      <w:r w:rsidR="00496151">
        <w:rPr>
          <w:rFonts w:ascii="Arial" w:hAnsi="Arial" w:cs="Arial" w:hint="eastAsia"/>
          <w:kern w:val="0"/>
          <w:szCs w:val="21"/>
        </w:rPr>
        <w:t>IP</w:t>
      </w:r>
      <w:r w:rsidR="00496151">
        <w:rPr>
          <w:rFonts w:ascii="Arial" w:hAnsi="Arial" w:cs="Arial" w:hint="eastAsia"/>
          <w:kern w:val="0"/>
          <w:szCs w:val="21"/>
        </w:rPr>
        <w:t>统一网段，如设备</w:t>
      </w:r>
      <w:r w:rsidR="00496151">
        <w:rPr>
          <w:rFonts w:ascii="Arial" w:hAnsi="Arial" w:cs="Arial" w:hint="eastAsia"/>
          <w:kern w:val="0"/>
          <w:szCs w:val="21"/>
        </w:rPr>
        <w:t>IP</w:t>
      </w:r>
      <w:r w:rsidR="00496151">
        <w:rPr>
          <w:rFonts w:ascii="Arial" w:hAnsi="Arial" w:cs="Arial" w:hint="eastAsia"/>
          <w:kern w:val="0"/>
          <w:szCs w:val="21"/>
        </w:rPr>
        <w:t>为</w:t>
      </w:r>
      <w:r w:rsidR="00496151">
        <w:rPr>
          <w:rFonts w:ascii="Arial" w:hAnsi="Arial" w:cs="Arial" w:hint="eastAsia"/>
          <w:kern w:val="0"/>
          <w:szCs w:val="21"/>
        </w:rPr>
        <w:t>192.168.1.</w:t>
      </w:r>
      <w:r w:rsidR="002706D0">
        <w:rPr>
          <w:rFonts w:ascii="Arial" w:hAnsi="Arial" w:cs="Arial" w:hint="eastAsia"/>
          <w:kern w:val="0"/>
          <w:szCs w:val="21"/>
        </w:rPr>
        <w:t>50</w:t>
      </w:r>
      <w:r w:rsidR="00496151">
        <w:rPr>
          <w:rFonts w:ascii="Arial" w:hAnsi="Arial" w:cs="Arial" w:hint="eastAsia"/>
          <w:kern w:val="0"/>
          <w:szCs w:val="21"/>
        </w:rPr>
        <w:t>，则计算机</w:t>
      </w:r>
      <w:r w:rsidR="00496151">
        <w:rPr>
          <w:rFonts w:ascii="Arial" w:hAnsi="Arial" w:cs="Arial" w:hint="eastAsia"/>
          <w:kern w:val="0"/>
          <w:szCs w:val="21"/>
        </w:rPr>
        <w:t>IP</w:t>
      </w:r>
      <w:r w:rsidR="00496151">
        <w:rPr>
          <w:rFonts w:ascii="Arial" w:hAnsi="Arial" w:cs="Arial" w:hint="eastAsia"/>
          <w:kern w:val="0"/>
          <w:szCs w:val="21"/>
        </w:rPr>
        <w:t>设置为</w:t>
      </w:r>
      <w:r w:rsidR="00496151">
        <w:rPr>
          <w:rFonts w:ascii="Arial" w:hAnsi="Arial" w:cs="Arial" w:hint="eastAsia"/>
          <w:kern w:val="0"/>
          <w:szCs w:val="21"/>
        </w:rPr>
        <w:t>192.168.1.</w:t>
      </w:r>
      <w:r w:rsidR="002706D0">
        <w:rPr>
          <w:rFonts w:ascii="Arial" w:hAnsi="Arial" w:cs="Arial" w:hint="eastAsia"/>
          <w:kern w:val="0"/>
          <w:szCs w:val="21"/>
        </w:rPr>
        <w:t>51</w:t>
      </w:r>
      <w:r w:rsidR="00496151">
        <w:rPr>
          <w:rFonts w:ascii="Arial" w:hAnsi="Arial" w:cs="Arial" w:hint="eastAsia"/>
          <w:kern w:val="0"/>
          <w:szCs w:val="21"/>
        </w:rPr>
        <w:t>。</w:t>
      </w:r>
    </w:p>
    <w:p w:rsidR="00496151" w:rsidRPr="00E221F3" w:rsidRDefault="003065B7" w:rsidP="00800611">
      <w:pPr>
        <w:spacing w:line="360" w:lineRule="auto"/>
        <w:jc w:val="center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noProof/>
          <w:kern w:val="0"/>
          <w:szCs w:val="21"/>
        </w:rPr>
        <w:lastRenderedPageBreak/>
        <w:drawing>
          <wp:inline distT="0" distB="0" distL="0" distR="0">
            <wp:extent cx="4544704" cy="3071688"/>
            <wp:effectExtent l="0" t="0" r="0" b="0"/>
            <wp:docPr id="9" name="图片 9" descr="C:\Users\Administrator\AppData\Local\Temp\15997946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99794627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14" cy="30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E5" w:rsidRDefault="00800611" w:rsidP="0058057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2-3 </w:t>
      </w:r>
      <w:r>
        <w:rPr>
          <w:rFonts w:ascii="Arial" w:eastAsia="黑体" w:hAnsi="Arial" w:cs="Arial" w:hint="eastAsia"/>
          <w:kern w:val="0"/>
          <w:szCs w:val="21"/>
        </w:rPr>
        <w:t>计算机</w:t>
      </w:r>
      <w:r>
        <w:rPr>
          <w:rFonts w:ascii="Arial" w:eastAsia="黑体" w:hAnsi="Arial" w:cs="Arial" w:hint="eastAsia"/>
          <w:kern w:val="0"/>
          <w:szCs w:val="21"/>
        </w:rPr>
        <w:t>IP</w:t>
      </w:r>
      <w:r>
        <w:rPr>
          <w:rFonts w:ascii="Arial" w:eastAsia="黑体" w:hAnsi="Arial" w:cs="Arial" w:hint="eastAsia"/>
          <w:kern w:val="0"/>
          <w:szCs w:val="21"/>
        </w:rPr>
        <w:t>配置</w:t>
      </w:r>
    </w:p>
    <w:p w:rsidR="00580579" w:rsidRPr="00580579" w:rsidRDefault="00580579" w:rsidP="00580579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9" w:name="_Toc50368438"/>
      <w:r>
        <w:rPr>
          <w:rFonts w:ascii="黑体" w:eastAsia="黑体" w:hAnsi="黑体" w:cs="Times New Roman" w:hint="eastAsia"/>
          <w:sz w:val="30"/>
          <w:szCs w:val="30"/>
        </w:rPr>
        <w:t>智能供电分配单元软件操作</w:t>
      </w:r>
      <w:bookmarkEnd w:id="9"/>
    </w:p>
    <w:p w:rsidR="00275A35" w:rsidRDefault="00C86092" w:rsidP="006643A0">
      <w:pPr>
        <w:spacing w:line="240" w:lineRule="atLeas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设备</w:t>
      </w:r>
      <w:r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与计算机</w:t>
      </w:r>
      <w:r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配置完成后，打开供电分配软件，通过</w:t>
      </w:r>
      <w:r w:rsidR="00866EFA">
        <w:rPr>
          <w:rFonts w:ascii="Arial" w:eastAsia="宋体" w:hAnsi="Arial" w:cs="Arial" w:hint="eastAsia"/>
          <w:kern w:val="0"/>
          <w:szCs w:val="21"/>
        </w:rPr>
        <w:t>状态指示栏查看</w:t>
      </w:r>
      <w:r>
        <w:rPr>
          <w:rFonts w:ascii="Arial" w:eastAsia="宋体" w:hAnsi="Arial" w:cs="Arial" w:hint="eastAsia"/>
          <w:kern w:val="0"/>
          <w:szCs w:val="21"/>
        </w:rPr>
        <w:t>当前设备运行状态：</w:t>
      </w:r>
    </w:p>
    <w:p w:rsidR="00866134" w:rsidRDefault="00C86092" w:rsidP="00866134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灰色指示灯：</w:t>
      </w:r>
      <w:r w:rsidR="002E0A3A">
        <w:rPr>
          <w:rFonts w:ascii="Arial" w:hAnsi="Arial" w:cs="Arial" w:hint="eastAsia"/>
          <w:kern w:val="0"/>
          <w:szCs w:val="21"/>
        </w:rPr>
        <w:t>未</w:t>
      </w:r>
      <w:r>
        <w:rPr>
          <w:rFonts w:ascii="Arial" w:hAnsi="Arial" w:cs="Arial" w:hint="eastAsia"/>
          <w:kern w:val="0"/>
          <w:szCs w:val="21"/>
        </w:rPr>
        <w:t>连接到设备</w:t>
      </w:r>
      <w:r w:rsidR="00866134">
        <w:rPr>
          <w:rFonts w:ascii="Arial" w:hAnsi="Arial" w:cs="Arial" w:hint="eastAsia"/>
          <w:kern w:val="0"/>
          <w:szCs w:val="21"/>
        </w:rPr>
        <w:t>；</w:t>
      </w:r>
    </w:p>
    <w:p w:rsidR="00C86092" w:rsidRDefault="00866134" w:rsidP="00C860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橙</w:t>
      </w:r>
      <w:r w:rsidR="00C86092">
        <w:rPr>
          <w:rFonts w:ascii="Arial" w:hAnsi="Arial" w:cs="Arial" w:hint="eastAsia"/>
          <w:kern w:val="0"/>
          <w:szCs w:val="21"/>
        </w:rPr>
        <w:t>色指示灯：电源</w:t>
      </w:r>
      <w:r w:rsidR="007371DF">
        <w:rPr>
          <w:rFonts w:ascii="Arial" w:hAnsi="Arial" w:cs="Arial" w:hint="eastAsia"/>
          <w:kern w:val="0"/>
          <w:szCs w:val="21"/>
        </w:rPr>
        <w:t>处于开启状态</w:t>
      </w:r>
      <w:r>
        <w:rPr>
          <w:rFonts w:ascii="Arial" w:hAnsi="Arial" w:cs="Arial" w:hint="eastAsia"/>
          <w:kern w:val="0"/>
          <w:szCs w:val="21"/>
        </w:rPr>
        <w:t>；</w:t>
      </w:r>
    </w:p>
    <w:p w:rsidR="00C86092" w:rsidRPr="00866134" w:rsidRDefault="00C86092" w:rsidP="00866134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绿色指示灯：电源</w:t>
      </w:r>
      <w:r w:rsidR="007371DF">
        <w:rPr>
          <w:rFonts w:ascii="Arial" w:hAnsi="Arial" w:cs="Arial" w:hint="eastAsia"/>
          <w:kern w:val="0"/>
          <w:szCs w:val="21"/>
        </w:rPr>
        <w:t>处于关闭状态</w:t>
      </w:r>
      <w:r w:rsidR="00866134">
        <w:rPr>
          <w:rFonts w:ascii="Arial" w:hAnsi="Arial" w:cs="Arial" w:hint="eastAsia"/>
          <w:kern w:val="0"/>
          <w:szCs w:val="21"/>
        </w:rPr>
        <w:t>。</w:t>
      </w:r>
    </w:p>
    <w:p w:rsidR="009F53C6" w:rsidRDefault="001E07DC" w:rsidP="00E85C2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0B4A2AD" wp14:editId="138C30BB">
            <wp:extent cx="3822046" cy="227502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3025" cy="22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27" w:rsidRDefault="000B6E60" w:rsidP="000B6E6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 w:rsidR="00E346D6">
        <w:rPr>
          <w:rFonts w:ascii="Arial" w:eastAsia="黑体" w:hAnsi="Arial" w:cs="Arial" w:hint="eastAsia"/>
          <w:kern w:val="0"/>
          <w:szCs w:val="21"/>
        </w:rPr>
        <w:t>2-4</w:t>
      </w:r>
      <w:r w:rsidRPr="000B6E60">
        <w:rPr>
          <w:rFonts w:ascii="Arial" w:eastAsia="黑体" w:hAnsi="Arial" w:cs="Arial" w:hint="eastAsia"/>
          <w:kern w:val="0"/>
          <w:szCs w:val="21"/>
        </w:rPr>
        <w:t xml:space="preserve"> </w:t>
      </w:r>
      <w:r w:rsidR="00866134">
        <w:rPr>
          <w:rFonts w:ascii="Arial" w:eastAsia="黑体" w:hAnsi="Arial" w:cs="Arial" w:hint="eastAsia"/>
          <w:kern w:val="0"/>
          <w:szCs w:val="21"/>
        </w:rPr>
        <w:t>智能供电分配单元软件界面</w:t>
      </w:r>
    </w:p>
    <w:p w:rsidR="00203787" w:rsidRDefault="00203787" w:rsidP="00EB4DA2">
      <w:pPr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“</w:t>
      </w:r>
      <w:r>
        <w:rPr>
          <w:rFonts w:ascii="Arial" w:hAnsi="Arial" w:cs="Arial" w:hint="eastAsia"/>
          <w:kern w:val="0"/>
          <w:szCs w:val="21"/>
        </w:rPr>
        <w:t>A1</w:t>
      </w:r>
      <w:r>
        <w:rPr>
          <w:rFonts w:ascii="Arial" w:hAnsi="Arial" w:cs="Arial" w:hint="eastAsia"/>
          <w:kern w:val="0"/>
          <w:szCs w:val="21"/>
        </w:rPr>
        <w:t>和</w:t>
      </w:r>
      <w:r>
        <w:rPr>
          <w:rFonts w:ascii="Arial" w:hAnsi="Arial" w:cs="Arial" w:hint="eastAsia"/>
          <w:kern w:val="0"/>
          <w:szCs w:val="21"/>
        </w:rPr>
        <w:t>A2</w:t>
      </w:r>
      <w:r>
        <w:rPr>
          <w:rFonts w:ascii="Arial" w:hAnsi="Arial" w:cs="Arial" w:hint="eastAsia"/>
          <w:kern w:val="0"/>
          <w:szCs w:val="21"/>
        </w:rPr>
        <w:t>（左侧）”按钮同时控制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的电源的开启和关闭，若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或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 w:rsidR="00EB4DA2">
        <w:rPr>
          <w:rFonts w:ascii="Arial" w:hAnsi="Arial" w:cs="Arial" w:hint="eastAsia"/>
          <w:kern w:val="0"/>
          <w:szCs w:val="21"/>
        </w:rPr>
        <w:t>任意一个电源处于开启状态，点击“</w:t>
      </w:r>
      <w:r w:rsidR="00EB4DA2">
        <w:rPr>
          <w:rFonts w:ascii="Arial" w:hAnsi="Arial" w:cs="Arial" w:hint="eastAsia"/>
          <w:kern w:val="0"/>
          <w:szCs w:val="21"/>
        </w:rPr>
        <w:t>A1</w:t>
      </w:r>
      <w:r w:rsidR="00EB4DA2">
        <w:rPr>
          <w:rFonts w:ascii="Arial" w:hAnsi="Arial" w:cs="Arial" w:hint="eastAsia"/>
          <w:kern w:val="0"/>
          <w:szCs w:val="21"/>
        </w:rPr>
        <w:t>和</w:t>
      </w:r>
      <w:r w:rsidR="00EB4DA2">
        <w:rPr>
          <w:rFonts w:ascii="Arial" w:hAnsi="Arial" w:cs="Arial" w:hint="eastAsia"/>
          <w:kern w:val="0"/>
          <w:szCs w:val="21"/>
        </w:rPr>
        <w:t>A2</w:t>
      </w:r>
      <w:r w:rsidR="00EB4DA2">
        <w:rPr>
          <w:rFonts w:ascii="Arial" w:hAnsi="Arial" w:cs="Arial" w:hint="eastAsia"/>
          <w:kern w:val="0"/>
          <w:szCs w:val="21"/>
        </w:rPr>
        <w:t>（左侧）”按钮则</w:t>
      </w:r>
      <w:r w:rsidR="00EB4DA2">
        <w:rPr>
          <w:rFonts w:ascii="Arial" w:hAnsi="Arial" w:cs="Arial" w:hint="eastAsia"/>
          <w:kern w:val="0"/>
          <w:szCs w:val="21"/>
        </w:rPr>
        <w:t>A1</w:t>
      </w:r>
      <w:r w:rsidR="00EB4DA2">
        <w:rPr>
          <w:rFonts w:ascii="Arial" w:hAnsi="Arial" w:cs="Arial" w:hint="eastAsia"/>
          <w:kern w:val="0"/>
          <w:szCs w:val="21"/>
        </w:rPr>
        <w:t>和</w:t>
      </w:r>
      <w:r w:rsidR="00EB4DA2">
        <w:rPr>
          <w:rFonts w:ascii="Arial" w:hAnsi="Arial" w:cs="Arial" w:hint="eastAsia"/>
          <w:kern w:val="0"/>
          <w:szCs w:val="21"/>
        </w:rPr>
        <w:t>A2</w:t>
      </w:r>
      <w:r>
        <w:rPr>
          <w:rFonts w:ascii="Arial" w:hAnsi="Arial" w:cs="Arial" w:hint="eastAsia"/>
          <w:kern w:val="0"/>
          <w:szCs w:val="21"/>
        </w:rPr>
        <w:t>全部关闭。若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与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 w:rsidR="00EB4DA2">
        <w:rPr>
          <w:rFonts w:ascii="Arial" w:hAnsi="Arial" w:cs="Arial" w:hint="eastAsia"/>
          <w:kern w:val="0"/>
          <w:szCs w:val="21"/>
        </w:rPr>
        <w:t>电源全部为关闭状态，</w:t>
      </w:r>
      <w:r>
        <w:rPr>
          <w:rFonts w:ascii="Arial" w:hAnsi="Arial" w:cs="Arial" w:hint="eastAsia"/>
          <w:kern w:val="0"/>
          <w:szCs w:val="21"/>
        </w:rPr>
        <w:t>点击</w:t>
      </w:r>
      <w:r w:rsidR="00EB4DA2">
        <w:rPr>
          <w:rFonts w:ascii="Arial" w:hAnsi="Arial" w:cs="Arial" w:hint="eastAsia"/>
          <w:kern w:val="0"/>
          <w:szCs w:val="21"/>
        </w:rPr>
        <w:t>“</w:t>
      </w:r>
      <w:r w:rsidR="00EB4DA2">
        <w:rPr>
          <w:rFonts w:ascii="Arial" w:hAnsi="Arial" w:cs="Arial" w:hint="eastAsia"/>
          <w:kern w:val="0"/>
          <w:szCs w:val="21"/>
        </w:rPr>
        <w:t>A1</w:t>
      </w:r>
      <w:r w:rsidR="00EB4DA2">
        <w:rPr>
          <w:rFonts w:ascii="Arial" w:hAnsi="Arial" w:cs="Arial" w:hint="eastAsia"/>
          <w:kern w:val="0"/>
          <w:szCs w:val="21"/>
        </w:rPr>
        <w:t>和</w:t>
      </w:r>
      <w:r w:rsidR="00EB4DA2">
        <w:rPr>
          <w:rFonts w:ascii="Arial" w:hAnsi="Arial" w:cs="Arial" w:hint="eastAsia"/>
          <w:kern w:val="0"/>
          <w:szCs w:val="21"/>
        </w:rPr>
        <w:t>A2</w:t>
      </w:r>
      <w:r w:rsidR="00EB4DA2">
        <w:rPr>
          <w:rFonts w:ascii="Arial" w:hAnsi="Arial" w:cs="Arial" w:hint="eastAsia"/>
          <w:kern w:val="0"/>
          <w:szCs w:val="21"/>
        </w:rPr>
        <w:t>（左侧）按钮则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电源全部变为开启。（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3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4</w:t>
      </w:r>
      <w:r>
        <w:rPr>
          <w:rFonts w:ascii="Arial" w:hAnsi="Arial" w:cs="Arial" w:hint="eastAsia"/>
          <w:kern w:val="0"/>
          <w:szCs w:val="21"/>
        </w:rPr>
        <w:t>同理）。</w:t>
      </w:r>
    </w:p>
    <w:p w:rsidR="00203787" w:rsidRDefault="00203787" w:rsidP="0020378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A3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A4</w:t>
      </w:r>
      <w:r w:rsidR="00EB4DA2">
        <w:rPr>
          <w:rFonts w:ascii="Arial" w:hAnsi="Arial" w:cs="Arial" w:hint="eastAsia"/>
          <w:kern w:val="0"/>
          <w:szCs w:val="21"/>
        </w:rPr>
        <w:t>、</w:t>
      </w:r>
      <w:r w:rsidR="00EB4DA2">
        <w:rPr>
          <w:rFonts w:ascii="Arial" w:hAnsi="Arial" w:cs="Arial" w:hint="eastAsia"/>
          <w:kern w:val="0"/>
          <w:szCs w:val="21"/>
        </w:rPr>
        <w:t>A5</w:t>
      </w:r>
      <w:r w:rsidR="00EB4DA2">
        <w:rPr>
          <w:rFonts w:ascii="Arial" w:hAnsi="Arial" w:cs="Arial" w:hint="eastAsia"/>
          <w:kern w:val="0"/>
          <w:szCs w:val="21"/>
        </w:rPr>
        <w:t>、</w:t>
      </w:r>
      <w:r w:rsidR="00EB4DA2">
        <w:rPr>
          <w:rFonts w:ascii="Arial" w:hAnsi="Arial" w:cs="Arial" w:hint="eastAsia"/>
          <w:kern w:val="0"/>
          <w:szCs w:val="21"/>
        </w:rPr>
        <w:t>A6</w:t>
      </w:r>
      <w:r>
        <w:rPr>
          <w:rFonts w:ascii="Arial" w:hAnsi="Arial" w:cs="Arial" w:hint="eastAsia"/>
          <w:kern w:val="0"/>
          <w:szCs w:val="21"/>
        </w:rPr>
        <w:t>按钮单独控制其对应电源开关。</w:t>
      </w:r>
    </w:p>
    <w:p w:rsidR="00844FD5" w:rsidRPr="00580579" w:rsidRDefault="00844FD5" w:rsidP="00844FD5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10" w:name="_Toc50368439"/>
      <w:r>
        <w:rPr>
          <w:rFonts w:ascii="黑体" w:eastAsia="黑体" w:hAnsi="黑体" w:cs="Times New Roman" w:hint="eastAsia"/>
          <w:sz w:val="30"/>
          <w:szCs w:val="30"/>
        </w:rPr>
        <w:lastRenderedPageBreak/>
        <w:t>注意事项</w:t>
      </w:r>
      <w:bookmarkEnd w:id="10"/>
    </w:p>
    <w:p w:rsidR="00203787" w:rsidRPr="00040667" w:rsidRDefault="00844FD5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1</w:t>
      </w:r>
      <w:r w:rsidRPr="00040667">
        <w:rPr>
          <w:rFonts w:ascii="Arial" w:hAnsi="Arial" w:cs="Arial"/>
          <w:kern w:val="0"/>
          <w:szCs w:val="21"/>
        </w:rPr>
        <w:t>）</w:t>
      </w:r>
      <w:r w:rsidRPr="00040667">
        <w:rPr>
          <w:rFonts w:ascii="Arial" w:hAnsi="Arial" w:cs="Arial"/>
          <w:kern w:val="0"/>
          <w:szCs w:val="21"/>
        </w:rPr>
        <w:t>PDU</w:t>
      </w:r>
      <w:r w:rsidRPr="00040667">
        <w:rPr>
          <w:rFonts w:ascii="Arial" w:hAnsi="Arial" w:cs="Arial"/>
          <w:kern w:val="0"/>
          <w:szCs w:val="21"/>
        </w:rPr>
        <w:t>出厂</w:t>
      </w:r>
      <w:r w:rsidRPr="00040667">
        <w:rPr>
          <w:rFonts w:ascii="Arial" w:hAnsi="Arial" w:cs="Arial"/>
          <w:kern w:val="0"/>
          <w:szCs w:val="21"/>
        </w:rPr>
        <w:t>IP</w:t>
      </w:r>
      <w:r w:rsidR="00D7350C" w:rsidRPr="00040667">
        <w:rPr>
          <w:rFonts w:ascii="Arial" w:hAnsi="Arial" w:cs="Arial"/>
          <w:kern w:val="0"/>
          <w:szCs w:val="21"/>
        </w:rPr>
        <w:t>为</w:t>
      </w:r>
      <w:r w:rsidR="00D7350C" w:rsidRPr="00040667">
        <w:rPr>
          <w:rFonts w:ascii="Arial" w:hAnsi="Arial" w:cs="Arial"/>
          <w:kern w:val="0"/>
          <w:szCs w:val="21"/>
        </w:rPr>
        <w:t>192.168.1.</w:t>
      </w:r>
      <w:r w:rsidR="00374B8F">
        <w:rPr>
          <w:rFonts w:ascii="Arial" w:hAnsi="Arial" w:cs="Arial" w:hint="eastAsia"/>
          <w:kern w:val="0"/>
          <w:szCs w:val="21"/>
        </w:rPr>
        <w:t>50</w:t>
      </w:r>
      <w:r w:rsidR="005135AA" w:rsidRPr="00040667">
        <w:rPr>
          <w:rFonts w:ascii="Arial" w:hAnsi="Arial" w:cs="Arial"/>
          <w:kern w:val="0"/>
          <w:szCs w:val="21"/>
        </w:rPr>
        <w:t>；</w:t>
      </w:r>
    </w:p>
    <w:p w:rsidR="00844FD5" w:rsidRPr="00040667" w:rsidRDefault="00844FD5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2</w:t>
      </w:r>
      <w:r w:rsidRPr="00040667">
        <w:rPr>
          <w:rFonts w:ascii="Arial" w:hAnsi="Arial" w:cs="Arial"/>
          <w:kern w:val="0"/>
          <w:szCs w:val="21"/>
        </w:rPr>
        <w:t>）</w:t>
      </w:r>
      <w:r w:rsidR="005135AA" w:rsidRPr="00040667">
        <w:rPr>
          <w:rFonts w:ascii="Arial" w:hAnsi="Arial" w:cs="Arial"/>
          <w:kern w:val="0"/>
          <w:szCs w:val="21"/>
        </w:rPr>
        <w:t>设备</w:t>
      </w:r>
      <w:r w:rsidR="005135AA" w:rsidRPr="00040667">
        <w:rPr>
          <w:rFonts w:ascii="Arial" w:hAnsi="Arial" w:cs="Arial"/>
          <w:kern w:val="0"/>
          <w:szCs w:val="21"/>
        </w:rPr>
        <w:t>IP</w:t>
      </w:r>
      <w:r w:rsidR="005135AA" w:rsidRPr="00040667">
        <w:rPr>
          <w:rFonts w:ascii="Arial" w:hAnsi="Arial" w:cs="Arial"/>
          <w:kern w:val="0"/>
          <w:szCs w:val="21"/>
        </w:rPr>
        <w:t>与计算机</w:t>
      </w:r>
      <w:r w:rsidR="005135AA" w:rsidRPr="00040667">
        <w:rPr>
          <w:rFonts w:ascii="Arial" w:hAnsi="Arial" w:cs="Arial"/>
          <w:kern w:val="0"/>
          <w:szCs w:val="21"/>
        </w:rPr>
        <w:t>IP</w:t>
      </w:r>
      <w:r w:rsidR="005A33BF">
        <w:rPr>
          <w:rFonts w:ascii="Arial" w:hAnsi="Arial" w:cs="Arial"/>
          <w:kern w:val="0"/>
          <w:szCs w:val="21"/>
        </w:rPr>
        <w:t>需</w:t>
      </w:r>
      <w:r w:rsidR="005135AA" w:rsidRPr="00040667">
        <w:rPr>
          <w:rFonts w:ascii="Arial" w:hAnsi="Arial" w:cs="Arial"/>
          <w:kern w:val="0"/>
          <w:szCs w:val="21"/>
        </w:rPr>
        <w:t>在同一个网段上</w:t>
      </w:r>
      <w:r w:rsidR="006245C7" w:rsidRPr="00040667">
        <w:rPr>
          <w:rFonts w:ascii="Arial" w:hAnsi="Arial" w:cs="Arial"/>
          <w:kern w:val="0"/>
          <w:szCs w:val="21"/>
        </w:rPr>
        <w:t>，不能相同</w:t>
      </w:r>
      <w:r w:rsidR="005135AA" w:rsidRPr="00040667">
        <w:rPr>
          <w:rFonts w:ascii="Arial" w:hAnsi="Arial" w:cs="Arial"/>
          <w:kern w:val="0"/>
          <w:szCs w:val="21"/>
        </w:rPr>
        <w:t>；</w:t>
      </w:r>
    </w:p>
    <w:p w:rsidR="005135AA" w:rsidRPr="00040667" w:rsidRDefault="005135AA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3</w:t>
      </w:r>
      <w:r w:rsidRPr="00040667">
        <w:rPr>
          <w:rFonts w:ascii="Arial" w:hAnsi="Arial" w:cs="Arial"/>
          <w:kern w:val="0"/>
          <w:szCs w:val="21"/>
        </w:rPr>
        <w:t>）</w:t>
      </w:r>
      <w:proofErr w:type="spellStart"/>
      <w:r w:rsidRPr="00040667">
        <w:rPr>
          <w:rFonts w:ascii="Arial" w:hAnsi="Arial" w:cs="Arial"/>
          <w:kern w:val="0"/>
          <w:szCs w:val="21"/>
        </w:rPr>
        <w:t>config</w:t>
      </w:r>
      <w:proofErr w:type="spellEnd"/>
      <w:r w:rsidRPr="00040667">
        <w:rPr>
          <w:rFonts w:ascii="Arial" w:hAnsi="Arial" w:cs="Arial"/>
          <w:kern w:val="0"/>
          <w:szCs w:val="21"/>
        </w:rPr>
        <w:t>配置文件里的</w:t>
      </w:r>
      <w:r w:rsidRPr="00040667">
        <w:rPr>
          <w:rFonts w:ascii="Arial" w:hAnsi="Arial" w:cs="Arial"/>
          <w:kern w:val="0"/>
          <w:szCs w:val="21"/>
        </w:rPr>
        <w:t>IP</w:t>
      </w:r>
      <w:r w:rsidRPr="00040667">
        <w:rPr>
          <w:rFonts w:ascii="Arial" w:hAnsi="Arial" w:cs="Arial"/>
          <w:kern w:val="0"/>
          <w:szCs w:val="21"/>
        </w:rPr>
        <w:t>地址必须与</w:t>
      </w:r>
      <w:r w:rsidRPr="00040667">
        <w:rPr>
          <w:rFonts w:ascii="Arial" w:hAnsi="Arial" w:cs="Arial"/>
          <w:kern w:val="0"/>
          <w:szCs w:val="21"/>
        </w:rPr>
        <w:t>PDU</w:t>
      </w:r>
      <w:r w:rsidRPr="00040667">
        <w:rPr>
          <w:rFonts w:ascii="Arial" w:hAnsi="Arial" w:cs="Arial"/>
          <w:kern w:val="0"/>
          <w:szCs w:val="21"/>
        </w:rPr>
        <w:t>的</w:t>
      </w:r>
      <w:r w:rsidRPr="00040667">
        <w:rPr>
          <w:rFonts w:ascii="Arial" w:hAnsi="Arial" w:cs="Arial"/>
          <w:kern w:val="0"/>
          <w:szCs w:val="21"/>
        </w:rPr>
        <w:t>IP</w:t>
      </w:r>
      <w:r w:rsidRPr="00040667">
        <w:rPr>
          <w:rFonts w:ascii="Arial" w:hAnsi="Arial" w:cs="Arial"/>
          <w:kern w:val="0"/>
          <w:szCs w:val="21"/>
        </w:rPr>
        <w:t>地址相同；</w:t>
      </w:r>
    </w:p>
    <w:p w:rsidR="00844FD5" w:rsidRPr="00040667" w:rsidRDefault="00844FD5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4</w:t>
      </w:r>
      <w:r w:rsidRPr="00040667">
        <w:rPr>
          <w:rFonts w:ascii="Arial" w:hAnsi="Arial" w:cs="Arial"/>
          <w:kern w:val="0"/>
          <w:szCs w:val="21"/>
        </w:rPr>
        <w:t>）</w:t>
      </w:r>
      <w:r w:rsidR="005135AA" w:rsidRPr="00040667">
        <w:rPr>
          <w:rFonts w:ascii="Arial" w:hAnsi="Arial" w:cs="Arial"/>
          <w:kern w:val="0"/>
          <w:szCs w:val="21"/>
        </w:rPr>
        <w:t>检查网络连接，测试本机能否</w:t>
      </w:r>
      <w:r w:rsidR="005135AA" w:rsidRPr="00040667">
        <w:rPr>
          <w:rFonts w:ascii="Arial" w:hAnsi="Arial" w:cs="Arial"/>
          <w:kern w:val="0"/>
          <w:szCs w:val="21"/>
        </w:rPr>
        <w:t>PING</w:t>
      </w:r>
      <w:r w:rsidR="005135AA" w:rsidRPr="00040667">
        <w:rPr>
          <w:rFonts w:ascii="Arial" w:hAnsi="Arial" w:cs="Arial"/>
          <w:kern w:val="0"/>
          <w:szCs w:val="21"/>
        </w:rPr>
        <w:t>通</w:t>
      </w:r>
      <w:r w:rsidR="005135AA" w:rsidRPr="00040667">
        <w:rPr>
          <w:rFonts w:ascii="Arial" w:hAnsi="Arial" w:cs="Arial"/>
          <w:kern w:val="0"/>
          <w:szCs w:val="21"/>
        </w:rPr>
        <w:t>PDU</w:t>
      </w:r>
      <w:r w:rsidR="005135AA" w:rsidRPr="00040667">
        <w:rPr>
          <w:rFonts w:ascii="Arial" w:hAnsi="Arial" w:cs="Arial"/>
          <w:kern w:val="0"/>
          <w:szCs w:val="21"/>
        </w:rPr>
        <w:t>设备，</w:t>
      </w:r>
      <w:r w:rsidR="005135AA" w:rsidRPr="00040667">
        <w:rPr>
          <w:rFonts w:ascii="Arial" w:hAnsi="Arial" w:cs="Arial"/>
          <w:kern w:val="0"/>
          <w:szCs w:val="21"/>
        </w:rPr>
        <w:t>“</w:t>
      </w:r>
      <w:proofErr w:type="spellStart"/>
      <w:r w:rsidR="005135AA" w:rsidRPr="00040667">
        <w:rPr>
          <w:rFonts w:ascii="Arial" w:hAnsi="Arial" w:cs="Arial"/>
          <w:kern w:val="0"/>
          <w:szCs w:val="21"/>
        </w:rPr>
        <w:t>Win+R</w:t>
      </w:r>
      <w:proofErr w:type="spellEnd"/>
      <w:r w:rsidR="005135AA" w:rsidRPr="00040667">
        <w:rPr>
          <w:rFonts w:ascii="Arial" w:hAnsi="Arial" w:cs="Arial"/>
          <w:kern w:val="0"/>
          <w:szCs w:val="21"/>
        </w:rPr>
        <w:t>”→</w:t>
      </w:r>
      <w:r w:rsidR="005135AA" w:rsidRPr="00040667">
        <w:rPr>
          <w:rFonts w:ascii="Arial" w:hAnsi="Arial" w:cs="Arial"/>
          <w:kern w:val="0"/>
          <w:szCs w:val="21"/>
        </w:rPr>
        <w:t>输入</w:t>
      </w:r>
      <w:r w:rsidR="005135AA" w:rsidRPr="00040667">
        <w:rPr>
          <w:rFonts w:ascii="Arial" w:hAnsi="Arial" w:cs="Arial"/>
          <w:kern w:val="0"/>
          <w:szCs w:val="21"/>
        </w:rPr>
        <w:t>“</w:t>
      </w:r>
      <w:proofErr w:type="spellStart"/>
      <w:r w:rsidR="005135AA" w:rsidRPr="00040667">
        <w:rPr>
          <w:rFonts w:ascii="Arial" w:hAnsi="Arial" w:cs="Arial"/>
          <w:kern w:val="0"/>
          <w:szCs w:val="21"/>
        </w:rPr>
        <w:t>cmd</w:t>
      </w:r>
      <w:proofErr w:type="spellEnd"/>
      <w:r w:rsidR="005135AA" w:rsidRPr="00040667">
        <w:rPr>
          <w:rFonts w:ascii="Arial" w:hAnsi="Arial" w:cs="Arial"/>
          <w:kern w:val="0"/>
          <w:szCs w:val="21"/>
        </w:rPr>
        <w:t>”</w:t>
      </w:r>
      <w:r w:rsidR="005135AA" w:rsidRPr="00040667">
        <w:rPr>
          <w:rFonts w:ascii="Arial" w:hAnsi="Arial" w:cs="Arial"/>
          <w:kern w:val="0"/>
          <w:szCs w:val="21"/>
        </w:rPr>
        <w:t>回车</w:t>
      </w:r>
      <w:r w:rsidR="005135AA" w:rsidRPr="00040667">
        <w:rPr>
          <w:rFonts w:ascii="Arial" w:hAnsi="Arial" w:cs="Arial"/>
          <w:kern w:val="0"/>
          <w:szCs w:val="21"/>
        </w:rPr>
        <w:t>→</w:t>
      </w:r>
      <w:r w:rsidR="005135AA" w:rsidRPr="00040667">
        <w:rPr>
          <w:rFonts w:ascii="Arial" w:hAnsi="Arial" w:cs="Arial"/>
          <w:kern w:val="0"/>
          <w:szCs w:val="21"/>
        </w:rPr>
        <w:t>输入</w:t>
      </w:r>
      <w:r w:rsidR="005135AA" w:rsidRPr="00040667">
        <w:rPr>
          <w:rFonts w:ascii="Arial" w:hAnsi="Arial" w:cs="Arial"/>
          <w:kern w:val="0"/>
          <w:szCs w:val="21"/>
        </w:rPr>
        <w:t>“ping ”</w:t>
      </w:r>
      <w:r w:rsidR="006245C7" w:rsidRPr="00040667">
        <w:rPr>
          <w:rFonts w:ascii="Arial" w:hAnsi="Arial" w:cs="Arial"/>
          <w:kern w:val="0"/>
          <w:szCs w:val="21"/>
        </w:rPr>
        <w:t>，</w:t>
      </w:r>
      <w:r w:rsidR="005135AA" w:rsidRPr="00040667">
        <w:rPr>
          <w:rFonts w:ascii="Arial" w:hAnsi="Arial" w:cs="Arial"/>
          <w:kern w:val="0"/>
          <w:szCs w:val="21"/>
        </w:rPr>
        <w:t>在</w:t>
      </w:r>
      <w:r w:rsidR="005135AA" w:rsidRPr="00040667">
        <w:rPr>
          <w:rFonts w:ascii="Arial" w:hAnsi="Arial" w:cs="Arial"/>
          <w:kern w:val="0"/>
          <w:szCs w:val="21"/>
        </w:rPr>
        <w:t>ping</w:t>
      </w:r>
      <w:r w:rsidR="005135AA" w:rsidRPr="00040667">
        <w:rPr>
          <w:rFonts w:ascii="Arial" w:hAnsi="Arial" w:cs="Arial"/>
          <w:kern w:val="0"/>
          <w:szCs w:val="21"/>
        </w:rPr>
        <w:t>命令后追加</w:t>
      </w:r>
      <w:r w:rsidR="005135AA" w:rsidRPr="00040667">
        <w:rPr>
          <w:rFonts w:ascii="Arial" w:hAnsi="Arial" w:cs="Arial"/>
          <w:kern w:val="0"/>
          <w:szCs w:val="21"/>
        </w:rPr>
        <w:t>PDU</w:t>
      </w:r>
      <w:r w:rsidR="005135AA" w:rsidRPr="00040667">
        <w:rPr>
          <w:rFonts w:ascii="Arial" w:hAnsi="Arial" w:cs="Arial"/>
          <w:kern w:val="0"/>
          <w:szCs w:val="21"/>
        </w:rPr>
        <w:t>设备的</w:t>
      </w:r>
      <w:r w:rsidR="005135AA" w:rsidRPr="00040667">
        <w:rPr>
          <w:rFonts w:ascii="Arial" w:hAnsi="Arial" w:cs="Arial"/>
          <w:kern w:val="0"/>
          <w:szCs w:val="21"/>
        </w:rPr>
        <w:t>IP</w:t>
      </w:r>
      <w:r w:rsidR="005135AA" w:rsidRPr="00040667">
        <w:rPr>
          <w:rFonts w:ascii="Arial" w:hAnsi="Arial" w:cs="Arial"/>
          <w:kern w:val="0"/>
          <w:szCs w:val="21"/>
        </w:rPr>
        <w:t>地址</w:t>
      </w:r>
      <w:r w:rsidR="006245C7" w:rsidRPr="00040667">
        <w:rPr>
          <w:rFonts w:ascii="Arial" w:hAnsi="Arial" w:cs="Arial"/>
          <w:kern w:val="0"/>
          <w:szCs w:val="21"/>
        </w:rPr>
        <w:t>；</w:t>
      </w:r>
    </w:p>
    <w:p w:rsidR="006245C7" w:rsidRPr="00040667" w:rsidRDefault="006245C7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5</w:t>
      </w:r>
      <w:r w:rsidRPr="00040667">
        <w:rPr>
          <w:rFonts w:ascii="Arial" w:hAnsi="Arial" w:cs="Arial"/>
          <w:kern w:val="0"/>
          <w:szCs w:val="21"/>
        </w:rPr>
        <w:t>）</w:t>
      </w:r>
      <w:r w:rsidRPr="00040667">
        <w:rPr>
          <w:rFonts w:ascii="Arial" w:hAnsi="Arial" w:cs="Arial"/>
          <w:kern w:val="0"/>
          <w:szCs w:val="21"/>
        </w:rPr>
        <w:t>PDU</w:t>
      </w:r>
      <w:r w:rsidRPr="00040667">
        <w:rPr>
          <w:rFonts w:ascii="Arial" w:hAnsi="Arial" w:cs="Arial"/>
          <w:kern w:val="0"/>
          <w:szCs w:val="21"/>
        </w:rPr>
        <w:t>出厂电源开关皆处于</w:t>
      </w:r>
      <w:r w:rsidR="009E7F69" w:rsidRPr="00040667">
        <w:rPr>
          <w:rFonts w:ascii="Arial" w:hAnsi="Arial" w:cs="Arial"/>
          <w:kern w:val="0"/>
          <w:szCs w:val="21"/>
        </w:rPr>
        <w:t>关闭状态，设备二次上电时，电源开关</w:t>
      </w:r>
      <w:r w:rsidR="00E62B8D" w:rsidRPr="00040667">
        <w:rPr>
          <w:rFonts w:ascii="Arial" w:hAnsi="Arial" w:cs="Arial"/>
          <w:kern w:val="0"/>
          <w:szCs w:val="21"/>
        </w:rPr>
        <w:t>状态</w:t>
      </w:r>
      <w:r w:rsidR="009E7F69" w:rsidRPr="00040667">
        <w:rPr>
          <w:rFonts w:ascii="Arial" w:hAnsi="Arial" w:cs="Arial"/>
          <w:kern w:val="0"/>
          <w:szCs w:val="21"/>
        </w:rPr>
        <w:t>会</w:t>
      </w:r>
      <w:r w:rsidR="00E62B8D" w:rsidRPr="00040667">
        <w:rPr>
          <w:rFonts w:ascii="Arial" w:hAnsi="Arial" w:cs="Arial"/>
          <w:kern w:val="0"/>
          <w:szCs w:val="21"/>
        </w:rPr>
        <w:t>与前一次使用的状态相同</w:t>
      </w:r>
      <w:r w:rsidR="009E7F69" w:rsidRPr="00040667">
        <w:rPr>
          <w:rFonts w:ascii="Arial" w:hAnsi="Arial" w:cs="Arial"/>
          <w:kern w:val="0"/>
          <w:szCs w:val="21"/>
        </w:rPr>
        <w:t>，</w:t>
      </w:r>
      <w:r w:rsidR="00E62B8D" w:rsidRPr="00040667">
        <w:rPr>
          <w:rFonts w:ascii="Arial" w:hAnsi="Arial" w:cs="Arial"/>
          <w:kern w:val="0"/>
          <w:szCs w:val="21"/>
        </w:rPr>
        <w:t>操作人员在</w:t>
      </w:r>
      <w:r w:rsidR="00E62B8D" w:rsidRPr="00040667">
        <w:rPr>
          <w:rFonts w:ascii="Arial" w:hAnsi="Arial" w:cs="Arial"/>
          <w:kern w:val="0"/>
          <w:szCs w:val="21"/>
        </w:rPr>
        <w:t>PDU</w:t>
      </w:r>
      <w:r w:rsidR="00E62B8D" w:rsidRPr="00040667">
        <w:rPr>
          <w:rFonts w:ascii="Arial" w:hAnsi="Arial" w:cs="Arial"/>
          <w:kern w:val="0"/>
          <w:szCs w:val="21"/>
        </w:rPr>
        <w:t>上电启动时</w:t>
      </w:r>
      <w:r w:rsidR="009E7F69" w:rsidRPr="00040667">
        <w:rPr>
          <w:rFonts w:ascii="Arial" w:hAnsi="Arial" w:cs="Arial"/>
          <w:kern w:val="0"/>
          <w:szCs w:val="21"/>
        </w:rPr>
        <w:t>需注意防电保护。</w:t>
      </w:r>
    </w:p>
    <w:p w:rsidR="0006720F" w:rsidRPr="00A21008" w:rsidRDefault="0006720F" w:rsidP="0006720F">
      <w:pPr>
        <w:jc w:val="center"/>
        <w:rPr>
          <w:rFonts w:ascii="Arial" w:hAnsi="Arial" w:cs="Arial"/>
          <w:kern w:val="0"/>
          <w:szCs w:val="21"/>
        </w:rPr>
      </w:pPr>
    </w:p>
    <w:sectPr w:rsidR="0006720F" w:rsidRPr="00A21008" w:rsidSect="005B22B8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10" w:rsidRDefault="004D4510" w:rsidP="003D163B">
      <w:r>
        <w:separator/>
      </w:r>
    </w:p>
  </w:endnote>
  <w:endnote w:type="continuationSeparator" w:id="0">
    <w:p w:rsidR="004D4510" w:rsidRDefault="004D4510" w:rsidP="003D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1495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2DD8" w:rsidRDefault="005B22B8" w:rsidP="00CF0E57">
            <w:pPr>
              <w:pStyle w:val="a4"/>
              <w:jc w:val="center"/>
            </w:pPr>
            <w:r w:rsidRPr="005B22B8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="00CF0E57" w:rsidRPr="005B22B8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CF0E57" w:rsidRPr="005B22B8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="00CF0E57" w:rsidRPr="005B22B8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="00CF0E57" w:rsidRPr="005B22B8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C41798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</w:t>
            </w:r>
            <w:r w:rsidR="00CF0E57" w:rsidRPr="005B22B8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5B22B8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="00CF0E57" w:rsidRPr="005B22B8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5B22B8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="00CF0E57" w:rsidRPr="005B22B8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323470">
              <w:rPr>
                <w:rFonts w:ascii="Arial" w:eastAsia="楷体" w:hAnsi="Arial" w:cs="Arial" w:hint="eastAsia"/>
                <w:bCs/>
                <w:sz w:val="21"/>
                <w:szCs w:val="21"/>
              </w:rPr>
              <w:t>5</w:t>
            </w:r>
            <w:r w:rsidRPr="005B22B8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10" w:rsidRDefault="004D4510" w:rsidP="003D163B">
      <w:r>
        <w:separator/>
      </w:r>
    </w:p>
  </w:footnote>
  <w:footnote w:type="continuationSeparator" w:id="0">
    <w:p w:rsidR="004D4510" w:rsidRDefault="004D4510" w:rsidP="003D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E6" w:rsidRDefault="00291C7A" w:rsidP="003D163B">
    <w:pPr>
      <w:pStyle w:val="a3"/>
      <w:jc w:val="both"/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05E23CA6" wp14:editId="533D591C">
          <wp:simplePos x="0" y="0"/>
          <wp:positionH relativeFrom="column">
            <wp:posOffset>-240251</wp:posOffset>
          </wp:positionH>
          <wp:positionV relativeFrom="paragraph">
            <wp:posOffset>-370813</wp:posOffset>
          </wp:positionV>
          <wp:extent cx="943660" cy="732005"/>
          <wp:effectExtent l="0" t="0" r="0" b="0"/>
          <wp:wrapNone/>
          <wp:docPr id="6" name="图片 6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57"/>
    <w:multiLevelType w:val="multilevel"/>
    <w:tmpl w:val="4482948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04C24003"/>
    <w:multiLevelType w:val="hybridMultilevel"/>
    <w:tmpl w:val="B8D66794"/>
    <w:lvl w:ilvl="0" w:tplc="DA687A92">
      <w:start w:val="1"/>
      <w:numFmt w:val="decimal"/>
      <w:lvlText w:val="%1．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0B2288"/>
    <w:multiLevelType w:val="hybridMultilevel"/>
    <w:tmpl w:val="5CA47BCE"/>
    <w:lvl w:ilvl="0" w:tplc="A7E0D8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CF08E5"/>
    <w:multiLevelType w:val="hybridMultilevel"/>
    <w:tmpl w:val="6570FB4A"/>
    <w:lvl w:ilvl="0" w:tplc="2D5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E0162D"/>
    <w:multiLevelType w:val="multilevel"/>
    <w:tmpl w:val="6764C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ascii="黑体" w:eastAsia="黑体" w:hAnsi="黑体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4A7B1422"/>
    <w:multiLevelType w:val="hybridMultilevel"/>
    <w:tmpl w:val="71C62046"/>
    <w:lvl w:ilvl="0" w:tplc="4D1452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E3E409F"/>
    <w:multiLevelType w:val="multilevel"/>
    <w:tmpl w:val="6764C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ascii="黑体" w:eastAsia="黑体" w:hAnsi="黑体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6472455D"/>
    <w:multiLevelType w:val="multilevel"/>
    <w:tmpl w:val="9444788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>
    <w:nsid w:val="665A46DE"/>
    <w:multiLevelType w:val="hybridMultilevel"/>
    <w:tmpl w:val="C5E0A9F8"/>
    <w:lvl w:ilvl="0" w:tplc="439A0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E5251C"/>
    <w:multiLevelType w:val="hybridMultilevel"/>
    <w:tmpl w:val="6518EACE"/>
    <w:lvl w:ilvl="0" w:tplc="37EEF89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97C"/>
    <w:rsid w:val="0001725F"/>
    <w:rsid w:val="0002135E"/>
    <w:rsid w:val="00030F92"/>
    <w:rsid w:val="00040667"/>
    <w:rsid w:val="00052E68"/>
    <w:rsid w:val="0006720F"/>
    <w:rsid w:val="00092683"/>
    <w:rsid w:val="000B185B"/>
    <w:rsid w:val="000B6E60"/>
    <w:rsid w:val="000F16DE"/>
    <w:rsid w:val="00105ACA"/>
    <w:rsid w:val="001C43E2"/>
    <w:rsid w:val="001D771C"/>
    <w:rsid w:val="001E07DC"/>
    <w:rsid w:val="00203787"/>
    <w:rsid w:val="00216E33"/>
    <w:rsid w:val="00247F8D"/>
    <w:rsid w:val="002706D0"/>
    <w:rsid w:val="00275A35"/>
    <w:rsid w:val="00291C7A"/>
    <w:rsid w:val="0029388D"/>
    <w:rsid w:val="002A7F84"/>
    <w:rsid w:val="002C6EFC"/>
    <w:rsid w:val="002E0A3A"/>
    <w:rsid w:val="003065B7"/>
    <w:rsid w:val="00322C12"/>
    <w:rsid w:val="00323470"/>
    <w:rsid w:val="00344A78"/>
    <w:rsid w:val="00374B8F"/>
    <w:rsid w:val="003D163B"/>
    <w:rsid w:val="003D3F5E"/>
    <w:rsid w:val="003F4AE6"/>
    <w:rsid w:val="004062CB"/>
    <w:rsid w:val="004208C0"/>
    <w:rsid w:val="00461FFD"/>
    <w:rsid w:val="00496151"/>
    <w:rsid w:val="00496671"/>
    <w:rsid w:val="004A1029"/>
    <w:rsid w:val="004A6D7B"/>
    <w:rsid w:val="004B0896"/>
    <w:rsid w:val="004D4510"/>
    <w:rsid w:val="005135AA"/>
    <w:rsid w:val="00523129"/>
    <w:rsid w:val="00535A4A"/>
    <w:rsid w:val="0055556A"/>
    <w:rsid w:val="00580579"/>
    <w:rsid w:val="00581D8E"/>
    <w:rsid w:val="00582149"/>
    <w:rsid w:val="005A33BF"/>
    <w:rsid w:val="005B22B8"/>
    <w:rsid w:val="005E2FEE"/>
    <w:rsid w:val="006245C7"/>
    <w:rsid w:val="006643A0"/>
    <w:rsid w:val="00677992"/>
    <w:rsid w:val="006A2214"/>
    <w:rsid w:val="0071629B"/>
    <w:rsid w:val="007257CD"/>
    <w:rsid w:val="007371DF"/>
    <w:rsid w:val="00754EF9"/>
    <w:rsid w:val="007B2CAB"/>
    <w:rsid w:val="007B4EBB"/>
    <w:rsid w:val="007B66D2"/>
    <w:rsid w:val="007C0D91"/>
    <w:rsid w:val="007E1277"/>
    <w:rsid w:val="007E19C9"/>
    <w:rsid w:val="00800611"/>
    <w:rsid w:val="00814EB7"/>
    <w:rsid w:val="008306D6"/>
    <w:rsid w:val="00844FD5"/>
    <w:rsid w:val="008566BB"/>
    <w:rsid w:val="008647B1"/>
    <w:rsid w:val="00866134"/>
    <w:rsid w:val="00866EFA"/>
    <w:rsid w:val="00880B1E"/>
    <w:rsid w:val="008927BC"/>
    <w:rsid w:val="00892815"/>
    <w:rsid w:val="009053A9"/>
    <w:rsid w:val="00927792"/>
    <w:rsid w:val="0097272E"/>
    <w:rsid w:val="00976377"/>
    <w:rsid w:val="00991877"/>
    <w:rsid w:val="009D451D"/>
    <w:rsid w:val="009E7F69"/>
    <w:rsid w:val="009F06C3"/>
    <w:rsid w:val="009F53C6"/>
    <w:rsid w:val="00A05D80"/>
    <w:rsid w:val="00A154DE"/>
    <w:rsid w:val="00A21008"/>
    <w:rsid w:val="00A81500"/>
    <w:rsid w:val="00AA3481"/>
    <w:rsid w:val="00AB1C76"/>
    <w:rsid w:val="00AB797C"/>
    <w:rsid w:val="00AF0A1E"/>
    <w:rsid w:val="00BF22AA"/>
    <w:rsid w:val="00C154B4"/>
    <w:rsid w:val="00C41798"/>
    <w:rsid w:val="00C622CA"/>
    <w:rsid w:val="00C662B6"/>
    <w:rsid w:val="00C86092"/>
    <w:rsid w:val="00C92DD8"/>
    <w:rsid w:val="00CC54D9"/>
    <w:rsid w:val="00CC62E5"/>
    <w:rsid w:val="00CD0499"/>
    <w:rsid w:val="00CF0E57"/>
    <w:rsid w:val="00D0485C"/>
    <w:rsid w:val="00D51964"/>
    <w:rsid w:val="00D7350C"/>
    <w:rsid w:val="00D929B7"/>
    <w:rsid w:val="00D97202"/>
    <w:rsid w:val="00DD1961"/>
    <w:rsid w:val="00E0244F"/>
    <w:rsid w:val="00E07F57"/>
    <w:rsid w:val="00E21BCD"/>
    <w:rsid w:val="00E221F3"/>
    <w:rsid w:val="00E346D6"/>
    <w:rsid w:val="00E35CB2"/>
    <w:rsid w:val="00E4670C"/>
    <w:rsid w:val="00E50E2D"/>
    <w:rsid w:val="00E5600E"/>
    <w:rsid w:val="00E62B8D"/>
    <w:rsid w:val="00E71901"/>
    <w:rsid w:val="00E85C27"/>
    <w:rsid w:val="00E86DF4"/>
    <w:rsid w:val="00EB4DA2"/>
    <w:rsid w:val="00EC026F"/>
    <w:rsid w:val="00EC670E"/>
    <w:rsid w:val="00ED3D16"/>
    <w:rsid w:val="00EF3FDC"/>
    <w:rsid w:val="00F1187D"/>
    <w:rsid w:val="00F45B54"/>
    <w:rsid w:val="00F52AFA"/>
    <w:rsid w:val="00F57305"/>
    <w:rsid w:val="00F70967"/>
    <w:rsid w:val="00F7185D"/>
    <w:rsid w:val="00F872BE"/>
    <w:rsid w:val="00FC3876"/>
    <w:rsid w:val="00FD1D78"/>
    <w:rsid w:val="00FF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5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09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F872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3B"/>
    <w:rPr>
      <w:sz w:val="18"/>
      <w:szCs w:val="18"/>
    </w:rPr>
  </w:style>
  <w:style w:type="table" w:styleId="a5">
    <w:name w:val="Table Grid"/>
    <w:basedOn w:val="a1"/>
    <w:uiPriority w:val="59"/>
    <w:rsid w:val="003D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5A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75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5A35"/>
    <w:rPr>
      <w:sz w:val="18"/>
      <w:szCs w:val="18"/>
    </w:rPr>
  </w:style>
  <w:style w:type="character" w:customStyle="1" w:styleId="1Char">
    <w:name w:val="标题 1 Char"/>
    <w:basedOn w:val="a0"/>
    <w:link w:val="1"/>
    <w:rsid w:val="00F70967"/>
    <w:rPr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2"/>
    <w:uiPriority w:val="99"/>
    <w:semiHidden/>
    <w:unhideWhenUsed/>
    <w:rsid w:val="00291C7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91C7A"/>
  </w:style>
  <w:style w:type="paragraph" w:styleId="TOC">
    <w:name w:val="TOC Heading"/>
    <w:basedOn w:val="1"/>
    <w:next w:val="a"/>
    <w:uiPriority w:val="39"/>
    <w:semiHidden/>
    <w:unhideWhenUsed/>
    <w:qFormat/>
    <w:rsid w:val="00291C7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291C7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41798"/>
    <w:pPr>
      <w:widowControl/>
      <w:tabs>
        <w:tab w:val="left" w:pos="630"/>
        <w:tab w:val="right" w:leader="dot" w:pos="8296"/>
      </w:tabs>
      <w:spacing w:after="100" w:line="360" w:lineRule="auto"/>
      <w:jc w:val="left"/>
    </w:pPr>
    <w:rPr>
      <w:rFonts w:ascii="黑体" w:eastAsia="黑体" w:hAnsi="黑体" w:cs="Arial"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91C7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9">
    <w:name w:val="Hyperlink"/>
    <w:basedOn w:val="a0"/>
    <w:uiPriority w:val="99"/>
    <w:unhideWhenUsed/>
    <w:rsid w:val="00291C7A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rsid w:val="00F872B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7203-3F5B-4C39-9C84-B052C0E1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6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dcterms:created xsi:type="dcterms:W3CDTF">2015-12-09T07:41:00Z</dcterms:created>
  <dcterms:modified xsi:type="dcterms:W3CDTF">2021-12-08T03:55:00Z</dcterms:modified>
</cp:coreProperties>
</file>