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E27CC6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0" w:name="_Toc521681652"/>
      <w:r>
        <w:rPr>
          <w:rFonts w:ascii="Arial" w:eastAsia="黑体" w:hAnsi="Arial" w:cs="Arial" w:hint="eastAsia"/>
        </w:rPr>
        <w:t>1</w:t>
      </w:r>
      <w:r w:rsidR="00400D81" w:rsidRPr="00400D81">
        <w:rPr>
          <w:rFonts w:ascii="Arial" w:eastAsia="黑体" w:hAnsi="Arial" w:cs="Arial" w:hint="eastAsia"/>
        </w:rPr>
        <w:t>．</w:t>
      </w:r>
      <w:r w:rsidR="005D3702">
        <w:rPr>
          <w:rFonts w:ascii="Arial" w:eastAsia="黑体" w:hAnsi="Arial" w:cs="Arial" w:hint="eastAsia"/>
        </w:rPr>
        <w:t>LVDS</w:t>
      </w:r>
      <w:r w:rsidR="005D3702">
        <w:rPr>
          <w:rFonts w:ascii="Arial" w:eastAsia="黑体" w:hAnsi="Arial" w:cs="Arial" w:hint="eastAsia"/>
        </w:rPr>
        <w:t>信号发生器</w:t>
      </w:r>
    </w:p>
    <w:bookmarkEnd w:id="0"/>
    <w:p w:rsidR="00320233" w:rsidRPr="00400D81" w:rsidRDefault="00E27CC6" w:rsidP="00400D81">
      <w:pPr>
        <w:pStyle w:val="2"/>
      </w:pPr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.1 </w:t>
      </w:r>
      <w:r w:rsidR="00320233" w:rsidRPr="00400D81">
        <w:rPr>
          <w:rFonts w:hint="eastAsia"/>
        </w:rPr>
        <w:t>技术指标</w:t>
      </w:r>
      <w:r w:rsidR="00E017C9">
        <w:rPr>
          <w:rFonts w:hint="eastAsia"/>
        </w:rPr>
        <w:t>检验</w:t>
      </w:r>
    </w:p>
    <w:tbl>
      <w:tblPr>
        <w:tblStyle w:val="a7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5D3702" w:rsidTr="00F424EF">
        <w:trPr>
          <w:trHeight w:val="527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320233" w:rsidRPr="005D3702" w:rsidRDefault="005D3702" w:rsidP="00F424EF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 w:hint="eastAsia"/>
                <w:b/>
                <w:sz w:val="21"/>
                <w:szCs w:val="21"/>
              </w:rPr>
              <w:t>LVDS</w:t>
            </w:r>
            <w:r w:rsidRPr="005D3702">
              <w:rPr>
                <w:rFonts w:ascii="Arial" w:hAnsi="Arial" w:cs="Arial"/>
                <w:b/>
                <w:sz w:val="21"/>
                <w:szCs w:val="21"/>
              </w:rPr>
              <w:t>信号发生器</w:t>
            </w:r>
          </w:p>
        </w:tc>
      </w:tr>
      <w:tr w:rsidR="00320233" w:rsidRPr="005D3702" w:rsidTr="00F424EF">
        <w:trPr>
          <w:trHeight w:val="442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规格参数</w:t>
            </w:r>
          </w:p>
        </w:tc>
      </w:tr>
      <w:tr w:rsidR="00320233" w:rsidRPr="005D3702" w:rsidTr="00F424EF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/>
                <w:b/>
                <w:sz w:val="21"/>
                <w:szCs w:val="21"/>
              </w:rPr>
              <w:t>机械参数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320233" w:rsidRPr="005D3702" w:rsidRDefault="005D3702" w:rsidP="005D37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200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mm</w:t>
            </w:r>
            <w:r w:rsidR="00320233" w:rsidRPr="005D3702">
              <w:rPr>
                <w:rFonts w:ascii="Arial" w:hAnsi="Arial" w:cs="Arial" w:hint="eastAsia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50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mm</w:t>
            </w:r>
            <w:r w:rsidR="00320233" w:rsidRPr="005D3702">
              <w:rPr>
                <w:rFonts w:ascii="Arial" w:hAnsi="Arial" w:cs="Arial" w:hint="eastAsia"/>
                <w:sz w:val="21"/>
                <w:szCs w:val="21"/>
              </w:rPr>
              <w:t>×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0mm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（长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宽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高）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320233" w:rsidRPr="005D3702" w:rsidRDefault="005D3702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1.0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320233" w:rsidRPr="005D3702" w:rsidTr="00F424EF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5D3702" w:rsidRDefault="00320233" w:rsidP="005D37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/>
                <w:b/>
                <w:sz w:val="21"/>
                <w:szCs w:val="21"/>
              </w:rPr>
              <w:t>电气</w:t>
            </w:r>
            <w:r w:rsidR="005D3702">
              <w:rPr>
                <w:rFonts w:ascii="Arial" w:hAnsi="Arial" w:cs="Arial"/>
                <w:b/>
                <w:sz w:val="21"/>
                <w:szCs w:val="21"/>
              </w:rPr>
              <w:t>参数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320233" w:rsidRPr="005D3702" w:rsidRDefault="00320233" w:rsidP="00FF3E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2</w:t>
            </w:r>
            <w:r w:rsidR="00FF3E29">
              <w:rPr>
                <w:rFonts w:ascii="Arial" w:hAnsi="Arial" w:cs="Arial" w:hint="eastAsia"/>
                <w:sz w:val="21"/>
                <w:szCs w:val="21"/>
              </w:rPr>
              <w:t>20</w:t>
            </w:r>
            <w:r w:rsidRPr="005D3702">
              <w:rPr>
                <w:rFonts w:ascii="Arial" w:hAnsi="Arial" w:cs="Arial"/>
                <w:sz w:val="21"/>
                <w:szCs w:val="21"/>
              </w:rPr>
              <w:t>V</w:t>
            </w:r>
            <w:r w:rsidR="00FF3E29"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Pr="005D3702">
              <w:rPr>
                <w:rFonts w:ascii="Arial" w:hAnsi="Arial" w:cs="Arial"/>
                <w:sz w:val="21"/>
                <w:szCs w:val="21"/>
              </w:rPr>
              <w:t>C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320233" w:rsidRPr="005D3702" w:rsidRDefault="008B74FC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</w:t>
            </w:r>
            <w:r w:rsidR="001458BB">
              <w:rPr>
                <w:rFonts w:ascii="Arial" w:hAnsi="Arial" w:cs="Arial" w:hint="eastAsia"/>
                <w:sz w:val="21"/>
                <w:szCs w:val="21"/>
              </w:rPr>
              <w:t>信号频率</w:t>
            </w:r>
          </w:p>
        </w:tc>
        <w:tc>
          <w:tcPr>
            <w:tcW w:w="5901" w:type="dxa"/>
            <w:vAlign w:val="center"/>
          </w:tcPr>
          <w:p w:rsidR="00320233" w:rsidRPr="005D3702" w:rsidRDefault="001458BB" w:rsidP="001932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 w:rsidR="004D25AF">
              <w:rPr>
                <w:rFonts w:ascii="Arial" w:hAnsi="Arial" w:cs="Arial" w:hint="eastAsia"/>
                <w:sz w:val="21"/>
                <w:szCs w:val="21"/>
              </w:rPr>
              <w:t>k</w:t>
            </w:r>
            <w:r>
              <w:rPr>
                <w:rFonts w:ascii="Arial" w:hAnsi="Arial" w:cs="Arial" w:hint="eastAsia"/>
                <w:sz w:val="21"/>
                <w:szCs w:val="21"/>
              </w:rPr>
              <w:t>H</w:t>
            </w:r>
            <w:r w:rsidR="008B74FC">
              <w:rPr>
                <w:rFonts w:ascii="Arial" w:hAnsi="Arial" w:cs="Arial" w:hint="eastAsia"/>
                <w:sz w:val="21"/>
                <w:szCs w:val="21"/>
              </w:rPr>
              <w:t>z</w:t>
            </w:r>
          </w:p>
        </w:tc>
      </w:tr>
      <w:tr w:rsidR="007C7D14" w:rsidRPr="005D3702" w:rsidTr="00F424EF">
        <w:trPr>
          <w:trHeight w:val="397"/>
        </w:trPr>
        <w:tc>
          <w:tcPr>
            <w:tcW w:w="867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5901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LVDS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TTL</w:t>
            </w:r>
          </w:p>
        </w:tc>
      </w:tr>
    </w:tbl>
    <w:p w:rsidR="00320233" w:rsidRPr="00400D81" w:rsidRDefault="00E27CC6" w:rsidP="00400D81">
      <w:pPr>
        <w:pStyle w:val="2"/>
      </w:pPr>
      <w:bookmarkStart w:id="1" w:name="_Toc521681653"/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.2 </w:t>
      </w:r>
      <w:bookmarkEnd w:id="1"/>
      <w:r w:rsidR="00E017C9">
        <w:rPr>
          <w:rFonts w:hint="eastAsia"/>
        </w:rPr>
        <w:t>外观检验</w:t>
      </w:r>
    </w:p>
    <w:p w:rsidR="00320233" w:rsidRDefault="001458BB" w:rsidP="001458BB">
      <w:pPr>
        <w:jc w:val="center"/>
        <w:rPr>
          <w:b/>
          <w:sz w:val="24"/>
        </w:rPr>
      </w:pPr>
      <w:bookmarkStart w:id="2" w:name="_Toc521681656"/>
      <w:r>
        <w:rPr>
          <w:b/>
          <w:noProof/>
          <w:sz w:val="24"/>
        </w:rPr>
        <w:drawing>
          <wp:inline distT="0" distB="0" distL="0" distR="0">
            <wp:extent cx="3386938" cy="3566202"/>
            <wp:effectExtent l="0" t="0" r="4445" b="0"/>
            <wp:docPr id="10" name="图片 10" descr="C:\Users\Administrator\AppData\Local\Temp\1559812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55981214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89" cy="35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BB" w:rsidRPr="006E0A81" w:rsidRDefault="001458BB" w:rsidP="001458BB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597E2E">
        <w:rPr>
          <w:rFonts w:ascii="Arial" w:eastAsia="黑体" w:hAnsi="Arial" w:cs="Arial" w:hint="eastAsia"/>
        </w:rPr>
        <w:t xml:space="preserve">1 </w:t>
      </w:r>
      <w:r>
        <w:rPr>
          <w:rFonts w:ascii="Arial" w:eastAsia="黑体" w:hAnsi="Arial" w:cs="Arial" w:hint="eastAsia"/>
        </w:rPr>
        <w:t>信号发生器</w:t>
      </w:r>
      <w:r>
        <w:rPr>
          <w:rFonts w:ascii="Arial" w:eastAsia="黑体" w:hAnsi="Arial" w:cs="Arial"/>
        </w:rPr>
        <w:t>机械尺寸图</w:t>
      </w:r>
    </w:p>
    <w:p w:rsidR="00320233" w:rsidRPr="001458BB" w:rsidRDefault="00320233" w:rsidP="00320233"/>
    <w:bookmarkEnd w:id="2"/>
    <w:p w:rsidR="00320233" w:rsidRDefault="00E27CC6" w:rsidP="00E27CC6">
      <w:pPr>
        <w:pStyle w:val="2"/>
      </w:pPr>
      <w:r>
        <w:rPr>
          <w:rFonts w:hint="eastAsia"/>
        </w:rPr>
        <w:lastRenderedPageBreak/>
        <w:t xml:space="preserve">1.3 </w:t>
      </w:r>
      <w:r w:rsidR="00E13870">
        <w:rPr>
          <w:rFonts w:hint="eastAsia"/>
        </w:rPr>
        <w:t>插座</w:t>
      </w:r>
      <w:r w:rsidR="004C0761">
        <w:rPr>
          <w:rFonts w:hint="eastAsia"/>
        </w:rPr>
        <w:t>定义</w:t>
      </w:r>
      <w:r w:rsidR="00E017C9">
        <w:rPr>
          <w:rFonts w:hint="eastAsia"/>
        </w:rPr>
        <w:t>检验</w:t>
      </w:r>
    </w:p>
    <w:p w:rsidR="00217DD9" w:rsidRDefault="008C5B38" w:rsidP="00110A76">
      <w:pPr>
        <w:jc w:val="center"/>
      </w:pPr>
      <w:r>
        <w:rPr>
          <w:noProof/>
        </w:rPr>
        <w:drawing>
          <wp:inline distT="0" distB="0" distL="0" distR="0" wp14:anchorId="2FD00A39" wp14:editId="6A7F3344">
            <wp:extent cx="5449824" cy="15245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1835" cy="15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D9" w:rsidRDefault="00217DD9" w:rsidP="00AC1B28">
      <w:pPr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>
        <w:rPr>
          <w:rFonts w:ascii="Arial" w:eastAsia="黑体" w:hAnsi="Arial" w:cs="Arial" w:hint="eastAsia"/>
        </w:rPr>
        <w:t>2</w:t>
      </w:r>
      <w:r w:rsidR="00597E2E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信号发生器接口</w:t>
      </w:r>
      <w:r>
        <w:rPr>
          <w:rFonts w:ascii="Arial" w:eastAsia="黑体" w:hAnsi="Arial" w:cs="Arial"/>
        </w:rPr>
        <w:t>图</w:t>
      </w:r>
    </w:p>
    <w:p w:rsidR="00AC1B28" w:rsidRPr="00217DD9" w:rsidRDefault="00AC1B28" w:rsidP="00AC1B28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093"/>
      </w:tblGrid>
      <w:tr w:rsidR="007B6C80" w:rsidRPr="006E0A81" w:rsidTr="00E27CC6">
        <w:trPr>
          <w:trHeight w:val="416"/>
          <w:jc w:val="center"/>
        </w:trPr>
        <w:tc>
          <w:tcPr>
            <w:tcW w:w="6063" w:type="dxa"/>
            <w:gridSpan w:val="4"/>
            <w:shd w:val="clear" w:color="auto" w:fill="DBE5F1" w:themeFill="accent1" w:themeFillTint="33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6C80">
              <w:rPr>
                <w:rFonts w:ascii="Arial" w:hAnsi="Arial" w:cs="Arial"/>
                <w:b/>
                <w:sz w:val="21"/>
                <w:szCs w:val="21"/>
              </w:rPr>
              <w:t>信号发生器</w:t>
            </w:r>
            <w:r w:rsidR="000C3129">
              <w:rPr>
                <w:rFonts w:ascii="Arial" w:hAnsi="Arial" w:cs="Arial" w:hint="eastAsia"/>
                <w:b/>
                <w:sz w:val="21"/>
                <w:szCs w:val="21"/>
              </w:rPr>
              <w:t>插座</w:t>
            </w:r>
            <w:r w:rsidRPr="007B6C80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" w:name="_Hlk521514608"/>
            <w:r w:rsidRPr="007B6C80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6C80" w:rsidRPr="007B6C80" w:rsidRDefault="00272FA5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针</w:t>
            </w:r>
            <w:r w:rsidR="007B6C80" w:rsidRPr="007B6C80">
              <w:rPr>
                <w:rFonts w:ascii="Arial" w:hAnsi="Arial" w:cs="Arial"/>
                <w:sz w:val="21"/>
                <w:szCs w:val="21"/>
              </w:rPr>
              <w:t>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定义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" w:name="_Hlk521597136"/>
            <w:r>
              <w:rPr>
                <w:rFonts w:ascii="Arial" w:hAnsi="Arial" w:cs="Arial" w:hint="eastAsia"/>
                <w:sz w:val="21"/>
                <w:szCs w:val="21"/>
              </w:rPr>
              <w:t>LVDS</w:t>
            </w:r>
            <w:r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TTL</w:t>
            </w:r>
            <w:r w:rsidRPr="007B6C80"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SIGNAL1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SIGNAL2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bookmarkEnd w:id="3"/>
      <w:bookmarkEnd w:id="4"/>
    </w:tbl>
    <w:p w:rsidR="007B6C80" w:rsidRDefault="007B6C80">
      <w:pPr>
        <w:rPr>
          <w:color w:val="FF0000"/>
        </w:rPr>
      </w:pPr>
    </w:p>
    <w:p w:rsidR="000C3129" w:rsidRDefault="00E27CC6" w:rsidP="00E27CC6">
      <w:pPr>
        <w:pStyle w:val="2"/>
      </w:pPr>
      <w:r>
        <w:rPr>
          <w:rFonts w:hint="eastAsia"/>
        </w:rPr>
        <w:t xml:space="preserve">1.4 </w:t>
      </w:r>
      <w:r w:rsidR="005B28FA">
        <w:rPr>
          <w:rFonts w:hint="eastAsia"/>
        </w:rPr>
        <w:t>线缆</w:t>
      </w:r>
      <w:r w:rsidR="000C3129">
        <w:rPr>
          <w:rFonts w:hint="eastAsia"/>
        </w:rPr>
        <w:t>定义</w:t>
      </w:r>
      <w:r w:rsidR="00E017C9">
        <w:rPr>
          <w:rFonts w:hint="eastAsia"/>
        </w:rPr>
        <w:t>检验</w:t>
      </w:r>
    </w:p>
    <w:tbl>
      <w:tblPr>
        <w:tblStyle w:val="a7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618"/>
        <w:gridCol w:w="1217"/>
        <w:gridCol w:w="1217"/>
        <w:gridCol w:w="1217"/>
        <w:gridCol w:w="1218"/>
      </w:tblGrid>
      <w:tr w:rsidR="00830410" w:rsidRPr="00830410" w:rsidTr="00830410">
        <w:trPr>
          <w:jc w:val="center"/>
        </w:trPr>
        <w:tc>
          <w:tcPr>
            <w:tcW w:w="2835" w:type="dxa"/>
            <w:gridSpan w:val="2"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信号发生器插头</w:t>
            </w:r>
          </w:p>
        </w:tc>
        <w:tc>
          <w:tcPr>
            <w:tcW w:w="1217" w:type="dxa"/>
            <w:vMerge w:val="restart"/>
            <w:vAlign w:val="center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线芯颜色</w:t>
            </w:r>
          </w:p>
        </w:tc>
        <w:tc>
          <w:tcPr>
            <w:tcW w:w="2435" w:type="dxa"/>
            <w:gridSpan w:val="2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编码器插头</w:t>
            </w:r>
          </w:p>
        </w:tc>
      </w:tr>
      <w:tr w:rsidR="00830410" w:rsidRPr="00830410" w:rsidTr="00212322">
        <w:trPr>
          <w:jc w:val="center"/>
        </w:trPr>
        <w:tc>
          <w:tcPr>
            <w:tcW w:w="1618" w:type="dxa"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针序号</w:t>
            </w:r>
          </w:p>
        </w:tc>
        <w:tc>
          <w:tcPr>
            <w:tcW w:w="1217" w:type="dxa"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定义</w:t>
            </w:r>
          </w:p>
        </w:tc>
        <w:tc>
          <w:tcPr>
            <w:tcW w:w="1217" w:type="dxa"/>
            <w:vMerge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17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针序号</w:t>
            </w:r>
          </w:p>
        </w:tc>
        <w:tc>
          <w:tcPr>
            <w:tcW w:w="1218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定义</w:t>
            </w:r>
          </w:p>
        </w:tc>
      </w:tr>
      <w:tr w:rsidR="00212322" w:rsidRPr="00830410" w:rsidTr="00945E5B">
        <w:trPr>
          <w:jc w:val="center"/>
        </w:trPr>
        <w:tc>
          <w:tcPr>
            <w:tcW w:w="1618" w:type="dxa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</w:tcPr>
          <w:p w:rsidR="00212322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 w:themeColor="text1"/>
                <w:sz w:val="21"/>
                <w:szCs w:val="21"/>
              </w:rPr>
              <w:t>黑</w:t>
            </w:r>
          </w:p>
        </w:tc>
        <w:tc>
          <w:tcPr>
            <w:tcW w:w="1217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F</w:t>
            </w:r>
          </w:p>
        </w:tc>
        <w:tc>
          <w:tcPr>
            <w:tcW w:w="1218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</w:tr>
      <w:tr w:rsidR="00212322" w:rsidRPr="00830410" w:rsidTr="00945E5B">
        <w:trPr>
          <w:jc w:val="center"/>
        </w:trPr>
        <w:tc>
          <w:tcPr>
            <w:tcW w:w="1618" w:type="dxa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A1+</w:t>
            </w:r>
          </w:p>
        </w:tc>
        <w:tc>
          <w:tcPr>
            <w:tcW w:w="1217" w:type="dxa"/>
          </w:tcPr>
          <w:p w:rsidR="00212322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红</w:t>
            </w:r>
          </w:p>
        </w:tc>
        <w:tc>
          <w:tcPr>
            <w:tcW w:w="1217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A</w:t>
            </w:r>
          </w:p>
        </w:tc>
        <w:tc>
          <w:tcPr>
            <w:tcW w:w="1218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A+</w:t>
            </w:r>
          </w:p>
        </w:tc>
      </w:tr>
      <w:tr w:rsidR="00212322" w:rsidRPr="00830410" w:rsidTr="00945E5B">
        <w:trPr>
          <w:jc w:val="center"/>
        </w:trPr>
        <w:tc>
          <w:tcPr>
            <w:tcW w:w="1618" w:type="dxa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A1-</w:t>
            </w:r>
          </w:p>
        </w:tc>
        <w:tc>
          <w:tcPr>
            <w:tcW w:w="1217" w:type="dxa"/>
          </w:tcPr>
          <w:p w:rsidR="00212322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橙</w:t>
            </w:r>
          </w:p>
        </w:tc>
        <w:tc>
          <w:tcPr>
            <w:tcW w:w="1217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H</w:t>
            </w:r>
          </w:p>
        </w:tc>
        <w:tc>
          <w:tcPr>
            <w:tcW w:w="1218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A-</w:t>
            </w:r>
          </w:p>
        </w:tc>
      </w:tr>
    </w:tbl>
    <w:p w:rsidR="00AC1B28" w:rsidRDefault="00AC1B28">
      <w:pPr>
        <w:rPr>
          <w:rFonts w:hint="eastAsia"/>
          <w:color w:val="FF0000"/>
        </w:rPr>
      </w:pPr>
    </w:p>
    <w:p w:rsidR="00E017C9" w:rsidRDefault="00E017C9" w:rsidP="00E017C9">
      <w:pPr>
        <w:pStyle w:val="2"/>
      </w:pPr>
      <w:r>
        <w:rPr>
          <w:rFonts w:hint="eastAsia"/>
        </w:rPr>
        <w:t>1.</w:t>
      </w:r>
      <w:r>
        <w:rPr>
          <w:rFonts w:hint="eastAsia"/>
        </w:rPr>
        <w:t>5</w:t>
      </w:r>
      <w:r>
        <w:rPr>
          <w:rFonts w:hint="eastAsia"/>
        </w:rPr>
        <w:t xml:space="preserve"> </w:t>
      </w:r>
      <w:r w:rsidR="0027011D">
        <w:rPr>
          <w:rFonts w:hint="eastAsia"/>
        </w:rPr>
        <w:t>输出</w:t>
      </w:r>
      <w:r>
        <w:rPr>
          <w:rFonts w:hint="eastAsia"/>
        </w:rPr>
        <w:t>波形</w:t>
      </w:r>
      <w:r>
        <w:rPr>
          <w:rFonts w:hint="eastAsia"/>
        </w:rPr>
        <w:t>检验</w:t>
      </w:r>
    </w:p>
    <w:p w:rsidR="00597E2E" w:rsidRDefault="00597E2E" w:rsidP="00597E2E">
      <w:pPr>
        <w:jc w:val="center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 wp14:anchorId="2BDD376F" wp14:editId="60A46AA6">
            <wp:extent cx="4881558" cy="5559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探头设置 - 副本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435" cy="55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E2E" w:rsidRPr="00597E2E" w:rsidRDefault="00597E2E" w:rsidP="00597E2E">
      <w:pPr>
        <w:jc w:val="center"/>
        <w:rPr>
          <w:rFonts w:ascii="Arial" w:eastAsia="黑体" w:hAnsi="Arial" w:cs="Arial" w:hint="eastAsia"/>
        </w:rPr>
      </w:pPr>
      <w:r w:rsidRPr="006E0A81">
        <w:rPr>
          <w:rFonts w:ascii="Arial" w:eastAsia="黑体" w:hAnsi="Arial" w:cs="Arial"/>
        </w:rPr>
        <w:t>图</w:t>
      </w:r>
      <w:r>
        <w:rPr>
          <w:rFonts w:ascii="Arial" w:eastAsia="黑体" w:hAnsi="Arial" w:cs="Arial" w:hint="eastAsia"/>
        </w:rPr>
        <w:t xml:space="preserve">3 </w:t>
      </w:r>
      <w:r w:rsidR="002C56C9">
        <w:rPr>
          <w:rFonts w:ascii="Arial" w:eastAsia="黑体" w:hAnsi="Arial" w:cs="Arial" w:hint="eastAsia"/>
        </w:rPr>
        <w:t>示波器</w:t>
      </w:r>
      <w:r w:rsidRPr="00597E2E">
        <w:rPr>
          <w:rFonts w:ascii="Arial" w:eastAsia="黑体" w:hAnsi="Arial" w:cs="Arial" w:hint="eastAsia"/>
        </w:rPr>
        <w:t>探头设置</w:t>
      </w:r>
    </w:p>
    <w:p w:rsidR="006572B3" w:rsidRDefault="007E54BA" w:rsidP="00A935F9">
      <w:pPr>
        <w:jc w:val="center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lastRenderedPageBreak/>
        <w:drawing>
          <wp:inline distT="0" distB="0" distL="0" distR="0">
            <wp:extent cx="5201107" cy="25355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D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69" cy="25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FF0000"/>
        </w:rPr>
        <w:drawing>
          <wp:inline distT="0" distB="0" distL="0" distR="0">
            <wp:extent cx="5202000" cy="2535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DS光标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25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B3" w:rsidRDefault="006572B3" w:rsidP="006572B3">
      <w:pPr>
        <w:jc w:val="center"/>
        <w:rPr>
          <w:rFonts w:hint="eastAsia"/>
          <w:color w:val="FF0000"/>
        </w:rPr>
      </w:pPr>
      <w:r w:rsidRPr="006E0A81">
        <w:rPr>
          <w:rFonts w:ascii="Arial" w:eastAsia="黑体" w:hAnsi="Arial" w:cs="Arial"/>
        </w:rPr>
        <w:t>图</w:t>
      </w:r>
      <w:r>
        <w:rPr>
          <w:rFonts w:ascii="Arial" w:eastAsia="黑体" w:hAnsi="Arial" w:cs="Arial" w:hint="eastAsia"/>
        </w:rPr>
        <w:t>4</w:t>
      </w:r>
      <w:r>
        <w:rPr>
          <w:rFonts w:ascii="Arial" w:eastAsia="黑体" w:hAnsi="Arial" w:cs="Arial" w:hint="eastAsia"/>
        </w:rPr>
        <w:t xml:space="preserve"> </w:t>
      </w:r>
      <w:r w:rsidR="009B74BE">
        <w:rPr>
          <w:rFonts w:ascii="Arial" w:eastAsia="黑体" w:hAnsi="Arial" w:cs="Arial" w:hint="eastAsia"/>
        </w:rPr>
        <w:t>正常</w:t>
      </w:r>
      <w:r>
        <w:rPr>
          <w:rFonts w:ascii="Arial" w:eastAsia="黑体" w:hAnsi="Arial" w:cs="Arial" w:hint="eastAsia"/>
        </w:rPr>
        <w:t>LVDS</w:t>
      </w:r>
      <w:r>
        <w:rPr>
          <w:rFonts w:ascii="Arial" w:eastAsia="黑体" w:hAnsi="Arial" w:cs="Arial" w:hint="eastAsia"/>
        </w:rPr>
        <w:t>信号</w:t>
      </w:r>
      <w:r w:rsidR="009B74BE">
        <w:rPr>
          <w:rFonts w:ascii="Arial" w:eastAsia="黑体" w:hAnsi="Arial" w:cs="Arial" w:hint="eastAsia"/>
        </w:rPr>
        <w:t>示意图</w:t>
      </w:r>
    </w:p>
    <w:p w:rsidR="006572B3" w:rsidRDefault="007E54BA" w:rsidP="00A935F9">
      <w:pPr>
        <w:jc w:val="center"/>
        <w:rPr>
          <w:rFonts w:hint="eastAsia"/>
          <w:noProof/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02000" cy="2535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25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FF0000"/>
        </w:rPr>
        <w:lastRenderedPageBreak/>
        <w:drawing>
          <wp:inline distT="0" distB="0" distL="0" distR="0">
            <wp:extent cx="5202000" cy="2535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L光标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25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B3" w:rsidRDefault="006572B3" w:rsidP="006572B3">
      <w:pPr>
        <w:jc w:val="center"/>
        <w:rPr>
          <w:rFonts w:hint="eastAsia"/>
          <w:noProof/>
          <w:color w:val="FF0000"/>
        </w:rPr>
      </w:pPr>
      <w:r w:rsidRPr="006E0A81">
        <w:rPr>
          <w:rFonts w:ascii="Arial" w:eastAsia="黑体" w:hAnsi="Arial" w:cs="Arial"/>
        </w:rPr>
        <w:t>图</w:t>
      </w:r>
      <w:r>
        <w:rPr>
          <w:rFonts w:ascii="Arial" w:eastAsia="黑体" w:hAnsi="Arial" w:cs="Arial" w:hint="eastAsia"/>
        </w:rPr>
        <w:t>5</w:t>
      </w:r>
      <w:r>
        <w:rPr>
          <w:rFonts w:ascii="Arial" w:eastAsia="黑体" w:hAnsi="Arial" w:cs="Arial" w:hint="eastAsia"/>
        </w:rPr>
        <w:t xml:space="preserve"> </w:t>
      </w:r>
      <w:r w:rsidR="009B74BE">
        <w:rPr>
          <w:rFonts w:ascii="Arial" w:eastAsia="黑体" w:hAnsi="Arial" w:cs="Arial" w:hint="eastAsia"/>
        </w:rPr>
        <w:t>正常</w:t>
      </w:r>
      <w:r>
        <w:rPr>
          <w:rFonts w:ascii="Arial" w:eastAsia="黑体" w:hAnsi="Arial" w:cs="Arial" w:hint="eastAsia"/>
        </w:rPr>
        <w:t>TTL</w:t>
      </w:r>
      <w:r>
        <w:rPr>
          <w:rFonts w:ascii="Arial" w:eastAsia="黑体" w:hAnsi="Arial" w:cs="Arial" w:hint="eastAsia"/>
        </w:rPr>
        <w:t>信号</w:t>
      </w:r>
      <w:r w:rsidR="009B74BE">
        <w:rPr>
          <w:rFonts w:ascii="Arial" w:eastAsia="黑体" w:hAnsi="Arial" w:cs="Arial" w:hint="eastAsia"/>
        </w:rPr>
        <w:t>示意图</w:t>
      </w:r>
    </w:p>
    <w:p w:rsidR="00AE0B4B" w:rsidRDefault="00AE0B4B">
      <w:pPr>
        <w:rPr>
          <w:rFonts w:hint="eastAsia"/>
          <w:color w:val="FF0000"/>
        </w:rPr>
      </w:pPr>
    </w:p>
    <w:p w:rsidR="00AE0B4B" w:rsidRDefault="00AE0B4B">
      <w:pPr>
        <w:rPr>
          <w:rFonts w:hint="eastAsia"/>
          <w:color w:val="FF0000"/>
        </w:rPr>
      </w:pPr>
    </w:p>
    <w:p w:rsidR="00AE0B4B" w:rsidRDefault="00AE0B4B">
      <w:pPr>
        <w:rPr>
          <w:rFonts w:hint="eastAsia"/>
          <w:color w:val="FF0000"/>
        </w:rPr>
      </w:pPr>
    </w:p>
    <w:p w:rsidR="00E017C9" w:rsidRPr="00FF59FA" w:rsidRDefault="00E017C9">
      <w:pPr>
        <w:rPr>
          <w:color w:val="FF0000"/>
        </w:rPr>
      </w:pPr>
      <w:bookmarkStart w:id="5" w:name="_GoBack"/>
      <w:bookmarkEnd w:id="5"/>
    </w:p>
    <w:sectPr w:rsidR="00E017C9" w:rsidRPr="00FF59FA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12" w:rsidRDefault="00A45212" w:rsidP="00320233">
      <w:r>
        <w:separator/>
      </w:r>
    </w:p>
  </w:endnote>
  <w:endnote w:type="continuationSeparator" w:id="0">
    <w:p w:rsidR="00A45212" w:rsidRDefault="00A45212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C6" w:rsidRPr="000241AF" w:rsidRDefault="00A45212" w:rsidP="00E27CC6">
    <w:pPr>
      <w:pStyle w:val="a4"/>
      <w:jc w:val="center"/>
      <w:rPr>
        <w:rFonts w:ascii="Arial" w:eastAsia="楷体" w:hAnsi="Arial" w:cs="Arial"/>
        <w:sz w:val="21"/>
        <w:szCs w:val="21"/>
      </w:rPr>
    </w:pPr>
    <w:sdt>
      <w:sdtPr>
        <w:id w:val="-1602645411"/>
        <w:docPartObj>
          <w:docPartGallery w:val="Page Numbers (Bottom of Page)"/>
          <w:docPartUnique/>
        </w:docPartObj>
      </w:sdtPr>
      <w:sdtEndPr>
        <w:rPr>
          <w:rFonts w:ascii="Arial" w:eastAsia="楷体" w:hAnsi="Arial" w:cs="Arial"/>
          <w:sz w:val="21"/>
          <w:szCs w:val="21"/>
        </w:rPr>
      </w:sdtEnd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Arial" w:eastAsia="楷体" w:hAnsi="Arial" w:cs="Arial"/>
              <w:sz w:val="21"/>
              <w:szCs w:val="21"/>
            </w:rPr>
          </w:sdtEndPr>
          <w:sdtContent>
            <w:r w:rsidR="000241AF" w:rsidRPr="000241AF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="00E27CC6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9B74BE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3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="000241AF" w:rsidRPr="000241AF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="000241AF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E27CC6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>/</w:t>
            </w:r>
            <w:r w:rsidR="000241AF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E27CC6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instrText>NUMPAGES</w:instrTex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9B74BE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4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</w:sdtContent>
        </w:sdt>
      </w:sdtContent>
    </w:sdt>
    <w:r w:rsidR="000241AF" w:rsidRPr="000241AF">
      <w:rPr>
        <w:rFonts w:ascii="Arial" w:eastAsia="楷体" w:hAnsi="Arial" w:cs="Arial"/>
        <w:sz w:val="21"/>
        <w:szCs w:val="21"/>
      </w:rPr>
      <w:t xml:space="preserve"> </w:t>
    </w:r>
    <w:r w:rsidR="000241AF" w:rsidRPr="000241AF">
      <w:rPr>
        <w:rFonts w:ascii="Arial" w:eastAsia="楷体" w:hAnsi="Arial" w:cs="Arial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12" w:rsidRDefault="00A45212" w:rsidP="00320233">
      <w:r>
        <w:separator/>
      </w:r>
    </w:p>
  </w:footnote>
  <w:footnote w:type="continuationSeparator" w:id="0">
    <w:p w:rsidR="00A45212" w:rsidRDefault="00A45212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AE01812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702B2C"/>
    <w:multiLevelType w:val="multilevel"/>
    <w:tmpl w:val="E730999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6">
    <w:nsid w:val="70105C63"/>
    <w:multiLevelType w:val="multilevel"/>
    <w:tmpl w:val="063CA3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241AF"/>
    <w:rsid w:val="00044D97"/>
    <w:rsid w:val="0006436B"/>
    <w:rsid w:val="00072740"/>
    <w:rsid w:val="00077DAB"/>
    <w:rsid w:val="00094EF9"/>
    <w:rsid w:val="000C3129"/>
    <w:rsid w:val="000C444C"/>
    <w:rsid w:val="00100787"/>
    <w:rsid w:val="00110A76"/>
    <w:rsid w:val="00134106"/>
    <w:rsid w:val="00141F96"/>
    <w:rsid w:val="0014302C"/>
    <w:rsid w:val="001458BB"/>
    <w:rsid w:val="00166A05"/>
    <w:rsid w:val="001932ED"/>
    <w:rsid w:val="00196EA5"/>
    <w:rsid w:val="001C05C2"/>
    <w:rsid w:val="00200AC9"/>
    <w:rsid w:val="00204E3C"/>
    <w:rsid w:val="00212322"/>
    <w:rsid w:val="00217DD9"/>
    <w:rsid w:val="0027011D"/>
    <w:rsid w:val="00272FA5"/>
    <w:rsid w:val="002916B7"/>
    <w:rsid w:val="002A4167"/>
    <w:rsid w:val="002A6D40"/>
    <w:rsid w:val="002B4B4E"/>
    <w:rsid w:val="002C56C9"/>
    <w:rsid w:val="002D3B7D"/>
    <w:rsid w:val="002D6539"/>
    <w:rsid w:val="002F488A"/>
    <w:rsid w:val="00304125"/>
    <w:rsid w:val="00320233"/>
    <w:rsid w:val="00330421"/>
    <w:rsid w:val="00343DC3"/>
    <w:rsid w:val="00353902"/>
    <w:rsid w:val="00400D81"/>
    <w:rsid w:val="004267DA"/>
    <w:rsid w:val="0044526E"/>
    <w:rsid w:val="00450348"/>
    <w:rsid w:val="0045227A"/>
    <w:rsid w:val="004800B7"/>
    <w:rsid w:val="004856C3"/>
    <w:rsid w:val="00485FCF"/>
    <w:rsid w:val="00495920"/>
    <w:rsid w:val="004A4AD5"/>
    <w:rsid w:val="004B4833"/>
    <w:rsid w:val="004C0761"/>
    <w:rsid w:val="004C5666"/>
    <w:rsid w:val="004D25AF"/>
    <w:rsid w:val="004E1CB5"/>
    <w:rsid w:val="005041EB"/>
    <w:rsid w:val="00523A80"/>
    <w:rsid w:val="00597E2E"/>
    <w:rsid w:val="005B28FA"/>
    <w:rsid w:val="005D3702"/>
    <w:rsid w:val="00630CCD"/>
    <w:rsid w:val="0065116F"/>
    <w:rsid w:val="006572B3"/>
    <w:rsid w:val="00697E55"/>
    <w:rsid w:val="006D0295"/>
    <w:rsid w:val="006E0493"/>
    <w:rsid w:val="006E0A81"/>
    <w:rsid w:val="00743430"/>
    <w:rsid w:val="0076516A"/>
    <w:rsid w:val="007B6C80"/>
    <w:rsid w:val="007C3B48"/>
    <w:rsid w:val="007C7D14"/>
    <w:rsid w:val="007E54BA"/>
    <w:rsid w:val="007F56DD"/>
    <w:rsid w:val="0081150E"/>
    <w:rsid w:val="00814324"/>
    <w:rsid w:val="00830410"/>
    <w:rsid w:val="00847689"/>
    <w:rsid w:val="00862B70"/>
    <w:rsid w:val="008A715C"/>
    <w:rsid w:val="008B74FC"/>
    <w:rsid w:val="008C5B38"/>
    <w:rsid w:val="00914D73"/>
    <w:rsid w:val="009621AD"/>
    <w:rsid w:val="009B4AA5"/>
    <w:rsid w:val="009B74BE"/>
    <w:rsid w:val="009B7D36"/>
    <w:rsid w:val="00A347BB"/>
    <w:rsid w:val="00A45212"/>
    <w:rsid w:val="00A935F9"/>
    <w:rsid w:val="00AC1B28"/>
    <w:rsid w:val="00AE0021"/>
    <w:rsid w:val="00AE0B4B"/>
    <w:rsid w:val="00B04460"/>
    <w:rsid w:val="00B06537"/>
    <w:rsid w:val="00B10979"/>
    <w:rsid w:val="00B75348"/>
    <w:rsid w:val="00B90707"/>
    <w:rsid w:val="00B964B9"/>
    <w:rsid w:val="00C730D8"/>
    <w:rsid w:val="00CA6B55"/>
    <w:rsid w:val="00D22EE8"/>
    <w:rsid w:val="00D4299B"/>
    <w:rsid w:val="00D76204"/>
    <w:rsid w:val="00D8432E"/>
    <w:rsid w:val="00DE7616"/>
    <w:rsid w:val="00E017C9"/>
    <w:rsid w:val="00E06643"/>
    <w:rsid w:val="00E07FC8"/>
    <w:rsid w:val="00E10325"/>
    <w:rsid w:val="00E13870"/>
    <w:rsid w:val="00E27CC6"/>
    <w:rsid w:val="00E30786"/>
    <w:rsid w:val="00E6143B"/>
    <w:rsid w:val="00E7726C"/>
    <w:rsid w:val="00EC7DA4"/>
    <w:rsid w:val="00EF0F1C"/>
    <w:rsid w:val="00F263AA"/>
    <w:rsid w:val="00FF3E2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BAFE-424A-4740-A4F4-11DF0845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85</cp:revision>
  <dcterms:created xsi:type="dcterms:W3CDTF">2019-05-21T02:10:00Z</dcterms:created>
  <dcterms:modified xsi:type="dcterms:W3CDTF">2021-12-06T02:42:00Z</dcterms:modified>
</cp:coreProperties>
</file>