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76" w:rsidRPr="00400D81" w:rsidRDefault="00277676" w:rsidP="00277676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1</w:t>
      </w:r>
      <w:r w:rsidRPr="00400D81">
        <w:rPr>
          <w:rFonts w:ascii="Arial" w:eastAsia="黑体" w:hAnsi="Arial" w:cs="Arial" w:hint="eastAsia"/>
        </w:rPr>
        <w:t>．</w:t>
      </w:r>
      <w:r>
        <w:rPr>
          <w:rFonts w:ascii="Arial" w:eastAsia="黑体" w:hAnsi="Arial" w:cs="Arial" w:hint="eastAsia"/>
        </w:rPr>
        <w:t>激光光源</w:t>
      </w:r>
      <w:r>
        <w:rPr>
          <w:rFonts w:ascii="Arial" w:eastAsia="黑体" w:hAnsi="Arial" w:cs="Arial" w:hint="eastAsia"/>
        </w:rPr>
        <w:t>采集模块</w:t>
      </w:r>
      <w:r>
        <w:rPr>
          <w:rFonts w:ascii="Arial" w:eastAsia="黑体" w:hAnsi="Arial" w:cs="Arial" w:hint="eastAsia"/>
        </w:rPr>
        <w:t>视窗</w:t>
      </w:r>
      <w:r>
        <w:rPr>
          <w:rFonts w:ascii="Arial" w:eastAsia="黑体" w:hAnsi="Arial" w:cs="Arial" w:hint="eastAsia"/>
        </w:rPr>
        <w:t>规格书</w:t>
      </w:r>
    </w:p>
    <w:p w:rsidR="00277676" w:rsidRPr="00400D81" w:rsidRDefault="00277676" w:rsidP="00277676">
      <w:pPr>
        <w:pStyle w:val="2"/>
      </w:pPr>
      <w:r>
        <w:rPr>
          <w:rFonts w:hint="eastAsia"/>
        </w:rPr>
        <w:t>1</w:t>
      </w:r>
      <w:r w:rsidRPr="00400D81">
        <w:rPr>
          <w:rFonts w:hint="eastAsia"/>
        </w:rPr>
        <w:t>.1 功能要求</w:t>
      </w:r>
    </w:p>
    <w:p w:rsidR="00277676" w:rsidRDefault="00277676" w:rsidP="00277676">
      <w:pPr>
        <w:spacing w:line="360" w:lineRule="exact"/>
        <w:ind w:firstLineChars="200" w:firstLine="420"/>
        <w:rPr>
          <w:rFonts w:ascii="Arial" w:hAnsi="Arial" w:cs="Arial"/>
        </w:rPr>
      </w:pPr>
      <w:r w:rsidRPr="006E0A81">
        <w:rPr>
          <w:rFonts w:ascii="Arial" w:hAnsi="Arial" w:cs="Arial"/>
        </w:rPr>
        <w:t xml:space="preserve">1. </w:t>
      </w:r>
      <w:r w:rsidRPr="006E0A81">
        <w:rPr>
          <w:rFonts w:ascii="Arial" w:hAnsi="Arial" w:cs="Arial"/>
        </w:rPr>
        <w:t>可配套</w:t>
      </w:r>
      <w:r w:rsidRPr="006E0A81">
        <w:rPr>
          <w:rFonts w:ascii="Arial" w:hAnsi="Arial" w:cs="Arial"/>
        </w:rPr>
        <w:t>GX3-LSM-02KGM</w:t>
      </w:r>
      <w:r w:rsidRPr="006E0A81">
        <w:rPr>
          <w:rFonts w:ascii="Arial" w:hAnsi="Arial" w:cs="Arial"/>
        </w:rPr>
        <w:t>、</w:t>
      </w:r>
      <w:r w:rsidRPr="006E0A81">
        <w:rPr>
          <w:rFonts w:ascii="Arial" w:hAnsi="Arial" w:cs="Arial"/>
        </w:rPr>
        <w:t>GX3-LSM-04KGM</w:t>
      </w:r>
      <w:r w:rsidRPr="006E0A81">
        <w:rPr>
          <w:rFonts w:ascii="Arial" w:hAnsi="Arial" w:cs="Arial"/>
        </w:rPr>
        <w:t>型激光光源成像组件使用；</w:t>
      </w:r>
    </w:p>
    <w:p w:rsidR="00277676" w:rsidRPr="006E0A81" w:rsidRDefault="00277676" w:rsidP="00277676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 xml:space="preserve">. </w:t>
      </w:r>
      <w:r w:rsidRPr="00E1504E">
        <w:rPr>
          <w:rFonts w:hint="eastAsia"/>
        </w:rPr>
        <w:t>通过</w:t>
      </w:r>
      <w:r w:rsidRPr="00E1504E">
        <w:rPr>
          <w:rFonts w:hint="eastAsia"/>
        </w:rPr>
        <w:t>8</w:t>
      </w:r>
      <w:r w:rsidRPr="00E1504E">
        <w:rPr>
          <w:rFonts w:hint="eastAsia"/>
        </w:rPr>
        <w:t>颗</w:t>
      </w:r>
      <w:r w:rsidRPr="00E1504E">
        <w:rPr>
          <w:rFonts w:hint="eastAsia"/>
        </w:rPr>
        <w:t>M5</w:t>
      </w:r>
      <w:r w:rsidRPr="00E1504E">
        <w:rPr>
          <w:rFonts w:hint="eastAsia"/>
        </w:rPr>
        <w:t>螺丝固定于组件主体</w:t>
      </w:r>
      <w:r w:rsidR="00E0433D">
        <w:rPr>
          <w:rFonts w:hint="eastAsia"/>
        </w:rPr>
        <w:t>；</w:t>
      </w:r>
    </w:p>
    <w:p w:rsidR="00277676" w:rsidRPr="006E0A81" w:rsidRDefault="00277676" w:rsidP="00277676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E0A81">
        <w:rPr>
          <w:rFonts w:ascii="Arial" w:hAnsi="Arial" w:cs="Arial"/>
        </w:rPr>
        <w:t xml:space="preserve">. </w:t>
      </w:r>
      <w:r w:rsidRPr="006E0A81">
        <w:rPr>
          <w:rFonts w:ascii="Arial" w:hAnsi="Arial" w:cs="Arial"/>
        </w:rPr>
        <w:t>高强度镀膜玻璃，透光率达到</w:t>
      </w:r>
      <w:r w:rsidRPr="006E0A81">
        <w:rPr>
          <w:rFonts w:ascii="Arial" w:hAnsi="Arial" w:cs="Arial"/>
        </w:rPr>
        <w:t>90%</w:t>
      </w:r>
      <w:r w:rsidRPr="006E0A81">
        <w:rPr>
          <w:rFonts w:ascii="Arial" w:hAnsi="Arial" w:cs="Arial"/>
        </w:rPr>
        <w:t>以上；</w:t>
      </w:r>
    </w:p>
    <w:p w:rsidR="00277676" w:rsidRDefault="00277676" w:rsidP="00277676">
      <w:pPr>
        <w:spacing w:line="360" w:lineRule="exact"/>
        <w:ind w:firstLineChars="200" w:firstLine="420"/>
        <w:rPr>
          <w:rFonts w:ascii="Arial" w:hAnsi="Arial" w:cs="Arial" w:hint="eastAsia"/>
        </w:rPr>
      </w:pPr>
      <w:r>
        <w:rPr>
          <w:rFonts w:ascii="Arial" w:hAnsi="Arial" w:cs="Arial"/>
        </w:rPr>
        <w:t>4</w:t>
      </w:r>
      <w:r w:rsidRPr="006E0A81">
        <w:rPr>
          <w:rFonts w:ascii="Arial" w:hAnsi="Arial" w:cs="Arial"/>
        </w:rPr>
        <w:t xml:space="preserve">. </w:t>
      </w:r>
      <w:r>
        <w:rPr>
          <w:rFonts w:hint="eastAsia"/>
        </w:rPr>
        <w:t>视窗</w:t>
      </w:r>
      <w:r w:rsidRPr="00E1504E">
        <w:rPr>
          <w:rFonts w:hint="eastAsia"/>
        </w:rPr>
        <w:t>配备温度传感器</w:t>
      </w:r>
      <w:r>
        <w:rPr>
          <w:rFonts w:hint="eastAsia"/>
        </w:rPr>
        <w:t>和加热模块，使视窗玻璃保持温度在</w:t>
      </w:r>
      <w:r>
        <w:rPr>
          <w:rFonts w:hint="eastAsia"/>
        </w:rPr>
        <w:t>10~25</w:t>
      </w:r>
      <w:r>
        <w:rPr>
          <w:rFonts w:hint="eastAsia"/>
        </w:rPr>
        <w:t>℃，实现玻璃去雾功能</w:t>
      </w:r>
      <w:r w:rsidRPr="006E0A81">
        <w:rPr>
          <w:rFonts w:ascii="Arial" w:hAnsi="Arial" w:cs="Arial"/>
        </w:rPr>
        <w:t>。</w:t>
      </w:r>
    </w:p>
    <w:p w:rsidR="00277676" w:rsidRPr="00400D81" w:rsidRDefault="00277676" w:rsidP="00277676">
      <w:pPr>
        <w:pStyle w:val="2"/>
      </w:pPr>
      <w:bookmarkStart w:id="0" w:name="_GoBack"/>
      <w:bookmarkEnd w:id="0"/>
      <w:r>
        <w:rPr>
          <w:rFonts w:hint="eastAsia"/>
        </w:rPr>
        <w:t>1</w:t>
      </w:r>
      <w:r w:rsidRPr="00400D81">
        <w:rPr>
          <w:rFonts w:hint="eastAsia"/>
        </w:rPr>
        <w:t>.2 机械尺寸</w:t>
      </w:r>
    </w:p>
    <w:p w:rsidR="00277676" w:rsidRPr="007F103A" w:rsidRDefault="00277676" w:rsidP="00277676">
      <w:pPr>
        <w:jc w:val="center"/>
      </w:pPr>
      <w:r>
        <w:rPr>
          <w:noProof/>
        </w:rPr>
        <w:drawing>
          <wp:inline distT="0" distB="0" distL="0" distR="0" wp14:anchorId="3214D51A" wp14:editId="64402288">
            <wp:extent cx="4355532" cy="2705823"/>
            <wp:effectExtent l="0" t="0" r="6985" b="0"/>
            <wp:docPr id="2" name="图片 2" descr="C:\Users\Administrator\AppData\Local\Temp\155850505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850505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18" cy="27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76" w:rsidRPr="006E0A81" w:rsidRDefault="00277676" w:rsidP="00277676">
      <w:pPr>
        <w:jc w:val="center"/>
        <w:rPr>
          <w:rFonts w:ascii="Arial" w:hAnsi="Arial" w:cs="Arial"/>
          <w:color w:val="FF0000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>
        <w:rPr>
          <w:rFonts w:ascii="Arial" w:eastAsia="黑体" w:hAnsi="Arial" w:cs="Arial" w:hint="eastAsia"/>
          <w:color w:val="000000" w:themeColor="text1"/>
        </w:rPr>
        <w:t>1</w:t>
      </w:r>
      <w:r w:rsidRPr="006E0A81">
        <w:rPr>
          <w:rFonts w:ascii="Arial" w:eastAsia="黑体" w:hAnsi="Arial" w:cs="Arial"/>
          <w:color w:val="000000" w:themeColor="text1"/>
        </w:rPr>
        <w:t xml:space="preserve">-1 </w:t>
      </w:r>
      <w:r w:rsidRPr="006E0A81">
        <w:rPr>
          <w:rFonts w:ascii="Arial" w:eastAsia="黑体" w:hAnsi="Arial" w:cs="Arial"/>
          <w:color w:val="000000" w:themeColor="text1"/>
        </w:rPr>
        <w:t>组件视窗机械尺寸</w:t>
      </w:r>
    </w:p>
    <w:p w:rsidR="0004684A" w:rsidRDefault="0004684A"/>
    <w:sectPr w:rsidR="0004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75" w:rsidRDefault="00FA1275" w:rsidP="00277676">
      <w:r>
        <w:separator/>
      </w:r>
    </w:p>
  </w:endnote>
  <w:endnote w:type="continuationSeparator" w:id="0">
    <w:p w:rsidR="00FA1275" w:rsidRDefault="00FA1275" w:rsidP="0027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75" w:rsidRDefault="00FA1275" w:rsidP="00277676">
      <w:r>
        <w:separator/>
      </w:r>
    </w:p>
  </w:footnote>
  <w:footnote w:type="continuationSeparator" w:id="0">
    <w:p w:rsidR="00FA1275" w:rsidRDefault="00FA1275" w:rsidP="0027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95"/>
    <w:rsid w:val="0004684A"/>
    <w:rsid w:val="00277676"/>
    <w:rsid w:val="00711895"/>
    <w:rsid w:val="00B9257D"/>
    <w:rsid w:val="00E0433D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2020-06-18T01:45:00Z</dcterms:created>
  <dcterms:modified xsi:type="dcterms:W3CDTF">2020-06-18T01:54:00Z</dcterms:modified>
</cp:coreProperties>
</file>