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E8" w:rsidRDefault="00D952E8" w:rsidP="00D952E8">
      <w:pPr>
        <w:rPr>
          <w:rFonts w:ascii="Times New Roman"/>
        </w:rPr>
      </w:pPr>
      <w:bookmarkStart w:id="0" w:name="_Toc451845739"/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C645E1" w:rsidP="00D952E8">
      <w:pPr>
        <w:jc w:val="center"/>
        <w:rPr>
          <w:rFonts w:ascii="Arial" w:eastAsia="黑体" w:hAnsi="Arial" w:cs="Arial"/>
          <w:b/>
          <w:sz w:val="52"/>
          <w:szCs w:val="52"/>
        </w:rPr>
      </w:pPr>
      <w:r w:rsidRPr="00C645E1">
        <w:rPr>
          <w:rFonts w:ascii="Arial" w:eastAsia="黑体" w:hAnsi="Arial" w:cs="Arial" w:hint="eastAsia"/>
          <w:b/>
          <w:sz w:val="52"/>
          <w:szCs w:val="52"/>
        </w:rPr>
        <w:t>交换模块（</w:t>
      </w:r>
      <w:r w:rsidRPr="00C645E1">
        <w:rPr>
          <w:rFonts w:ascii="Arial" w:eastAsia="黑体" w:hAnsi="Arial" w:cs="Arial" w:hint="eastAsia"/>
          <w:b/>
          <w:sz w:val="52"/>
          <w:szCs w:val="52"/>
        </w:rPr>
        <w:t>GX3-ESM-CP</w:t>
      </w:r>
      <w:r w:rsidRPr="00C645E1"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D952E8" w:rsidRDefault="00D952E8" w:rsidP="00D952E8">
      <w:pPr>
        <w:jc w:val="center"/>
        <w:rPr>
          <w:rFonts w:hAnsi="宋体"/>
          <w:sz w:val="32"/>
        </w:rPr>
      </w:pPr>
      <w:r w:rsidRPr="00D952E8">
        <w:rPr>
          <w:rFonts w:ascii="Arial" w:eastAsia="黑体" w:hAnsi="Arial" w:cs="Arial" w:hint="eastAsia"/>
          <w:b/>
          <w:sz w:val="52"/>
          <w:szCs w:val="52"/>
        </w:rPr>
        <w:t>安装调试手册</w:t>
      </w:r>
    </w:p>
    <w:p w:rsidR="00D952E8" w:rsidRDefault="00D952E8" w:rsidP="00D952E8">
      <w:pPr>
        <w:jc w:val="right"/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pStyle w:val="ProjectName"/>
        <w:rPr>
          <w:szCs w:val="24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Pr="00D952E8" w:rsidRDefault="00D952E8" w:rsidP="00D952E8">
      <w:pPr>
        <w:jc w:val="center"/>
        <w:rPr>
          <w:rFonts w:ascii="黑体" w:eastAsia="黑体" w:hAnsi="黑体" w:cs="Times New Roman"/>
          <w:sz w:val="24"/>
          <w:szCs w:val="24"/>
        </w:rPr>
      </w:pPr>
      <w:r w:rsidRPr="00D952E8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  <w:r w:rsidRPr="00D952E8">
        <w:rPr>
          <w:rFonts w:ascii="黑体" w:eastAsia="黑体" w:hAnsi="黑体" w:cs="Times New Roman"/>
          <w:sz w:val="24"/>
          <w:szCs w:val="24"/>
        </w:rPr>
        <w:t xml:space="preserve"> </w:t>
      </w:r>
    </w:p>
    <w:p w:rsidR="00D952E8" w:rsidRDefault="00D952E8" w:rsidP="00D952E8">
      <w:pPr>
        <w:jc w:val="center"/>
        <w:rPr>
          <w:rFonts w:ascii="黑体" w:eastAsia="黑体" w:hAnsi="黑体"/>
        </w:rPr>
      </w:pPr>
    </w:p>
    <w:p w:rsidR="00395AF0" w:rsidRDefault="00D952E8" w:rsidP="00D952E8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D952E8">
        <w:rPr>
          <w:rFonts w:ascii="黑体" w:eastAsia="黑体" w:hAnsi="黑体" w:cs="Times New Roman" w:hint="eastAsia"/>
          <w:sz w:val="24"/>
          <w:szCs w:val="24"/>
        </w:rPr>
        <w:t>20</w:t>
      </w:r>
      <w:r w:rsidR="00A9273D">
        <w:rPr>
          <w:rFonts w:ascii="黑体" w:eastAsia="黑体" w:hAnsi="黑体" w:cs="Times New Roman" w:hint="eastAsia"/>
          <w:sz w:val="24"/>
          <w:szCs w:val="24"/>
        </w:rPr>
        <w:t>2</w:t>
      </w:r>
      <w:r w:rsidR="00A553CE">
        <w:rPr>
          <w:rFonts w:ascii="黑体" w:eastAsia="黑体" w:hAnsi="黑体" w:cs="Times New Roman" w:hint="eastAsia"/>
          <w:sz w:val="24"/>
          <w:szCs w:val="24"/>
        </w:rPr>
        <w:t>4</w:t>
      </w:r>
      <w:r w:rsidRPr="00D952E8">
        <w:rPr>
          <w:rFonts w:ascii="黑体" w:eastAsia="黑体" w:hAnsi="黑体" w:cs="Times New Roman" w:hint="eastAsia"/>
          <w:sz w:val="24"/>
          <w:szCs w:val="24"/>
        </w:rPr>
        <w:t>-</w:t>
      </w:r>
      <w:r w:rsidR="003A643A">
        <w:rPr>
          <w:rFonts w:ascii="黑体" w:eastAsia="黑体" w:hAnsi="黑体" w:cs="Times New Roman" w:hint="eastAsia"/>
          <w:sz w:val="24"/>
          <w:szCs w:val="24"/>
        </w:rPr>
        <w:t>11</w:t>
      </w:r>
      <w:r w:rsidR="00A9273D">
        <w:rPr>
          <w:rFonts w:ascii="黑体" w:eastAsia="黑体" w:hAnsi="黑体" w:cs="Times New Roman" w:hint="eastAsia"/>
          <w:sz w:val="24"/>
          <w:szCs w:val="24"/>
        </w:rPr>
        <w:t>-2</w:t>
      </w:r>
      <w:r w:rsidR="003A643A">
        <w:rPr>
          <w:rFonts w:ascii="黑体" w:eastAsia="黑体" w:hAnsi="黑体" w:cs="Times New Roman" w:hint="eastAsia"/>
          <w:sz w:val="24"/>
          <w:szCs w:val="24"/>
        </w:rPr>
        <w:t>8</w:t>
      </w:r>
    </w:p>
    <w:p w:rsidR="00D952E8" w:rsidRDefault="00D952E8" w:rsidP="00395AF0">
      <w:pPr>
        <w:jc w:val="center"/>
        <w:rPr>
          <w:rFonts w:ascii="Arial" w:eastAsia="黑体" w:hAnsi="Arial" w:cs="Arial"/>
          <w:b/>
          <w:sz w:val="32"/>
          <w:szCs w:val="32"/>
        </w:rPr>
        <w:sectPr w:rsidR="00D952E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32"/>
          <w:szCs w:val="32"/>
        </w:rPr>
        <w:id w:val="16390250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 w:val="21"/>
          <w:szCs w:val="22"/>
          <w:lang w:val="zh-CN"/>
        </w:rPr>
      </w:sdtEndPr>
      <w:sdtContent>
        <w:p w:rsidR="00D952E8" w:rsidRPr="0023746E" w:rsidRDefault="00D952E8" w:rsidP="00CD4543">
          <w:pPr>
            <w:pStyle w:val="TOC"/>
            <w:keepNext w:val="0"/>
            <w:keepLines w:val="0"/>
            <w:jc w:val="center"/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</w:pPr>
          <w:r w:rsidRPr="0023746E"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  <w:t>目</w:t>
          </w:r>
          <w:r>
            <w:rPr>
              <w:rFonts w:ascii="Times New Roman" w:eastAsia="宋体" w:hAnsi="Times New Roman" w:cs="Times New Roman" w:hint="eastAsia"/>
              <w:color w:val="auto"/>
              <w:kern w:val="2"/>
              <w:sz w:val="32"/>
              <w:szCs w:val="32"/>
            </w:rPr>
            <w:t xml:space="preserve"> </w:t>
          </w:r>
          <w:r w:rsidRPr="0023746E"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  <w:t>录</w:t>
          </w:r>
        </w:p>
        <w:p w:rsidR="00316BDF" w:rsidRPr="00316BDF" w:rsidRDefault="00D952E8">
          <w:pPr>
            <w:pStyle w:val="10"/>
            <w:rPr>
              <w:rFonts w:cstheme="minorBidi"/>
              <w:b w:val="0"/>
              <w:szCs w:val="22"/>
            </w:rPr>
          </w:pPr>
          <w:r w:rsidRPr="009B0FAF">
            <w:fldChar w:fldCharType="begin"/>
          </w:r>
          <w:r w:rsidRPr="009B0FAF">
            <w:instrText xml:space="preserve"> TOC \o "1-3" \h \z \u </w:instrText>
          </w:r>
          <w:r w:rsidRPr="009B0FAF">
            <w:fldChar w:fldCharType="separate"/>
          </w:r>
          <w:hyperlink w:anchor="_Toc183711972" w:history="1">
            <w:r w:rsidR="00316BDF" w:rsidRPr="00316BDF">
              <w:rPr>
                <w:rStyle w:val="a9"/>
              </w:rPr>
              <w:t xml:space="preserve">1 </w:t>
            </w:r>
            <w:r w:rsidR="00316BDF" w:rsidRPr="00316BDF">
              <w:rPr>
                <w:rStyle w:val="a9"/>
                <w:rFonts w:hint="eastAsia"/>
              </w:rPr>
              <w:t>软件调试</w:t>
            </w:r>
            <w:r w:rsidR="00316BDF" w:rsidRPr="00316BDF">
              <w:rPr>
                <w:webHidden/>
              </w:rPr>
              <w:tab/>
            </w:r>
            <w:r w:rsidR="00316BDF" w:rsidRPr="00316BDF">
              <w:rPr>
                <w:webHidden/>
              </w:rPr>
              <w:fldChar w:fldCharType="begin"/>
            </w:r>
            <w:r w:rsidR="00316BDF" w:rsidRPr="00316BDF">
              <w:rPr>
                <w:webHidden/>
              </w:rPr>
              <w:instrText xml:space="preserve"> PAGEREF _Toc183711972 \h </w:instrText>
            </w:r>
            <w:r w:rsidR="00316BDF" w:rsidRPr="00316BDF">
              <w:rPr>
                <w:webHidden/>
              </w:rPr>
            </w:r>
            <w:r w:rsidR="00316BDF" w:rsidRPr="00316BDF">
              <w:rPr>
                <w:webHidden/>
              </w:rPr>
              <w:fldChar w:fldCharType="separate"/>
            </w:r>
            <w:r w:rsidR="00316BDF" w:rsidRPr="00316BDF">
              <w:rPr>
                <w:webHidden/>
              </w:rPr>
              <w:t>2</w:t>
            </w:r>
            <w:r w:rsidR="00316BDF" w:rsidRPr="00316BDF">
              <w:rPr>
                <w:webHidden/>
              </w:rPr>
              <w:fldChar w:fldCharType="end"/>
            </w:r>
          </w:hyperlink>
        </w:p>
        <w:p w:rsidR="00316BDF" w:rsidRPr="00316BDF" w:rsidRDefault="00316BDF">
          <w:pPr>
            <w:pStyle w:val="10"/>
            <w:rPr>
              <w:rFonts w:cstheme="minorBidi"/>
              <w:b w:val="0"/>
              <w:szCs w:val="22"/>
            </w:rPr>
          </w:pPr>
          <w:hyperlink w:anchor="_Toc183711973" w:history="1">
            <w:r w:rsidRPr="00316BDF">
              <w:rPr>
                <w:rStyle w:val="a9"/>
              </w:rPr>
              <w:t xml:space="preserve">2 </w:t>
            </w:r>
            <w:r w:rsidRPr="00316BDF">
              <w:rPr>
                <w:rStyle w:val="a9"/>
                <w:rFonts w:hint="eastAsia"/>
              </w:rPr>
              <w:t>包装与标识</w:t>
            </w:r>
            <w:r w:rsidRPr="00316BDF">
              <w:rPr>
                <w:webHidden/>
              </w:rPr>
              <w:tab/>
            </w:r>
            <w:r w:rsidRPr="00316BDF">
              <w:rPr>
                <w:webHidden/>
              </w:rPr>
              <w:fldChar w:fldCharType="begin"/>
            </w:r>
            <w:r w:rsidRPr="00316BDF">
              <w:rPr>
                <w:webHidden/>
              </w:rPr>
              <w:instrText xml:space="preserve"> PAGEREF _Toc183711973 \h </w:instrText>
            </w:r>
            <w:r w:rsidRPr="00316BDF">
              <w:rPr>
                <w:webHidden/>
              </w:rPr>
            </w:r>
            <w:r w:rsidRPr="00316BDF">
              <w:rPr>
                <w:webHidden/>
              </w:rPr>
              <w:fldChar w:fldCharType="separate"/>
            </w:r>
            <w:r w:rsidRPr="00316BDF">
              <w:rPr>
                <w:webHidden/>
              </w:rPr>
              <w:t>2</w:t>
            </w:r>
            <w:r w:rsidRPr="00316BDF">
              <w:rPr>
                <w:webHidden/>
              </w:rPr>
              <w:fldChar w:fldCharType="end"/>
            </w:r>
          </w:hyperlink>
        </w:p>
        <w:p w:rsidR="00316BDF" w:rsidRPr="00316BDF" w:rsidRDefault="00316BDF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183711974" w:history="1">
            <w:r w:rsidRPr="00316BDF">
              <w:rPr>
                <w:rStyle w:val="a9"/>
                <w:rFonts w:ascii="黑体" w:eastAsia="黑体" w:hAnsi="黑体"/>
                <w:noProof/>
              </w:rPr>
              <w:t xml:space="preserve">2.1 </w:t>
            </w:r>
            <w:r w:rsidRPr="00316BDF">
              <w:rPr>
                <w:rStyle w:val="a9"/>
                <w:rFonts w:ascii="黑体" w:eastAsia="黑体" w:hAnsi="黑体" w:hint="eastAsia"/>
                <w:noProof/>
              </w:rPr>
              <w:t>标签粘贴</w:t>
            </w:r>
            <w:bookmarkStart w:id="1" w:name="_GoBack"/>
            <w:bookmarkEnd w:id="1"/>
            <w:r w:rsidRPr="00316BDF">
              <w:rPr>
                <w:rFonts w:ascii="黑体" w:eastAsia="黑体" w:hAnsi="黑体"/>
                <w:noProof/>
                <w:webHidden/>
              </w:rPr>
              <w:tab/>
            </w:r>
            <w:r w:rsidRPr="00316BDF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316BDF">
              <w:rPr>
                <w:rFonts w:ascii="黑体" w:eastAsia="黑体" w:hAnsi="黑体"/>
                <w:noProof/>
                <w:webHidden/>
              </w:rPr>
              <w:instrText xml:space="preserve"> PAGEREF _Toc183711974 \h </w:instrText>
            </w:r>
            <w:r w:rsidRPr="00316BDF">
              <w:rPr>
                <w:rFonts w:ascii="黑体" w:eastAsia="黑体" w:hAnsi="黑体"/>
                <w:noProof/>
                <w:webHidden/>
              </w:rPr>
            </w:r>
            <w:r w:rsidRPr="00316BDF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Pr="00316BDF">
              <w:rPr>
                <w:rFonts w:ascii="黑体" w:eastAsia="黑体" w:hAnsi="黑体"/>
                <w:noProof/>
                <w:webHidden/>
              </w:rPr>
              <w:t>2</w:t>
            </w:r>
            <w:r w:rsidRPr="00316BDF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316BDF" w:rsidRPr="00316BDF" w:rsidRDefault="00316BDF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183711975" w:history="1">
            <w:r w:rsidRPr="00316BDF">
              <w:rPr>
                <w:rStyle w:val="a9"/>
                <w:rFonts w:ascii="黑体" w:eastAsia="黑体" w:hAnsi="黑体"/>
                <w:noProof/>
              </w:rPr>
              <w:t xml:space="preserve">2.2 </w:t>
            </w:r>
            <w:r w:rsidRPr="00316BDF">
              <w:rPr>
                <w:rStyle w:val="a9"/>
                <w:rFonts w:ascii="黑体" w:eastAsia="黑体" w:hAnsi="黑体" w:hint="eastAsia"/>
                <w:noProof/>
              </w:rPr>
              <w:t>填写验收文件</w:t>
            </w:r>
            <w:r w:rsidRPr="00316BDF">
              <w:rPr>
                <w:rFonts w:ascii="黑体" w:eastAsia="黑体" w:hAnsi="黑体"/>
                <w:noProof/>
                <w:webHidden/>
              </w:rPr>
              <w:tab/>
            </w:r>
            <w:r w:rsidRPr="00316BDF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316BDF">
              <w:rPr>
                <w:rFonts w:ascii="黑体" w:eastAsia="黑体" w:hAnsi="黑体"/>
                <w:noProof/>
                <w:webHidden/>
              </w:rPr>
              <w:instrText xml:space="preserve"> PAGEREF _Toc183711975 \h </w:instrText>
            </w:r>
            <w:r w:rsidRPr="00316BDF">
              <w:rPr>
                <w:rFonts w:ascii="黑体" w:eastAsia="黑体" w:hAnsi="黑体"/>
                <w:noProof/>
                <w:webHidden/>
              </w:rPr>
            </w:r>
            <w:r w:rsidRPr="00316BDF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Pr="00316BDF">
              <w:rPr>
                <w:rFonts w:ascii="黑体" w:eastAsia="黑体" w:hAnsi="黑体"/>
                <w:noProof/>
                <w:webHidden/>
              </w:rPr>
              <w:t>3</w:t>
            </w:r>
            <w:r w:rsidRPr="00316BDF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316BDF" w:rsidRPr="00316BDF" w:rsidRDefault="00316BDF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183711976" w:history="1">
            <w:r w:rsidRPr="00316BDF">
              <w:rPr>
                <w:rStyle w:val="a9"/>
                <w:rFonts w:ascii="黑体" w:eastAsia="黑体" w:hAnsi="黑体"/>
                <w:noProof/>
              </w:rPr>
              <w:t xml:space="preserve">2.3 </w:t>
            </w:r>
            <w:r w:rsidRPr="00316BDF">
              <w:rPr>
                <w:rStyle w:val="a9"/>
                <w:rFonts w:ascii="黑体" w:eastAsia="黑体" w:hAnsi="黑体" w:hint="eastAsia"/>
                <w:noProof/>
              </w:rPr>
              <w:t>装箱</w:t>
            </w:r>
            <w:r w:rsidRPr="00316BDF">
              <w:rPr>
                <w:rFonts w:ascii="黑体" w:eastAsia="黑体" w:hAnsi="黑体"/>
                <w:noProof/>
                <w:webHidden/>
              </w:rPr>
              <w:tab/>
            </w:r>
            <w:r w:rsidRPr="00316BDF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Pr="00316BDF">
              <w:rPr>
                <w:rFonts w:ascii="黑体" w:eastAsia="黑体" w:hAnsi="黑体"/>
                <w:noProof/>
                <w:webHidden/>
              </w:rPr>
              <w:instrText xml:space="preserve"> PAGEREF _Toc183711976 \h </w:instrText>
            </w:r>
            <w:r w:rsidRPr="00316BDF">
              <w:rPr>
                <w:rFonts w:ascii="黑体" w:eastAsia="黑体" w:hAnsi="黑体"/>
                <w:noProof/>
                <w:webHidden/>
              </w:rPr>
            </w:r>
            <w:r w:rsidRPr="00316BDF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Pr="00316BDF">
              <w:rPr>
                <w:rFonts w:ascii="黑体" w:eastAsia="黑体" w:hAnsi="黑体"/>
                <w:noProof/>
                <w:webHidden/>
              </w:rPr>
              <w:t>3</w:t>
            </w:r>
            <w:r w:rsidRPr="00316BDF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D952E8" w:rsidRDefault="00D952E8">
          <w:pPr>
            <w:widowControl/>
            <w:jc w:val="left"/>
            <w:rPr>
              <w:rFonts w:ascii="Arial" w:eastAsia="黑体" w:hAnsi="Arial" w:cs="Arial"/>
              <w:b/>
              <w:sz w:val="32"/>
              <w:szCs w:val="32"/>
            </w:rPr>
          </w:pPr>
          <w:r w:rsidRPr="009B0FAF">
            <w:rPr>
              <w:rFonts w:ascii="黑体" w:eastAsia="黑体" w:hAnsi="黑体"/>
              <w:b/>
              <w:bCs/>
              <w:lang w:val="zh-CN"/>
            </w:rPr>
            <w:fldChar w:fldCharType="end"/>
          </w:r>
        </w:p>
      </w:sdtContent>
    </w:sdt>
    <w:p w:rsidR="00D952E8" w:rsidRDefault="00D952E8">
      <w:pPr>
        <w:widowControl/>
        <w:jc w:val="left"/>
        <w:rPr>
          <w:rFonts w:ascii="Arial" w:eastAsia="黑体" w:hAnsi="Arial" w:cs="Arial"/>
          <w:b/>
          <w:sz w:val="32"/>
          <w:szCs w:val="32"/>
        </w:rPr>
      </w:pPr>
    </w:p>
    <w:p w:rsidR="00D952E8" w:rsidRDefault="00D952E8">
      <w:pPr>
        <w:widowControl/>
        <w:jc w:val="left"/>
        <w:rPr>
          <w:rFonts w:ascii="Arial" w:eastAsia="黑体" w:hAnsi="Arial" w:cs="Arial"/>
          <w:b/>
          <w:sz w:val="32"/>
          <w:szCs w:val="32"/>
        </w:rPr>
      </w:pPr>
      <w:r>
        <w:rPr>
          <w:rFonts w:ascii="Arial" w:eastAsia="黑体" w:hAnsi="Arial" w:cs="Arial"/>
          <w:b/>
          <w:sz w:val="32"/>
          <w:szCs w:val="32"/>
        </w:rPr>
        <w:br w:type="page"/>
      </w:r>
    </w:p>
    <w:p w:rsidR="00560070" w:rsidRPr="00141F76" w:rsidRDefault="00CB3F6F" w:rsidP="00DC750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183711972"/>
      <w:r>
        <w:rPr>
          <w:rFonts w:ascii="Arial" w:eastAsia="黑体" w:hAnsi="Arial" w:cs="Arial" w:hint="eastAsia"/>
          <w:sz w:val="32"/>
        </w:rPr>
        <w:lastRenderedPageBreak/>
        <w:t>1</w:t>
      </w:r>
      <w:bookmarkEnd w:id="0"/>
      <w:r w:rsidR="00196047">
        <w:rPr>
          <w:rFonts w:ascii="Arial" w:eastAsia="黑体" w:hAnsi="Arial" w:cs="Arial" w:hint="eastAsia"/>
          <w:sz w:val="32"/>
        </w:rPr>
        <w:t xml:space="preserve"> </w:t>
      </w:r>
      <w:r w:rsidR="00760A57">
        <w:rPr>
          <w:rFonts w:ascii="Arial" w:eastAsia="黑体" w:hAnsi="Arial" w:cs="Arial" w:hint="eastAsia"/>
          <w:sz w:val="32"/>
        </w:rPr>
        <w:t>软件调试</w:t>
      </w:r>
      <w:bookmarkEnd w:id="2"/>
    </w:p>
    <w:p w:rsidR="00560070" w:rsidRDefault="00C645E1" w:rsidP="005526D4">
      <w:pPr>
        <w:spacing w:line="360" w:lineRule="exact"/>
        <w:ind w:firstLineChars="200" w:firstLine="420"/>
        <w:rPr>
          <w:rFonts w:ascii="Arial" w:eastAsia="宋体" w:hAnsi="Arial" w:cs="Arial" w:hint="eastAsia"/>
          <w:kern w:val="0"/>
          <w:szCs w:val="21"/>
        </w:rPr>
      </w:pPr>
      <w:r w:rsidRPr="00C645E1">
        <w:rPr>
          <w:rFonts w:ascii="Arial" w:eastAsia="宋体" w:hAnsi="Arial" w:cs="Arial" w:hint="eastAsia"/>
          <w:kern w:val="0"/>
          <w:szCs w:val="21"/>
        </w:rPr>
        <w:t>交换模块（</w:t>
      </w:r>
      <w:r w:rsidRPr="00C645E1">
        <w:rPr>
          <w:rFonts w:ascii="Arial" w:eastAsia="宋体" w:hAnsi="Arial" w:cs="Arial" w:hint="eastAsia"/>
          <w:kern w:val="0"/>
          <w:szCs w:val="21"/>
        </w:rPr>
        <w:t>GX3-ESM-CP</w:t>
      </w:r>
      <w:r w:rsidRPr="00C645E1">
        <w:rPr>
          <w:rFonts w:ascii="Arial" w:eastAsia="宋体" w:hAnsi="Arial" w:cs="Arial" w:hint="eastAsia"/>
          <w:kern w:val="0"/>
          <w:szCs w:val="21"/>
        </w:rPr>
        <w:t>）</w:t>
      </w:r>
      <w:r w:rsidR="00760A57" w:rsidRPr="005526D4">
        <w:rPr>
          <w:rFonts w:ascii="Arial" w:eastAsia="宋体" w:hAnsi="Arial" w:cs="Arial" w:hint="eastAsia"/>
          <w:kern w:val="0"/>
          <w:szCs w:val="21"/>
        </w:rPr>
        <w:t>调试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主要分为调试及</w:t>
      </w:r>
      <w:r w:rsidR="0043191D">
        <w:rPr>
          <w:rFonts w:ascii="Arial" w:eastAsia="宋体" w:hAnsi="Arial" w:cs="Arial" w:hint="eastAsia"/>
          <w:kern w:val="0"/>
          <w:szCs w:val="21"/>
        </w:rPr>
        <w:t>包装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，软件与硬件检测均合格</w:t>
      </w:r>
      <w:r w:rsidR="00F810A4" w:rsidRPr="005526D4">
        <w:rPr>
          <w:rFonts w:ascii="Arial" w:eastAsia="宋体" w:hAnsi="Arial" w:cs="Arial" w:hint="eastAsia"/>
          <w:kern w:val="0"/>
          <w:szCs w:val="21"/>
        </w:rPr>
        <w:t>后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，填写</w:t>
      </w:r>
      <w:r w:rsidR="007E2006" w:rsidRPr="005526D4">
        <w:rPr>
          <w:rFonts w:ascii="Arial" w:eastAsia="宋体" w:hAnsi="Arial" w:cs="Arial" w:hint="eastAsia"/>
          <w:kern w:val="0"/>
          <w:szCs w:val="21"/>
        </w:rPr>
        <w:t>测试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报告和出厂验收单，</w:t>
      </w:r>
      <w:r w:rsidR="00B95980" w:rsidRPr="005526D4">
        <w:rPr>
          <w:rFonts w:ascii="Arial" w:eastAsia="宋体" w:hAnsi="Arial" w:cs="Arial" w:hint="eastAsia"/>
          <w:kern w:val="0"/>
          <w:szCs w:val="21"/>
        </w:rPr>
        <w:t>粘贴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“序列号”标签</w:t>
      </w:r>
      <w:r w:rsidR="0014581D" w:rsidRPr="005526D4">
        <w:rPr>
          <w:rFonts w:ascii="Arial" w:eastAsia="宋体" w:hAnsi="Arial" w:cs="Arial" w:hint="eastAsia"/>
          <w:kern w:val="0"/>
          <w:szCs w:val="21"/>
        </w:rPr>
        <w:t>后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整机包装。</w:t>
      </w:r>
    </w:p>
    <w:p w:rsidR="003C3D01" w:rsidRDefault="003C3D01" w:rsidP="005526D4">
      <w:pPr>
        <w:spacing w:line="360" w:lineRule="exact"/>
        <w:ind w:firstLineChars="200" w:firstLine="420"/>
        <w:rPr>
          <w:rFonts w:ascii="Arial" w:eastAsia="宋体" w:hAnsi="Arial" w:cs="Arial" w:hint="eastAsia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调试步骤：</w:t>
      </w:r>
    </w:p>
    <w:p w:rsidR="00E1689E" w:rsidRDefault="00CF5690" w:rsidP="005526D4">
      <w:pPr>
        <w:spacing w:line="360" w:lineRule="exact"/>
        <w:ind w:firstLineChars="200" w:firstLine="420"/>
        <w:rPr>
          <w:rFonts w:ascii="Arial" w:eastAsia="宋体" w:hAnsi="Arial" w:cs="Arial" w:hint="eastAsia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E1689E">
        <w:rPr>
          <w:rFonts w:ascii="Arial" w:eastAsia="宋体" w:hAnsi="Arial" w:cs="Arial" w:hint="eastAsia"/>
          <w:kern w:val="0"/>
          <w:szCs w:val="21"/>
        </w:rPr>
        <w:t>使用</w:t>
      </w:r>
      <w:r w:rsidR="00E1689E">
        <w:rPr>
          <w:rFonts w:ascii="Arial" w:eastAsia="宋体" w:hAnsi="Arial" w:cs="Arial" w:hint="eastAsia"/>
          <w:kern w:val="0"/>
          <w:szCs w:val="21"/>
        </w:rPr>
        <w:t>TVI-ICS01-1C4M-01/02</w:t>
      </w:r>
      <w:r w:rsidR="00E1689E">
        <w:rPr>
          <w:rFonts w:ascii="Arial" w:eastAsia="宋体" w:hAnsi="Arial" w:cs="Arial" w:hint="eastAsia"/>
          <w:kern w:val="0"/>
          <w:szCs w:val="21"/>
        </w:rPr>
        <w:t>型主机</w:t>
      </w:r>
      <w:r w:rsidR="00E1689E">
        <w:rPr>
          <w:rFonts w:ascii="Arial" w:eastAsia="宋体" w:hAnsi="Arial" w:cs="Arial" w:hint="eastAsia"/>
          <w:kern w:val="0"/>
          <w:szCs w:val="21"/>
        </w:rPr>
        <w:t>安装交换模块，在主控模块及</w:t>
      </w:r>
      <w:r w:rsidR="00E1689E">
        <w:rPr>
          <w:rFonts w:ascii="Arial" w:eastAsia="宋体" w:hAnsi="Arial" w:cs="Arial" w:hint="eastAsia"/>
          <w:kern w:val="0"/>
          <w:szCs w:val="21"/>
        </w:rPr>
        <w:t>AI</w:t>
      </w:r>
      <w:r w:rsidR="00E1689E">
        <w:rPr>
          <w:rFonts w:ascii="Arial" w:eastAsia="宋体" w:hAnsi="Arial" w:cs="Arial" w:hint="eastAsia"/>
          <w:kern w:val="0"/>
          <w:szCs w:val="21"/>
        </w:rPr>
        <w:t>模块位置安装对应模块，使用另一台</w:t>
      </w:r>
      <w:r w:rsidR="00E1689E">
        <w:rPr>
          <w:rFonts w:ascii="Arial" w:eastAsia="宋体" w:hAnsi="Arial" w:cs="Arial" w:hint="eastAsia"/>
          <w:kern w:val="0"/>
          <w:szCs w:val="21"/>
        </w:rPr>
        <w:t>PC</w:t>
      </w:r>
      <w:r w:rsidR="00E1689E">
        <w:rPr>
          <w:rFonts w:ascii="Arial" w:eastAsia="宋体" w:hAnsi="Arial" w:cs="Arial" w:hint="eastAsia"/>
          <w:kern w:val="0"/>
          <w:szCs w:val="21"/>
        </w:rPr>
        <w:t>通过以太网线连接到交换模块前面板。</w:t>
      </w:r>
    </w:p>
    <w:p w:rsidR="00E1689E" w:rsidRPr="00CF5690" w:rsidRDefault="00CF5690" w:rsidP="005526D4">
      <w:pPr>
        <w:spacing w:line="360" w:lineRule="exact"/>
        <w:ind w:firstLineChars="200" w:firstLine="420"/>
        <w:rPr>
          <w:rFonts w:ascii="Arial" w:eastAsia="宋体" w:hAnsi="Arial" w:cs="Arial" w:hint="eastAsia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）将所有连接到交换模块的网口</w:t>
      </w:r>
      <w:r w:rsidR="002751C4">
        <w:rPr>
          <w:rFonts w:ascii="Arial" w:eastAsia="宋体" w:hAnsi="Arial" w:cs="Arial" w:hint="eastAsia"/>
          <w:kern w:val="0"/>
          <w:szCs w:val="21"/>
        </w:rPr>
        <w:t>IP</w:t>
      </w:r>
      <w:r>
        <w:rPr>
          <w:rFonts w:ascii="Arial" w:eastAsia="宋体" w:hAnsi="Arial" w:cs="Arial" w:hint="eastAsia"/>
          <w:kern w:val="0"/>
          <w:szCs w:val="21"/>
        </w:rPr>
        <w:t>设置为同一网段（如</w:t>
      </w:r>
      <w:r>
        <w:rPr>
          <w:rFonts w:ascii="Arial" w:eastAsia="宋体" w:hAnsi="Arial" w:cs="Arial" w:hint="eastAsia"/>
          <w:kern w:val="0"/>
          <w:szCs w:val="21"/>
        </w:rPr>
        <w:t>192.168.200.x</w:t>
      </w:r>
      <w:r>
        <w:rPr>
          <w:rFonts w:ascii="Arial" w:eastAsia="宋体" w:hAnsi="Arial" w:cs="Arial" w:hint="eastAsia"/>
          <w:kern w:val="0"/>
          <w:szCs w:val="21"/>
        </w:rPr>
        <w:t>），子网掩码设置为</w:t>
      </w:r>
      <w:r>
        <w:rPr>
          <w:rFonts w:ascii="Arial" w:eastAsia="宋体" w:hAnsi="Arial" w:cs="Arial" w:hint="eastAsia"/>
          <w:kern w:val="0"/>
          <w:szCs w:val="21"/>
        </w:rPr>
        <w:t>255.</w:t>
      </w:r>
      <w:r>
        <w:rPr>
          <w:rFonts w:ascii="Arial" w:eastAsia="宋体" w:hAnsi="Arial" w:cs="Arial" w:hint="eastAsia"/>
          <w:kern w:val="0"/>
          <w:szCs w:val="21"/>
        </w:rPr>
        <w:t>255.255.</w:t>
      </w:r>
      <w:r>
        <w:rPr>
          <w:rFonts w:ascii="Arial" w:eastAsia="宋体" w:hAnsi="Arial" w:cs="Arial" w:hint="eastAsia"/>
          <w:kern w:val="0"/>
          <w:szCs w:val="21"/>
        </w:rPr>
        <w:t>0</w:t>
      </w:r>
      <w:r w:rsidR="002751C4">
        <w:rPr>
          <w:rFonts w:ascii="Arial" w:eastAsia="宋体" w:hAnsi="Arial" w:cs="Arial" w:hint="eastAsia"/>
          <w:kern w:val="0"/>
          <w:szCs w:val="21"/>
        </w:rPr>
        <w:t>，关闭防火墙。</w:t>
      </w:r>
    </w:p>
    <w:p w:rsidR="00E1689E" w:rsidRDefault="002751C4" w:rsidP="005526D4">
      <w:pPr>
        <w:spacing w:line="360" w:lineRule="exact"/>
        <w:ind w:firstLineChars="200" w:firstLine="420"/>
        <w:rPr>
          <w:rFonts w:ascii="Arial" w:eastAsia="宋体" w:hAnsi="Arial" w:cs="Arial" w:hint="eastAsia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）每个设备互相使用</w:t>
      </w:r>
      <w:r>
        <w:rPr>
          <w:rFonts w:ascii="Arial" w:eastAsia="宋体" w:hAnsi="Arial" w:cs="Arial" w:hint="eastAsia"/>
          <w:kern w:val="0"/>
          <w:szCs w:val="21"/>
        </w:rPr>
        <w:t>ping</w:t>
      </w:r>
      <w:r>
        <w:rPr>
          <w:rFonts w:ascii="Arial" w:eastAsia="宋体" w:hAnsi="Arial" w:cs="Arial" w:hint="eastAsia"/>
          <w:kern w:val="0"/>
          <w:szCs w:val="21"/>
        </w:rPr>
        <w:t>指令，并更换前面板的网线至其他三个接口，直到每个设备</w:t>
      </w:r>
      <w:r w:rsidR="00AE01F6">
        <w:rPr>
          <w:rFonts w:ascii="Arial" w:eastAsia="宋体" w:hAnsi="Arial" w:cs="Arial" w:hint="eastAsia"/>
          <w:kern w:val="0"/>
          <w:szCs w:val="21"/>
        </w:rPr>
        <w:t>可以互相</w:t>
      </w:r>
      <w:r w:rsidR="00AE01F6">
        <w:rPr>
          <w:rFonts w:ascii="Arial" w:eastAsia="宋体" w:hAnsi="Arial" w:cs="Arial" w:hint="eastAsia"/>
          <w:kern w:val="0"/>
          <w:szCs w:val="21"/>
        </w:rPr>
        <w:t>ping</w:t>
      </w:r>
      <w:r w:rsidR="00AE01F6">
        <w:rPr>
          <w:rFonts w:ascii="Arial" w:eastAsia="宋体" w:hAnsi="Arial" w:cs="Arial" w:hint="eastAsia"/>
          <w:kern w:val="0"/>
          <w:szCs w:val="21"/>
        </w:rPr>
        <w:t>通，即代表</w:t>
      </w:r>
      <w:r w:rsidR="001854B2">
        <w:rPr>
          <w:rFonts w:ascii="Arial" w:eastAsia="宋体" w:hAnsi="Arial" w:cs="Arial" w:hint="eastAsia"/>
          <w:kern w:val="0"/>
          <w:szCs w:val="21"/>
        </w:rPr>
        <w:t>交换模块功能正常。</w:t>
      </w:r>
    </w:p>
    <w:p w:rsidR="00560070" w:rsidRDefault="005860D6" w:rsidP="00DC750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451845742"/>
      <w:bookmarkStart w:id="4" w:name="_Toc183711973"/>
      <w:r w:rsidRPr="00FD15C3">
        <w:rPr>
          <w:rFonts w:ascii="Arial" w:eastAsia="黑体" w:hAnsi="Arial" w:cs="Arial" w:hint="eastAsia"/>
          <w:sz w:val="32"/>
        </w:rPr>
        <w:t>2</w:t>
      </w:r>
      <w:r w:rsidR="00560070" w:rsidRPr="00FD15C3">
        <w:rPr>
          <w:rFonts w:ascii="Arial" w:eastAsia="黑体" w:hAnsi="Arial" w:cs="Arial"/>
          <w:sz w:val="32"/>
        </w:rPr>
        <w:t xml:space="preserve"> </w:t>
      </w:r>
      <w:bookmarkEnd w:id="3"/>
      <w:r w:rsidR="004A54CD">
        <w:rPr>
          <w:rFonts w:ascii="Arial" w:eastAsia="黑体" w:hAnsi="Arial" w:cs="Arial" w:hint="eastAsia"/>
          <w:sz w:val="32"/>
        </w:rPr>
        <w:t>包装与标识</w:t>
      </w:r>
      <w:bookmarkEnd w:id="4"/>
    </w:p>
    <w:p w:rsidR="00266C9A" w:rsidRDefault="00266C9A" w:rsidP="00266C9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根据</w:t>
      </w:r>
      <w:r>
        <w:rPr>
          <w:rFonts w:ascii="Arial" w:eastAsia="宋体" w:hAnsi="Arial" w:cs="Arial"/>
          <w:kern w:val="0"/>
          <w:szCs w:val="21"/>
        </w:rPr>
        <w:t>前节内容调试检查完毕</w:t>
      </w:r>
      <w:r w:rsidRPr="00DD02A9">
        <w:rPr>
          <w:rFonts w:ascii="Arial" w:eastAsia="宋体" w:hAnsi="Arial" w:cs="Arial"/>
          <w:kern w:val="0"/>
          <w:szCs w:val="21"/>
        </w:rPr>
        <w:t>后，</w:t>
      </w:r>
      <w:r>
        <w:rPr>
          <w:rFonts w:ascii="Arial" w:eastAsia="宋体" w:hAnsi="Arial" w:cs="Arial"/>
          <w:kern w:val="0"/>
          <w:szCs w:val="21"/>
        </w:rPr>
        <w:t>进行包装与标识的准备</w:t>
      </w:r>
      <w:r>
        <w:rPr>
          <w:rFonts w:ascii="Arial" w:eastAsia="宋体" w:hAnsi="Arial" w:cs="Arial" w:hint="eastAsia"/>
          <w:kern w:val="0"/>
          <w:szCs w:val="21"/>
        </w:rPr>
        <w:t>。</w:t>
      </w:r>
    </w:p>
    <w:p w:rsidR="008F0CB8" w:rsidRPr="00FD15C3" w:rsidRDefault="008F0CB8" w:rsidP="008F0CB8">
      <w:pPr>
        <w:pStyle w:val="2"/>
        <w:spacing w:afterLines="50" w:after="156"/>
      </w:pPr>
      <w:bookmarkStart w:id="5" w:name="_Toc183711974"/>
      <w:r w:rsidRPr="00FD15C3">
        <w:rPr>
          <w:rFonts w:hint="eastAsia"/>
        </w:rPr>
        <w:t>2</w:t>
      </w:r>
      <w:r w:rsidRPr="00FD15C3">
        <w:t>.</w:t>
      </w:r>
      <w:r w:rsidR="00E844F3">
        <w:rPr>
          <w:rFonts w:hint="eastAsia"/>
        </w:rPr>
        <w:t>1</w:t>
      </w:r>
      <w:r w:rsidRPr="00FD15C3">
        <w:t xml:space="preserve"> </w:t>
      </w:r>
      <w:r w:rsidR="00764320" w:rsidRPr="00FD15C3">
        <w:rPr>
          <w:rFonts w:hint="eastAsia"/>
        </w:rPr>
        <w:t>标签</w:t>
      </w:r>
      <w:r w:rsidR="009A7511">
        <w:rPr>
          <w:rFonts w:hint="eastAsia"/>
        </w:rPr>
        <w:t>粘贴</w:t>
      </w:r>
      <w:bookmarkEnd w:id="5"/>
    </w:p>
    <w:p w:rsidR="008F0CB8" w:rsidRPr="00DD02A9" w:rsidRDefault="0076432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8F0CB8" w:rsidRPr="00DD02A9">
        <w:rPr>
          <w:rFonts w:ascii="Arial" w:eastAsia="宋体" w:hAnsi="Arial" w:cs="Arial"/>
          <w:kern w:val="0"/>
          <w:szCs w:val="21"/>
        </w:rPr>
        <w:t>打印</w:t>
      </w:r>
      <w:r w:rsidR="00A86FC6">
        <w:rPr>
          <w:rFonts w:ascii="Arial" w:eastAsia="宋体" w:hAnsi="Arial" w:cs="Arial" w:hint="eastAsia"/>
          <w:kern w:val="0"/>
          <w:szCs w:val="21"/>
        </w:rPr>
        <w:t>交换</w:t>
      </w:r>
      <w:r w:rsidR="0099198B">
        <w:rPr>
          <w:rFonts w:ascii="Arial" w:eastAsia="宋体" w:hAnsi="Arial" w:cs="Arial" w:hint="eastAsia"/>
          <w:kern w:val="0"/>
          <w:szCs w:val="21"/>
        </w:rPr>
        <w:t>模块</w:t>
      </w:r>
      <w:r w:rsidR="008F0CB8" w:rsidRPr="00DD02A9">
        <w:rPr>
          <w:rFonts w:ascii="Arial" w:eastAsia="宋体" w:hAnsi="Arial" w:cs="Arial"/>
          <w:kern w:val="0"/>
          <w:szCs w:val="21"/>
        </w:rPr>
        <w:t>的</w:t>
      </w:r>
      <w:r>
        <w:rPr>
          <w:rFonts w:ascii="Arial" w:eastAsia="宋体" w:hAnsi="Arial" w:cs="Arial"/>
          <w:kern w:val="0"/>
          <w:szCs w:val="21"/>
        </w:rPr>
        <w:t>序列号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标签，如图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2-</w:t>
      </w:r>
      <w:r w:rsidR="004E6ACF" w:rsidRPr="00DD02A9">
        <w:rPr>
          <w:rFonts w:ascii="Arial" w:eastAsia="宋体" w:hAnsi="Arial" w:cs="Arial" w:hint="eastAsia"/>
          <w:kern w:val="0"/>
          <w:szCs w:val="21"/>
        </w:rPr>
        <w:t>1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所示</w:t>
      </w:r>
      <w:r w:rsidR="00080A0D">
        <w:rPr>
          <w:rFonts w:ascii="Arial" w:eastAsia="宋体" w:hAnsi="Arial" w:cs="Arial" w:hint="eastAsia"/>
          <w:kern w:val="0"/>
          <w:szCs w:val="21"/>
        </w:rPr>
        <w:t>（注：下图为标签编辑软件页面，显示存在异常，无需更改，实际打印的比例正常）</w:t>
      </w:r>
      <w:r w:rsidR="008F0CB8" w:rsidRPr="00DD02A9">
        <w:rPr>
          <w:rFonts w:ascii="Arial" w:eastAsia="宋体" w:hAnsi="Arial" w:cs="Arial"/>
          <w:kern w:val="0"/>
          <w:szCs w:val="21"/>
        </w:rPr>
        <w:t>。</w:t>
      </w:r>
    </w:p>
    <w:p w:rsidR="000C17EB" w:rsidRPr="00764320" w:rsidRDefault="004078E2" w:rsidP="008F0C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48109" cy="1327868"/>
            <wp:effectExtent l="0" t="0" r="508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控模块标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432" cy="13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EB" w:rsidRDefault="000C17EB" w:rsidP="000C17E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 w:hint="eastAsia"/>
          <w:kern w:val="0"/>
          <w:szCs w:val="21"/>
        </w:rPr>
        <w:t>2-</w:t>
      </w:r>
      <w:r w:rsidR="008E4FC4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="00A86FC6">
        <w:rPr>
          <w:rFonts w:ascii="Arial" w:eastAsia="黑体" w:hAnsi="Arial" w:cs="Arial" w:hint="eastAsia"/>
          <w:kern w:val="0"/>
          <w:szCs w:val="21"/>
        </w:rPr>
        <w:t>交换</w:t>
      </w:r>
      <w:r w:rsidR="0099198B">
        <w:rPr>
          <w:rFonts w:ascii="Arial" w:eastAsia="黑体" w:hAnsi="Arial" w:cs="Arial" w:hint="eastAsia"/>
          <w:kern w:val="0"/>
          <w:szCs w:val="21"/>
        </w:rPr>
        <w:t>模块</w:t>
      </w:r>
      <w:r w:rsidR="00736B26">
        <w:rPr>
          <w:rFonts w:ascii="Arial" w:eastAsia="黑体" w:hAnsi="Arial" w:cs="Arial" w:hint="eastAsia"/>
          <w:kern w:val="0"/>
          <w:szCs w:val="21"/>
        </w:rPr>
        <w:t>序列号</w:t>
      </w:r>
      <w:r w:rsidRPr="009D4912">
        <w:rPr>
          <w:rFonts w:ascii="Arial" w:eastAsia="黑体" w:hAnsi="Arial" w:cs="Arial" w:hint="eastAsia"/>
          <w:kern w:val="0"/>
          <w:szCs w:val="21"/>
        </w:rPr>
        <w:t>标签格式</w:t>
      </w:r>
      <w:r w:rsidR="00D5717A">
        <w:rPr>
          <w:rFonts w:ascii="Arial" w:eastAsia="黑体" w:hAnsi="Arial" w:cs="Arial" w:hint="eastAsia"/>
          <w:kern w:val="0"/>
          <w:szCs w:val="21"/>
        </w:rPr>
        <w:t>示例</w:t>
      </w:r>
    </w:p>
    <w:p w:rsidR="00764320" w:rsidRDefault="00895AB3" w:rsidP="00895AB3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820361"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）标签粘贴</w:t>
      </w:r>
      <w:r w:rsidR="005B5840">
        <w:rPr>
          <w:rFonts w:ascii="Arial" w:eastAsia="宋体" w:hAnsi="Arial" w:cs="Arial" w:hint="eastAsia"/>
          <w:kern w:val="0"/>
          <w:szCs w:val="21"/>
        </w:rPr>
        <w:t>于</w:t>
      </w:r>
      <w:r w:rsidR="00820361">
        <w:rPr>
          <w:rFonts w:ascii="Arial" w:eastAsia="宋体" w:hAnsi="Arial" w:cs="Arial" w:hint="eastAsia"/>
          <w:kern w:val="0"/>
          <w:szCs w:val="21"/>
        </w:rPr>
        <w:t>板卡</w:t>
      </w:r>
      <w:r w:rsidR="005B5840">
        <w:rPr>
          <w:rFonts w:ascii="Arial" w:eastAsia="宋体" w:hAnsi="Arial" w:cs="Arial" w:hint="eastAsia"/>
          <w:kern w:val="0"/>
          <w:szCs w:val="21"/>
        </w:rPr>
        <w:t>背部</w:t>
      </w:r>
      <w:r w:rsidR="00025000">
        <w:rPr>
          <w:rFonts w:ascii="Arial" w:eastAsia="宋体" w:hAnsi="Arial" w:cs="Arial" w:hint="eastAsia"/>
          <w:kern w:val="0"/>
          <w:szCs w:val="21"/>
        </w:rPr>
        <w:t>无元件处</w:t>
      </w:r>
      <w:r w:rsidR="005B5840">
        <w:rPr>
          <w:rFonts w:ascii="Arial" w:eastAsia="宋体" w:hAnsi="Arial" w:cs="Arial" w:hint="eastAsia"/>
          <w:kern w:val="0"/>
          <w:szCs w:val="21"/>
        </w:rPr>
        <w:t>，具体</w:t>
      </w:r>
      <w:r>
        <w:rPr>
          <w:rFonts w:ascii="Arial" w:eastAsia="宋体" w:hAnsi="Arial" w:cs="Arial" w:hint="eastAsia"/>
          <w:kern w:val="0"/>
          <w:szCs w:val="21"/>
        </w:rPr>
        <w:t>位置参考下图。</w:t>
      </w:r>
    </w:p>
    <w:p w:rsidR="00895AB3" w:rsidRPr="00820361" w:rsidRDefault="00555E69" w:rsidP="00895AB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16909" cy="2871853"/>
            <wp:effectExtent l="0" t="1270" r="6350" b="6350"/>
            <wp:docPr id="2" name="图片 2" descr="C:\Users\Administrator\AppData\Roaming\DingTalk\1938396054_v2\resource_cache\38\38a6a522aea0f42ada916c860e971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DingTalk\1938396054_v2\resource_cache\38\38a6a522aea0f42ada916c860e971f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917603" cy="287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AB3" w:rsidRPr="00895AB3" w:rsidRDefault="00895AB3" w:rsidP="00895AB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 w:hint="eastAsia"/>
          <w:kern w:val="0"/>
          <w:szCs w:val="21"/>
        </w:rPr>
        <w:t>2-</w:t>
      </w:r>
      <w:r w:rsidR="00820361">
        <w:rPr>
          <w:rFonts w:ascii="Arial" w:eastAsia="黑体" w:hAnsi="Arial" w:cs="Arial" w:hint="eastAsia"/>
          <w:kern w:val="0"/>
          <w:szCs w:val="21"/>
        </w:rPr>
        <w:t>2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="00D16D2B">
        <w:rPr>
          <w:rFonts w:ascii="Arial" w:eastAsia="黑体" w:hAnsi="Arial" w:cs="Arial" w:hint="eastAsia"/>
          <w:kern w:val="0"/>
          <w:szCs w:val="21"/>
        </w:rPr>
        <w:t>交换</w:t>
      </w:r>
      <w:r w:rsidR="00653FDA">
        <w:rPr>
          <w:rFonts w:ascii="Arial" w:eastAsia="黑体" w:hAnsi="Arial" w:cs="Arial" w:hint="eastAsia"/>
          <w:kern w:val="0"/>
          <w:szCs w:val="21"/>
        </w:rPr>
        <w:t>模块</w:t>
      </w:r>
      <w:r>
        <w:rPr>
          <w:rFonts w:ascii="Arial" w:eastAsia="黑体" w:hAnsi="Arial" w:cs="Arial" w:hint="eastAsia"/>
          <w:kern w:val="0"/>
          <w:szCs w:val="21"/>
        </w:rPr>
        <w:t>标签粘贴位置</w:t>
      </w:r>
    </w:p>
    <w:p w:rsidR="002F0AAB" w:rsidRPr="00FD15C3" w:rsidRDefault="002F0AAB" w:rsidP="002F0AAB">
      <w:pPr>
        <w:pStyle w:val="2"/>
        <w:spacing w:afterLines="50" w:after="156"/>
      </w:pPr>
      <w:bookmarkStart w:id="6" w:name="_Toc183711975"/>
      <w:r w:rsidRPr="00FD15C3">
        <w:rPr>
          <w:rFonts w:hint="eastAsia"/>
        </w:rPr>
        <w:lastRenderedPageBreak/>
        <w:t>2</w:t>
      </w:r>
      <w:r w:rsidRPr="00FD15C3">
        <w:t>.</w:t>
      </w:r>
      <w:r w:rsidR="00A65169">
        <w:rPr>
          <w:rFonts w:hint="eastAsia"/>
        </w:rPr>
        <w:t>2</w:t>
      </w:r>
      <w:r w:rsidRPr="00FD15C3">
        <w:t xml:space="preserve"> 填写验收</w:t>
      </w:r>
      <w:r>
        <w:rPr>
          <w:rFonts w:hint="eastAsia"/>
        </w:rPr>
        <w:t>文件</w:t>
      </w:r>
      <w:bookmarkEnd w:id="6"/>
    </w:p>
    <w:p w:rsidR="00560070" w:rsidRDefault="002F0AAB" w:rsidP="00226CC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填写</w:t>
      </w:r>
      <w:r w:rsidRPr="00DD02A9">
        <w:rPr>
          <w:rFonts w:ascii="Arial" w:eastAsia="宋体" w:hAnsi="Arial" w:cs="Arial" w:hint="eastAsia"/>
          <w:kern w:val="0"/>
          <w:szCs w:val="21"/>
        </w:rPr>
        <w:t>“验收文件”</w:t>
      </w:r>
      <w:r w:rsidRPr="00DD02A9">
        <w:rPr>
          <w:rFonts w:ascii="Arial" w:eastAsia="宋体" w:hAnsi="Arial" w:cs="Arial"/>
          <w:kern w:val="0"/>
          <w:szCs w:val="21"/>
        </w:rPr>
        <w:t>，参考</w:t>
      </w:r>
      <w:r w:rsidRPr="00DD02A9">
        <w:rPr>
          <w:rFonts w:ascii="Arial" w:eastAsia="宋体" w:hAnsi="Arial" w:cs="Arial" w:hint="eastAsia"/>
          <w:kern w:val="0"/>
          <w:szCs w:val="21"/>
        </w:rPr>
        <w:t>《</w:t>
      </w:r>
      <w:r w:rsidR="004C2375" w:rsidRPr="00C645E1">
        <w:rPr>
          <w:rFonts w:ascii="Arial" w:eastAsia="宋体" w:hAnsi="Arial" w:cs="Arial" w:hint="eastAsia"/>
          <w:kern w:val="0"/>
          <w:szCs w:val="21"/>
        </w:rPr>
        <w:t>交换模块（</w:t>
      </w:r>
      <w:r w:rsidR="004C2375" w:rsidRPr="00C645E1">
        <w:rPr>
          <w:rFonts w:ascii="Arial" w:eastAsia="宋体" w:hAnsi="Arial" w:cs="Arial" w:hint="eastAsia"/>
          <w:kern w:val="0"/>
          <w:szCs w:val="21"/>
        </w:rPr>
        <w:t>GX3-ESM-CP</w:t>
      </w:r>
      <w:r w:rsidR="004C2375" w:rsidRPr="00C645E1">
        <w:rPr>
          <w:rFonts w:ascii="Arial" w:eastAsia="宋体" w:hAnsi="Arial" w:cs="Arial" w:hint="eastAsia"/>
          <w:kern w:val="0"/>
          <w:szCs w:val="21"/>
        </w:rPr>
        <w:t>）</w:t>
      </w:r>
      <w:r w:rsidRPr="00DD02A9">
        <w:rPr>
          <w:rFonts w:ascii="Arial" w:eastAsia="宋体" w:hAnsi="Arial" w:cs="Arial" w:hint="eastAsia"/>
          <w:kern w:val="0"/>
          <w:szCs w:val="21"/>
        </w:rPr>
        <w:t>验收文件》</w:t>
      </w:r>
      <w:r w:rsidRPr="00DD02A9">
        <w:rPr>
          <w:rFonts w:ascii="Arial" w:eastAsia="宋体" w:hAnsi="Arial" w:cs="Arial"/>
          <w:kern w:val="0"/>
          <w:szCs w:val="21"/>
        </w:rPr>
        <w:t>。</w:t>
      </w:r>
    </w:p>
    <w:p w:rsidR="005E36EA" w:rsidRPr="00FD15C3" w:rsidRDefault="005E36EA" w:rsidP="005E36EA">
      <w:pPr>
        <w:pStyle w:val="2"/>
        <w:spacing w:afterLines="50" w:after="156"/>
      </w:pPr>
      <w:bookmarkStart w:id="7" w:name="_Toc183711976"/>
      <w:r w:rsidRPr="00FD15C3">
        <w:rPr>
          <w:rFonts w:hint="eastAsia"/>
        </w:rPr>
        <w:t>2</w:t>
      </w:r>
      <w:r w:rsidRPr="00FD15C3">
        <w:t>.</w:t>
      </w:r>
      <w:r>
        <w:rPr>
          <w:rFonts w:hint="eastAsia"/>
        </w:rPr>
        <w:t>3</w:t>
      </w:r>
      <w:r w:rsidRPr="00FD15C3">
        <w:t xml:space="preserve"> </w:t>
      </w:r>
      <w:r>
        <w:rPr>
          <w:rFonts w:hint="eastAsia"/>
        </w:rPr>
        <w:t>装箱</w:t>
      </w:r>
      <w:bookmarkEnd w:id="7"/>
    </w:p>
    <w:p w:rsidR="00226CC2" w:rsidRPr="00226CC2" w:rsidRDefault="005E36EA" w:rsidP="005E36E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参考</w:t>
      </w:r>
      <w:r>
        <w:rPr>
          <w:rFonts w:ascii="Arial" w:eastAsia="宋体" w:hAnsi="Arial" w:cs="Arial"/>
          <w:kern w:val="0"/>
          <w:szCs w:val="21"/>
        </w:rPr>
        <w:t>BOM</w:t>
      </w:r>
      <w:r>
        <w:rPr>
          <w:rFonts w:ascii="Arial" w:eastAsia="宋体" w:hAnsi="Arial" w:cs="Arial"/>
          <w:kern w:val="0"/>
          <w:szCs w:val="21"/>
        </w:rPr>
        <w:t>表整理所有材料</w:t>
      </w:r>
      <w:r w:rsidR="003E400E">
        <w:rPr>
          <w:rFonts w:ascii="Arial" w:eastAsia="宋体" w:hAnsi="Arial" w:cs="Arial"/>
          <w:kern w:val="0"/>
          <w:szCs w:val="21"/>
        </w:rPr>
        <w:t>，</w:t>
      </w:r>
      <w:r w:rsidR="00EE5919">
        <w:rPr>
          <w:rFonts w:ascii="Arial" w:eastAsia="宋体" w:hAnsi="Arial" w:cs="Arial"/>
          <w:kern w:val="0"/>
          <w:szCs w:val="21"/>
        </w:rPr>
        <w:t>装箱</w:t>
      </w:r>
      <w:r w:rsidR="003E400E">
        <w:rPr>
          <w:rFonts w:ascii="Arial" w:eastAsia="宋体" w:hAnsi="Arial" w:cs="Arial"/>
          <w:kern w:val="0"/>
          <w:szCs w:val="21"/>
        </w:rPr>
        <w:t>入库</w:t>
      </w:r>
      <w:r w:rsidR="00EE5919">
        <w:rPr>
          <w:rFonts w:ascii="Arial" w:eastAsia="宋体" w:hAnsi="Arial" w:cs="Arial"/>
          <w:kern w:val="0"/>
          <w:szCs w:val="21"/>
        </w:rPr>
        <w:t>。</w:t>
      </w:r>
    </w:p>
    <w:sectPr w:rsidR="00226CC2" w:rsidRPr="00226CC2" w:rsidSect="00D952E8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3E" w:rsidRDefault="00621D3E" w:rsidP="00560070">
      <w:r>
        <w:separator/>
      </w:r>
    </w:p>
  </w:endnote>
  <w:endnote w:type="continuationSeparator" w:id="0">
    <w:p w:rsidR="00621D3E" w:rsidRDefault="00621D3E" w:rsidP="0056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B9" w:rsidRDefault="007860B9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091958"/>
      <w:docPartObj>
        <w:docPartGallery w:val="Page Numbers (Bottom of Page)"/>
        <w:docPartUnique/>
      </w:docPartObj>
    </w:sdtPr>
    <w:sdtEndPr/>
    <w:sdtContent>
      <w:sdt>
        <w:sdtPr>
          <w:id w:val="1905711374"/>
          <w:docPartObj>
            <w:docPartGallery w:val="Page Numbers (Top of Page)"/>
            <w:docPartUnique/>
          </w:docPartObj>
        </w:sdtPr>
        <w:sdtEndPr/>
        <w:sdtContent>
          <w:p w:rsidR="00D952E8" w:rsidRDefault="00D952E8">
            <w:pPr>
              <w:pStyle w:val="a4"/>
              <w:jc w:val="center"/>
            </w:pPr>
            <w:r w:rsidRPr="007860B9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316BDF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>第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316BDF">
              <w:rPr>
                <w:rFonts w:ascii="Arial" w:eastAsia="楷体" w:hAnsi="Arial" w:cs="Arial" w:hint="eastAsia"/>
                <w:bCs/>
                <w:sz w:val="21"/>
                <w:szCs w:val="21"/>
              </w:rPr>
              <w:t>3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3E" w:rsidRDefault="00621D3E" w:rsidP="00560070">
      <w:r>
        <w:separator/>
      </w:r>
    </w:p>
  </w:footnote>
  <w:footnote w:type="continuationSeparator" w:id="0">
    <w:p w:rsidR="00621D3E" w:rsidRDefault="00621D3E" w:rsidP="0056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E8" w:rsidRPr="00397050" w:rsidRDefault="00D952E8" w:rsidP="00721854">
    <w:pPr>
      <w:pStyle w:val="a3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4DAD500A" wp14:editId="0CE45EFC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</w:t>
    </w:r>
    <w:r w:rsidR="00B93806">
      <w:rPr>
        <w:rFonts w:ascii="Arial" w:hAnsi="Arial" w:cs="Arial" w:hint="eastAsia"/>
        <w:color w:val="333333"/>
        <w:sz w:val="21"/>
        <w:szCs w:val="21"/>
      </w:rPr>
      <w:t xml:space="preserve">                              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C645E1" w:rsidRPr="00C645E1">
      <w:rPr>
        <w:rFonts w:ascii="楷体" w:eastAsia="楷体" w:hAnsi="楷体" w:cs="Arial" w:hint="eastAsia"/>
        <w:color w:val="333333"/>
        <w:sz w:val="21"/>
        <w:szCs w:val="21"/>
      </w:rPr>
      <w:t>交换模块</w:t>
    </w:r>
    <w:r w:rsidR="00C645E1" w:rsidRPr="00C645E1">
      <w:rPr>
        <w:rFonts w:ascii="Arial" w:eastAsia="楷体" w:hAnsi="Arial" w:cs="Arial"/>
        <w:color w:val="333333"/>
        <w:sz w:val="21"/>
        <w:szCs w:val="21"/>
      </w:rPr>
      <w:t>（</w:t>
    </w:r>
    <w:r w:rsidR="00C645E1" w:rsidRPr="00C645E1">
      <w:rPr>
        <w:rFonts w:ascii="Arial" w:eastAsia="楷体" w:hAnsi="Arial" w:cs="Arial"/>
        <w:color w:val="333333"/>
        <w:sz w:val="21"/>
        <w:szCs w:val="21"/>
      </w:rPr>
      <w:t>GX3-ESM-CP</w:t>
    </w:r>
    <w:r w:rsidR="00C645E1" w:rsidRPr="00C645E1">
      <w:rPr>
        <w:rFonts w:ascii="Arial" w:eastAsia="楷体" w:hAnsi="Arial" w:cs="Arial"/>
        <w:color w:val="333333"/>
        <w:sz w:val="21"/>
        <w:szCs w:val="21"/>
      </w:rPr>
      <w:t>）</w:t>
    </w:r>
    <w:r>
      <w:rPr>
        <w:rFonts w:ascii="楷体" w:eastAsia="楷体" w:hAnsi="楷体" w:cs="Arial" w:hint="eastAsia"/>
        <w:color w:val="333333"/>
        <w:sz w:val="21"/>
        <w:szCs w:val="21"/>
      </w:rPr>
      <w:t>安装调试</w:t>
    </w:r>
    <w:r w:rsidRPr="00D7226A">
      <w:rPr>
        <w:rFonts w:ascii="楷体" w:eastAsia="楷体" w:hAnsi="楷体" w:cs="Arial"/>
        <w:color w:val="333333"/>
        <w:sz w:val="21"/>
        <w:szCs w:val="21"/>
      </w:rPr>
      <w:t>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02"/>
    <w:rsid w:val="000026D8"/>
    <w:rsid w:val="000232A6"/>
    <w:rsid w:val="00025000"/>
    <w:rsid w:val="00032FDC"/>
    <w:rsid w:val="000479C2"/>
    <w:rsid w:val="00053359"/>
    <w:rsid w:val="0006423A"/>
    <w:rsid w:val="00072FE4"/>
    <w:rsid w:val="00076FE1"/>
    <w:rsid w:val="00077C6B"/>
    <w:rsid w:val="00080A0D"/>
    <w:rsid w:val="00085FBE"/>
    <w:rsid w:val="00090807"/>
    <w:rsid w:val="000929F6"/>
    <w:rsid w:val="000B1472"/>
    <w:rsid w:val="000B4F79"/>
    <w:rsid w:val="000B4FA1"/>
    <w:rsid w:val="000C05DD"/>
    <w:rsid w:val="000C0601"/>
    <w:rsid w:val="000C0761"/>
    <w:rsid w:val="000C17EB"/>
    <w:rsid w:val="000D6AB0"/>
    <w:rsid w:val="000F22F4"/>
    <w:rsid w:val="000F5DB0"/>
    <w:rsid w:val="0012026A"/>
    <w:rsid w:val="00122B4A"/>
    <w:rsid w:val="00124837"/>
    <w:rsid w:val="001400CC"/>
    <w:rsid w:val="0014581D"/>
    <w:rsid w:val="001509DA"/>
    <w:rsid w:val="00150FA5"/>
    <w:rsid w:val="0015256D"/>
    <w:rsid w:val="00153CC5"/>
    <w:rsid w:val="00163AE5"/>
    <w:rsid w:val="001720C3"/>
    <w:rsid w:val="00175FB2"/>
    <w:rsid w:val="001813C0"/>
    <w:rsid w:val="001854B2"/>
    <w:rsid w:val="00187239"/>
    <w:rsid w:val="00187D9D"/>
    <w:rsid w:val="00196047"/>
    <w:rsid w:val="001A209F"/>
    <w:rsid w:val="001A444C"/>
    <w:rsid w:val="001A504E"/>
    <w:rsid w:val="001B10C4"/>
    <w:rsid w:val="001B3ED5"/>
    <w:rsid w:val="001D3A22"/>
    <w:rsid w:val="001E7327"/>
    <w:rsid w:val="001F0ADC"/>
    <w:rsid w:val="001F115D"/>
    <w:rsid w:val="001F14E7"/>
    <w:rsid w:val="001F3D96"/>
    <w:rsid w:val="00201F47"/>
    <w:rsid w:val="002027EC"/>
    <w:rsid w:val="00205ADA"/>
    <w:rsid w:val="0021013D"/>
    <w:rsid w:val="0021308F"/>
    <w:rsid w:val="00215150"/>
    <w:rsid w:val="00216A29"/>
    <w:rsid w:val="00220FD2"/>
    <w:rsid w:val="002210B2"/>
    <w:rsid w:val="0022403F"/>
    <w:rsid w:val="00226CC2"/>
    <w:rsid w:val="0023241F"/>
    <w:rsid w:val="0024098E"/>
    <w:rsid w:val="00242B79"/>
    <w:rsid w:val="002430F5"/>
    <w:rsid w:val="00250ACB"/>
    <w:rsid w:val="00266C9A"/>
    <w:rsid w:val="00272612"/>
    <w:rsid w:val="002751C4"/>
    <w:rsid w:val="00282924"/>
    <w:rsid w:val="0029082B"/>
    <w:rsid w:val="002A4719"/>
    <w:rsid w:val="002A7B9D"/>
    <w:rsid w:val="002C02E9"/>
    <w:rsid w:val="002C0335"/>
    <w:rsid w:val="002C2D6B"/>
    <w:rsid w:val="002C4818"/>
    <w:rsid w:val="002C7D7F"/>
    <w:rsid w:val="002D7C98"/>
    <w:rsid w:val="002E0175"/>
    <w:rsid w:val="002F0AAB"/>
    <w:rsid w:val="002F4551"/>
    <w:rsid w:val="00314256"/>
    <w:rsid w:val="00316BDF"/>
    <w:rsid w:val="003203E6"/>
    <w:rsid w:val="00321F18"/>
    <w:rsid w:val="003336B2"/>
    <w:rsid w:val="00335091"/>
    <w:rsid w:val="00337A47"/>
    <w:rsid w:val="00340CBA"/>
    <w:rsid w:val="00341449"/>
    <w:rsid w:val="00341CF5"/>
    <w:rsid w:val="00353A4E"/>
    <w:rsid w:val="003560D6"/>
    <w:rsid w:val="00356318"/>
    <w:rsid w:val="00374432"/>
    <w:rsid w:val="00375D3F"/>
    <w:rsid w:val="00395AF0"/>
    <w:rsid w:val="003A4A30"/>
    <w:rsid w:val="003A643A"/>
    <w:rsid w:val="003B3F3B"/>
    <w:rsid w:val="003B40C2"/>
    <w:rsid w:val="003B745E"/>
    <w:rsid w:val="003C3D01"/>
    <w:rsid w:val="003D5839"/>
    <w:rsid w:val="003E400E"/>
    <w:rsid w:val="003E5A89"/>
    <w:rsid w:val="003E6164"/>
    <w:rsid w:val="003F2D8D"/>
    <w:rsid w:val="003F317B"/>
    <w:rsid w:val="003F4D62"/>
    <w:rsid w:val="004078E2"/>
    <w:rsid w:val="004204A5"/>
    <w:rsid w:val="0043191D"/>
    <w:rsid w:val="00435C5C"/>
    <w:rsid w:val="00436952"/>
    <w:rsid w:val="00443941"/>
    <w:rsid w:val="00444BFE"/>
    <w:rsid w:val="00456D2D"/>
    <w:rsid w:val="00460AC1"/>
    <w:rsid w:val="00480340"/>
    <w:rsid w:val="00490E8F"/>
    <w:rsid w:val="004A26DF"/>
    <w:rsid w:val="004A3FE8"/>
    <w:rsid w:val="004A54CD"/>
    <w:rsid w:val="004B4619"/>
    <w:rsid w:val="004B4E90"/>
    <w:rsid w:val="004C2375"/>
    <w:rsid w:val="004C6749"/>
    <w:rsid w:val="004C7CD9"/>
    <w:rsid w:val="004D430F"/>
    <w:rsid w:val="004D74ED"/>
    <w:rsid w:val="004E6ACF"/>
    <w:rsid w:val="004F43FC"/>
    <w:rsid w:val="004F6BB9"/>
    <w:rsid w:val="004F76B4"/>
    <w:rsid w:val="00503794"/>
    <w:rsid w:val="00510C6C"/>
    <w:rsid w:val="00512E1E"/>
    <w:rsid w:val="0052200D"/>
    <w:rsid w:val="0052221D"/>
    <w:rsid w:val="0052323D"/>
    <w:rsid w:val="0052691F"/>
    <w:rsid w:val="005306C1"/>
    <w:rsid w:val="00535DEF"/>
    <w:rsid w:val="0055260D"/>
    <w:rsid w:val="005526D4"/>
    <w:rsid w:val="00555E69"/>
    <w:rsid w:val="00560070"/>
    <w:rsid w:val="00561409"/>
    <w:rsid w:val="00572CD7"/>
    <w:rsid w:val="00576557"/>
    <w:rsid w:val="005767B4"/>
    <w:rsid w:val="00584A4C"/>
    <w:rsid w:val="005860D6"/>
    <w:rsid w:val="00587D62"/>
    <w:rsid w:val="005B1451"/>
    <w:rsid w:val="005B4F09"/>
    <w:rsid w:val="005B5840"/>
    <w:rsid w:val="005B6DAA"/>
    <w:rsid w:val="005B7CE8"/>
    <w:rsid w:val="005E161C"/>
    <w:rsid w:val="005E36EA"/>
    <w:rsid w:val="005F5444"/>
    <w:rsid w:val="006009A3"/>
    <w:rsid w:val="00604223"/>
    <w:rsid w:val="006060BB"/>
    <w:rsid w:val="00613EAB"/>
    <w:rsid w:val="00614AF3"/>
    <w:rsid w:val="00621D3E"/>
    <w:rsid w:val="00624DBA"/>
    <w:rsid w:val="006263DA"/>
    <w:rsid w:val="00626CD4"/>
    <w:rsid w:val="00631F64"/>
    <w:rsid w:val="00633FB7"/>
    <w:rsid w:val="00642B21"/>
    <w:rsid w:val="006448D4"/>
    <w:rsid w:val="00645033"/>
    <w:rsid w:val="00653FDA"/>
    <w:rsid w:val="0066419E"/>
    <w:rsid w:val="0066451D"/>
    <w:rsid w:val="0066641A"/>
    <w:rsid w:val="00672110"/>
    <w:rsid w:val="00677CD4"/>
    <w:rsid w:val="00685DCC"/>
    <w:rsid w:val="006A3BE2"/>
    <w:rsid w:val="006C661B"/>
    <w:rsid w:val="006C7AC8"/>
    <w:rsid w:val="006D2912"/>
    <w:rsid w:val="006D560C"/>
    <w:rsid w:val="006F569A"/>
    <w:rsid w:val="00703334"/>
    <w:rsid w:val="00710CD7"/>
    <w:rsid w:val="007156D4"/>
    <w:rsid w:val="00720F1F"/>
    <w:rsid w:val="00721854"/>
    <w:rsid w:val="007243B9"/>
    <w:rsid w:val="00726408"/>
    <w:rsid w:val="00735242"/>
    <w:rsid w:val="00736B26"/>
    <w:rsid w:val="00743371"/>
    <w:rsid w:val="00760A57"/>
    <w:rsid w:val="00764320"/>
    <w:rsid w:val="00765176"/>
    <w:rsid w:val="007860B9"/>
    <w:rsid w:val="00795EDF"/>
    <w:rsid w:val="007A083A"/>
    <w:rsid w:val="007A1A0A"/>
    <w:rsid w:val="007B5DA5"/>
    <w:rsid w:val="007B7F4B"/>
    <w:rsid w:val="007C4EA9"/>
    <w:rsid w:val="007D5D25"/>
    <w:rsid w:val="007E2006"/>
    <w:rsid w:val="007E2AA5"/>
    <w:rsid w:val="007E4B2A"/>
    <w:rsid w:val="007E4F96"/>
    <w:rsid w:val="007F00E6"/>
    <w:rsid w:val="007F48AD"/>
    <w:rsid w:val="00800B67"/>
    <w:rsid w:val="00806FE0"/>
    <w:rsid w:val="0081774D"/>
    <w:rsid w:val="00820361"/>
    <w:rsid w:val="00822D1D"/>
    <w:rsid w:val="0084230B"/>
    <w:rsid w:val="0085569D"/>
    <w:rsid w:val="00857516"/>
    <w:rsid w:val="00864ED5"/>
    <w:rsid w:val="00867140"/>
    <w:rsid w:val="00870CDC"/>
    <w:rsid w:val="008854C4"/>
    <w:rsid w:val="00895AB3"/>
    <w:rsid w:val="008B09B4"/>
    <w:rsid w:val="008C2716"/>
    <w:rsid w:val="008D799B"/>
    <w:rsid w:val="008E4FC4"/>
    <w:rsid w:val="008E7CEF"/>
    <w:rsid w:val="008F0CB8"/>
    <w:rsid w:val="00913F7D"/>
    <w:rsid w:val="00915F95"/>
    <w:rsid w:val="0093246A"/>
    <w:rsid w:val="0095376E"/>
    <w:rsid w:val="00957283"/>
    <w:rsid w:val="00962D14"/>
    <w:rsid w:val="009670A8"/>
    <w:rsid w:val="00984997"/>
    <w:rsid w:val="0098593C"/>
    <w:rsid w:val="00987463"/>
    <w:rsid w:val="00991460"/>
    <w:rsid w:val="0099198B"/>
    <w:rsid w:val="00993567"/>
    <w:rsid w:val="009A10F3"/>
    <w:rsid w:val="009A7511"/>
    <w:rsid w:val="009B0FAF"/>
    <w:rsid w:val="009C12EA"/>
    <w:rsid w:val="009C36BA"/>
    <w:rsid w:val="009C4A30"/>
    <w:rsid w:val="009D4912"/>
    <w:rsid w:val="009E0548"/>
    <w:rsid w:val="009E7281"/>
    <w:rsid w:val="009F08B6"/>
    <w:rsid w:val="00A04529"/>
    <w:rsid w:val="00A07CBD"/>
    <w:rsid w:val="00A252BE"/>
    <w:rsid w:val="00A27255"/>
    <w:rsid w:val="00A4082B"/>
    <w:rsid w:val="00A4645F"/>
    <w:rsid w:val="00A4685C"/>
    <w:rsid w:val="00A53803"/>
    <w:rsid w:val="00A54B86"/>
    <w:rsid w:val="00A553CE"/>
    <w:rsid w:val="00A5762E"/>
    <w:rsid w:val="00A65169"/>
    <w:rsid w:val="00A81D41"/>
    <w:rsid w:val="00A86FC6"/>
    <w:rsid w:val="00A9273D"/>
    <w:rsid w:val="00A96597"/>
    <w:rsid w:val="00AC2004"/>
    <w:rsid w:val="00AE01F6"/>
    <w:rsid w:val="00AE0C11"/>
    <w:rsid w:val="00AE403F"/>
    <w:rsid w:val="00B00CA5"/>
    <w:rsid w:val="00B07020"/>
    <w:rsid w:val="00B24F1C"/>
    <w:rsid w:val="00B27D58"/>
    <w:rsid w:val="00B37802"/>
    <w:rsid w:val="00B53D2B"/>
    <w:rsid w:val="00B55EFB"/>
    <w:rsid w:val="00B64443"/>
    <w:rsid w:val="00B667F9"/>
    <w:rsid w:val="00B67EED"/>
    <w:rsid w:val="00B67F05"/>
    <w:rsid w:val="00B74E97"/>
    <w:rsid w:val="00B752C5"/>
    <w:rsid w:val="00B821D9"/>
    <w:rsid w:val="00B84F8F"/>
    <w:rsid w:val="00B93806"/>
    <w:rsid w:val="00B95980"/>
    <w:rsid w:val="00BA5C71"/>
    <w:rsid w:val="00BD4E55"/>
    <w:rsid w:val="00BF20DB"/>
    <w:rsid w:val="00BF4794"/>
    <w:rsid w:val="00C026E4"/>
    <w:rsid w:val="00C02C09"/>
    <w:rsid w:val="00C0377C"/>
    <w:rsid w:val="00C10E34"/>
    <w:rsid w:val="00C20D3B"/>
    <w:rsid w:val="00C21018"/>
    <w:rsid w:val="00C26777"/>
    <w:rsid w:val="00C33330"/>
    <w:rsid w:val="00C35A62"/>
    <w:rsid w:val="00C3682D"/>
    <w:rsid w:val="00C4327E"/>
    <w:rsid w:val="00C51694"/>
    <w:rsid w:val="00C51C53"/>
    <w:rsid w:val="00C55011"/>
    <w:rsid w:val="00C613FE"/>
    <w:rsid w:val="00C645E1"/>
    <w:rsid w:val="00C82284"/>
    <w:rsid w:val="00C93761"/>
    <w:rsid w:val="00CA05B7"/>
    <w:rsid w:val="00CA6066"/>
    <w:rsid w:val="00CB3F6F"/>
    <w:rsid w:val="00CB592C"/>
    <w:rsid w:val="00CB6A3C"/>
    <w:rsid w:val="00CC6EE0"/>
    <w:rsid w:val="00CD2AD7"/>
    <w:rsid w:val="00CD3AE3"/>
    <w:rsid w:val="00CD3FA7"/>
    <w:rsid w:val="00CE2EED"/>
    <w:rsid w:val="00CF131A"/>
    <w:rsid w:val="00CF47A1"/>
    <w:rsid w:val="00CF5690"/>
    <w:rsid w:val="00CF7C55"/>
    <w:rsid w:val="00D12797"/>
    <w:rsid w:val="00D16D2B"/>
    <w:rsid w:val="00D22DB2"/>
    <w:rsid w:val="00D24065"/>
    <w:rsid w:val="00D30096"/>
    <w:rsid w:val="00D3095F"/>
    <w:rsid w:val="00D40DC1"/>
    <w:rsid w:val="00D543E8"/>
    <w:rsid w:val="00D5717A"/>
    <w:rsid w:val="00D6322C"/>
    <w:rsid w:val="00D64E2A"/>
    <w:rsid w:val="00D67503"/>
    <w:rsid w:val="00D726B4"/>
    <w:rsid w:val="00D83B07"/>
    <w:rsid w:val="00D952E8"/>
    <w:rsid w:val="00DA5C18"/>
    <w:rsid w:val="00DB2264"/>
    <w:rsid w:val="00DC5602"/>
    <w:rsid w:val="00DC601F"/>
    <w:rsid w:val="00DC7504"/>
    <w:rsid w:val="00DD02A9"/>
    <w:rsid w:val="00DD120B"/>
    <w:rsid w:val="00E04EA8"/>
    <w:rsid w:val="00E05FD9"/>
    <w:rsid w:val="00E1689E"/>
    <w:rsid w:val="00E26CAA"/>
    <w:rsid w:val="00E32D29"/>
    <w:rsid w:val="00E3318D"/>
    <w:rsid w:val="00E3566E"/>
    <w:rsid w:val="00E40F22"/>
    <w:rsid w:val="00E44542"/>
    <w:rsid w:val="00E51359"/>
    <w:rsid w:val="00E60A6D"/>
    <w:rsid w:val="00E67C31"/>
    <w:rsid w:val="00E7094F"/>
    <w:rsid w:val="00E811D3"/>
    <w:rsid w:val="00E838DA"/>
    <w:rsid w:val="00E844F3"/>
    <w:rsid w:val="00E96E6D"/>
    <w:rsid w:val="00EA243B"/>
    <w:rsid w:val="00EC028F"/>
    <w:rsid w:val="00EC3E44"/>
    <w:rsid w:val="00ED0D8E"/>
    <w:rsid w:val="00EE2F7C"/>
    <w:rsid w:val="00EE5919"/>
    <w:rsid w:val="00EE6271"/>
    <w:rsid w:val="00EE70B3"/>
    <w:rsid w:val="00EF50A9"/>
    <w:rsid w:val="00F016AD"/>
    <w:rsid w:val="00F042AC"/>
    <w:rsid w:val="00F1206E"/>
    <w:rsid w:val="00F15AD0"/>
    <w:rsid w:val="00F26B31"/>
    <w:rsid w:val="00F34A33"/>
    <w:rsid w:val="00F3741C"/>
    <w:rsid w:val="00F4100B"/>
    <w:rsid w:val="00F64154"/>
    <w:rsid w:val="00F7719B"/>
    <w:rsid w:val="00F810A4"/>
    <w:rsid w:val="00F96C20"/>
    <w:rsid w:val="00FB4DE5"/>
    <w:rsid w:val="00FB4E72"/>
    <w:rsid w:val="00FC330F"/>
    <w:rsid w:val="00FD15C3"/>
    <w:rsid w:val="00FE1863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7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00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560070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070"/>
    <w:rPr>
      <w:sz w:val="18"/>
      <w:szCs w:val="18"/>
    </w:rPr>
  </w:style>
  <w:style w:type="character" w:customStyle="1" w:styleId="1Char">
    <w:name w:val="标题 1 Char"/>
    <w:basedOn w:val="a0"/>
    <w:link w:val="1"/>
    <w:rsid w:val="005600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60070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60070"/>
    <w:pPr>
      <w:ind w:firstLineChars="200" w:firstLine="420"/>
    </w:pPr>
  </w:style>
  <w:style w:type="table" w:styleId="a6">
    <w:name w:val="Table Grid"/>
    <w:basedOn w:val="a1"/>
    <w:rsid w:val="0056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60070"/>
    <w:rPr>
      <w:b w:val="0"/>
      <w:bCs w:val="0"/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5600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007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952E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374432"/>
    <w:pPr>
      <w:tabs>
        <w:tab w:val="right" w:leader="dot" w:pos="8296"/>
      </w:tabs>
    </w:pPr>
    <w:rPr>
      <w:rFonts w:ascii="黑体" w:eastAsia="黑体" w:hAnsi="黑体" w:cs="Arial"/>
      <w:b/>
      <w:noProof/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D952E8"/>
    <w:pPr>
      <w:ind w:leftChars="200" w:left="420"/>
    </w:pPr>
    <w:rPr>
      <w:rFonts w:ascii="Times New Roman" w:eastAsia="宋体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D952E8"/>
    <w:rPr>
      <w:color w:val="0000FF" w:themeColor="hyperlink"/>
      <w:u w:val="single"/>
    </w:rPr>
  </w:style>
  <w:style w:type="paragraph" w:customStyle="1" w:styleId="ProjectName">
    <w:name w:val="ProjectName"/>
    <w:basedOn w:val="a"/>
    <w:next w:val="a"/>
    <w:rsid w:val="00D952E8"/>
    <w:rPr>
      <w:rFonts w:ascii="Times New Roman" w:eastAsia="宋体" w:hAnsi="Times New Roman" w:cs="Times New Roman"/>
      <w:sz w:val="24"/>
      <w:szCs w:val="20"/>
    </w:rPr>
  </w:style>
  <w:style w:type="paragraph" w:customStyle="1" w:styleId="aa">
    <w:name w:val="正文居中"/>
    <w:basedOn w:val="a"/>
    <w:next w:val="ab"/>
    <w:rsid w:val="00D952E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Char2"/>
    <w:uiPriority w:val="99"/>
    <w:semiHidden/>
    <w:unhideWhenUsed/>
    <w:rsid w:val="00D952E8"/>
    <w:pPr>
      <w:spacing w:after="120"/>
    </w:pPr>
  </w:style>
  <w:style w:type="character" w:customStyle="1" w:styleId="Char2">
    <w:name w:val="正文文本 Char"/>
    <w:basedOn w:val="a0"/>
    <w:link w:val="ac"/>
    <w:uiPriority w:val="99"/>
    <w:semiHidden/>
    <w:rsid w:val="00D952E8"/>
  </w:style>
  <w:style w:type="paragraph" w:styleId="ab">
    <w:name w:val="Body Text First Indent"/>
    <w:basedOn w:val="ac"/>
    <w:link w:val="Char3"/>
    <w:uiPriority w:val="99"/>
    <w:semiHidden/>
    <w:unhideWhenUsed/>
    <w:rsid w:val="00D952E8"/>
    <w:pPr>
      <w:ind w:firstLineChars="100" w:firstLine="420"/>
    </w:pPr>
  </w:style>
  <w:style w:type="character" w:customStyle="1" w:styleId="Char3">
    <w:name w:val="正文首行缩进 Char"/>
    <w:basedOn w:val="Char2"/>
    <w:link w:val="ab"/>
    <w:uiPriority w:val="99"/>
    <w:semiHidden/>
    <w:rsid w:val="00D95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7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00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560070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070"/>
    <w:rPr>
      <w:sz w:val="18"/>
      <w:szCs w:val="18"/>
    </w:rPr>
  </w:style>
  <w:style w:type="character" w:customStyle="1" w:styleId="1Char">
    <w:name w:val="标题 1 Char"/>
    <w:basedOn w:val="a0"/>
    <w:link w:val="1"/>
    <w:rsid w:val="005600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60070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60070"/>
    <w:pPr>
      <w:ind w:firstLineChars="200" w:firstLine="420"/>
    </w:pPr>
  </w:style>
  <w:style w:type="table" w:styleId="a6">
    <w:name w:val="Table Grid"/>
    <w:basedOn w:val="a1"/>
    <w:rsid w:val="0056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60070"/>
    <w:rPr>
      <w:b w:val="0"/>
      <w:bCs w:val="0"/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5600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007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952E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374432"/>
    <w:pPr>
      <w:tabs>
        <w:tab w:val="right" w:leader="dot" w:pos="8296"/>
      </w:tabs>
    </w:pPr>
    <w:rPr>
      <w:rFonts w:ascii="黑体" w:eastAsia="黑体" w:hAnsi="黑体" w:cs="Arial"/>
      <w:b/>
      <w:noProof/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D952E8"/>
    <w:pPr>
      <w:ind w:leftChars="200" w:left="420"/>
    </w:pPr>
    <w:rPr>
      <w:rFonts w:ascii="Times New Roman" w:eastAsia="宋体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D952E8"/>
    <w:rPr>
      <w:color w:val="0000FF" w:themeColor="hyperlink"/>
      <w:u w:val="single"/>
    </w:rPr>
  </w:style>
  <w:style w:type="paragraph" w:customStyle="1" w:styleId="ProjectName">
    <w:name w:val="ProjectName"/>
    <w:basedOn w:val="a"/>
    <w:next w:val="a"/>
    <w:rsid w:val="00D952E8"/>
    <w:rPr>
      <w:rFonts w:ascii="Times New Roman" w:eastAsia="宋体" w:hAnsi="Times New Roman" w:cs="Times New Roman"/>
      <w:sz w:val="24"/>
      <w:szCs w:val="20"/>
    </w:rPr>
  </w:style>
  <w:style w:type="paragraph" w:customStyle="1" w:styleId="aa">
    <w:name w:val="正文居中"/>
    <w:basedOn w:val="a"/>
    <w:next w:val="ab"/>
    <w:rsid w:val="00D952E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Char2"/>
    <w:uiPriority w:val="99"/>
    <w:semiHidden/>
    <w:unhideWhenUsed/>
    <w:rsid w:val="00D952E8"/>
    <w:pPr>
      <w:spacing w:after="120"/>
    </w:pPr>
  </w:style>
  <w:style w:type="character" w:customStyle="1" w:styleId="Char2">
    <w:name w:val="正文文本 Char"/>
    <w:basedOn w:val="a0"/>
    <w:link w:val="ac"/>
    <w:uiPriority w:val="99"/>
    <w:semiHidden/>
    <w:rsid w:val="00D952E8"/>
  </w:style>
  <w:style w:type="paragraph" w:styleId="ab">
    <w:name w:val="Body Text First Indent"/>
    <w:basedOn w:val="ac"/>
    <w:link w:val="Char3"/>
    <w:uiPriority w:val="99"/>
    <w:semiHidden/>
    <w:unhideWhenUsed/>
    <w:rsid w:val="00D952E8"/>
    <w:pPr>
      <w:ind w:firstLineChars="100" w:firstLine="420"/>
    </w:pPr>
  </w:style>
  <w:style w:type="character" w:customStyle="1" w:styleId="Char3">
    <w:name w:val="正文首行缩进 Char"/>
    <w:basedOn w:val="Char2"/>
    <w:link w:val="ab"/>
    <w:uiPriority w:val="99"/>
    <w:semiHidden/>
    <w:rsid w:val="00D9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FC3F-9E0A-449F-8001-85FB3481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T14</dc:creator>
  <cp:lastModifiedBy>Administrator</cp:lastModifiedBy>
  <cp:revision>362</cp:revision>
  <dcterms:created xsi:type="dcterms:W3CDTF">2021-12-08T07:16:00Z</dcterms:created>
  <dcterms:modified xsi:type="dcterms:W3CDTF">2024-11-28T10:46:00Z</dcterms:modified>
</cp:coreProperties>
</file>