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 w:hint="eastAsia"/>
          <w:szCs w:val="24"/>
        </w:rPr>
      </w:pPr>
      <w:bookmarkStart w:id="0" w:name="_Toc178759333"/>
      <w:bookmarkStart w:id="1" w:name="_GoBack"/>
      <w:bookmarkEnd w:id="1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706697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 w:rsidR="00430CA3" w:rsidRPr="003312EB">
        <w:rPr>
          <w:rFonts w:ascii="Arial" w:eastAsia="黑体" w:hAnsi="Arial" w:cs="Arial" w:hint="eastAsia"/>
          <w:b/>
          <w:sz w:val="52"/>
          <w:szCs w:val="52"/>
        </w:rPr>
        <w:t>定位同步</w:t>
      </w:r>
      <w:r w:rsidR="007A0EDE">
        <w:rPr>
          <w:rFonts w:ascii="Arial" w:eastAsia="黑体" w:hAnsi="Arial" w:cs="Arial" w:hint="eastAsia"/>
          <w:b/>
          <w:sz w:val="52"/>
          <w:szCs w:val="52"/>
        </w:rPr>
        <w:t>服务器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185C4C" w:rsidRPr="003312EB">
        <w:rPr>
          <w:rFonts w:ascii="黑体" w:eastAsia="黑体" w:hAnsi="黑体" w:hint="eastAsia"/>
          <w:sz w:val="24"/>
          <w:szCs w:val="24"/>
        </w:rPr>
        <w:t>二</w:t>
      </w:r>
      <w:r w:rsidR="00185C4C">
        <w:rPr>
          <w:rFonts w:ascii="黑体" w:eastAsia="黑体" w:hAnsi="黑体" w:hint="eastAsia"/>
          <w:sz w:val="24"/>
          <w:szCs w:val="24"/>
        </w:rPr>
        <w:t>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重整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5C7554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5C7554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李永涛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5C7554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增加视频检验内容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5C7554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B7335" w:rsidRPr="008B7335" w:rsidRDefault="00092747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20427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1.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系统概述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_Toc532820427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AB6442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28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2.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测试环境要求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_Toc532820428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AB6442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29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>3.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系统检验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_Toc532820429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1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8B7335" w:rsidRPr="008B7335" w:rsidRDefault="00AB6442" w:rsidP="008B7335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黑体" w:eastAsia="黑体" w:hAnsi="黑体"/>
          <w:bCs/>
          <w:smallCaps/>
          <w:szCs w:val="21"/>
        </w:rPr>
      </w:pPr>
      <w:hyperlink w:anchor="_Toc532820430" w:history="1">
        <w:r w:rsidR="008B7335" w:rsidRPr="008B7335">
          <w:rPr>
            <w:rStyle w:val="a5"/>
            <w:rFonts w:ascii="黑体" w:eastAsia="黑体" w:hAnsi="黑体"/>
            <w:bCs/>
            <w:smallCaps/>
            <w:noProof/>
            <w:szCs w:val="21"/>
          </w:rPr>
          <w:t xml:space="preserve">3.1 </w:t>
        </w:r>
        <w:r w:rsidR="008B7335" w:rsidRPr="008B7335">
          <w:rPr>
            <w:rStyle w:val="a5"/>
            <w:rFonts w:ascii="黑体" w:eastAsia="黑体" w:hAnsi="黑体" w:hint="eastAsia"/>
            <w:bCs/>
            <w:smallCaps/>
            <w:noProof/>
            <w:szCs w:val="21"/>
          </w:rPr>
          <w:t>通用项检验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instrText xml:space="preserve"> PAGEREF _Toc532820430 \h </w:instrTex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>2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end"/>
        </w:r>
      </w:hyperlink>
    </w:p>
    <w:p w:rsidR="008B7335" w:rsidRPr="008B7335" w:rsidRDefault="00AB6442" w:rsidP="008B7335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黑体" w:eastAsia="黑体" w:hAnsi="黑体"/>
          <w:bCs/>
          <w:smallCaps/>
          <w:szCs w:val="21"/>
        </w:rPr>
      </w:pPr>
      <w:hyperlink w:anchor="_Toc532820431" w:history="1">
        <w:r w:rsidR="008B7335" w:rsidRPr="008B7335">
          <w:rPr>
            <w:rStyle w:val="a5"/>
            <w:rFonts w:ascii="黑体" w:eastAsia="黑体" w:hAnsi="黑体"/>
            <w:bCs/>
            <w:smallCaps/>
            <w:noProof/>
            <w:szCs w:val="21"/>
          </w:rPr>
          <w:t xml:space="preserve">3.2 </w:t>
        </w:r>
        <w:r w:rsidR="008B7335" w:rsidRPr="008B7335">
          <w:rPr>
            <w:rStyle w:val="a5"/>
            <w:rFonts w:ascii="黑体" w:eastAsia="黑体" w:hAnsi="黑体" w:hint="eastAsia"/>
            <w:bCs/>
            <w:smallCaps/>
            <w:noProof/>
            <w:szCs w:val="21"/>
          </w:rPr>
          <w:t>功能项检验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instrText xml:space="preserve"> PAGEREF _Toc532820431 \h </w:instrTex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t>3</w:t>
        </w:r>
        <w:r w:rsidR="008B7335" w:rsidRPr="008B7335">
          <w:rPr>
            <w:rStyle w:val="a5"/>
            <w:rFonts w:ascii="黑体" w:eastAsia="黑体" w:hAnsi="黑体"/>
            <w:bCs/>
            <w:smallCaps/>
            <w:webHidden/>
            <w:szCs w:val="21"/>
          </w:rPr>
          <w:fldChar w:fldCharType="end"/>
        </w:r>
      </w:hyperlink>
    </w:p>
    <w:p w:rsidR="008B7335" w:rsidRPr="008B7335" w:rsidRDefault="00AB6442" w:rsidP="008B7335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Style w:val="a5"/>
          <w:rFonts w:ascii="黑体" w:eastAsia="黑体" w:hAnsi="黑体"/>
          <w:b/>
          <w:bCs/>
          <w:caps/>
          <w:szCs w:val="21"/>
        </w:rPr>
      </w:pPr>
      <w:hyperlink w:anchor="_Toc532820432" w:history="1">
        <w:r w:rsidR="008B7335" w:rsidRPr="008B7335">
          <w:rPr>
            <w:rStyle w:val="a5"/>
            <w:rFonts w:ascii="黑体" w:eastAsia="黑体" w:hAnsi="黑体"/>
            <w:b/>
            <w:bCs/>
            <w:caps/>
            <w:szCs w:val="21"/>
          </w:rPr>
          <w:t xml:space="preserve">4 </w:t>
        </w:r>
        <w:r w:rsidR="008B7335" w:rsidRPr="008B7335">
          <w:rPr>
            <w:rStyle w:val="a5"/>
            <w:rFonts w:ascii="黑体" w:eastAsia="黑体" w:hAnsi="黑体" w:hint="eastAsia"/>
            <w:b/>
            <w:bCs/>
            <w:caps/>
            <w:szCs w:val="21"/>
          </w:rPr>
          <w:t>检验失格项目处理记录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ab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begin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instrText xml:space="preserve"> PAGEREF _Toc532820432 \h </w:instrTex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separate"/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t>6</w:t>
        </w:r>
        <w:r w:rsidR="008B7335" w:rsidRPr="008B7335">
          <w:rPr>
            <w:rStyle w:val="a5"/>
            <w:rFonts w:ascii="黑体" w:eastAsia="黑体" w:hAnsi="黑体"/>
            <w:b/>
            <w:bCs/>
            <w:caps/>
            <w:webHidden/>
            <w:szCs w:val="21"/>
          </w:rPr>
          <w:fldChar w:fldCharType="end"/>
        </w:r>
      </w:hyperlink>
    </w:p>
    <w:p w:rsidR="002C36BB" w:rsidRPr="00430CA3" w:rsidRDefault="00092747" w:rsidP="002C36BB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 w:val="28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430CA3" w:rsidRPr="00430CA3" w:rsidRDefault="00430CA3" w:rsidP="008B7335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20427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20428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3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键鼠</w:t>
      </w:r>
      <w:r w:rsidRPr="000F330A">
        <w:rPr>
          <w:rFonts w:ascii="宋体" w:hAnsi="宋体" w:cs="宋体" w:hint="eastAsia"/>
          <w:kern w:val="0"/>
          <w:szCs w:val="21"/>
        </w:rPr>
        <w:t>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和数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个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电子标签。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20429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0F330A" w:rsidRPr="000F330A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将定位同步系统按照图1</w:t>
      </w:r>
      <w:r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>
        <w:rPr>
          <w:rFonts w:ascii="宋体" w:hAnsi="宋体" w:cs="宋体" w:hint="eastAsia"/>
          <w:kern w:val="0"/>
          <w:szCs w:val="21"/>
        </w:rPr>
        <w:t>转速台</w:t>
      </w:r>
      <w:proofErr w:type="gramEnd"/>
      <w:r>
        <w:rPr>
          <w:rFonts w:ascii="宋体" w:hAnsi="宋体" w:cs="宋体" w:hint="eastAsia"/>
          <w:kern w:val="0"/>
          <w:szCs w:val="21"/>
        </w:rPr>
        <w:t>输出信号</w:t>
      </w:r>
      <w:r w:rsidR="00886D5C">
        <w:rPr>
          <w:rFonts w:ascii="宋体" w:hAnsi="宋体" w:cs="宋体" w:hint="eastAsia"/>
          <w:kern w:val="0"/>
          <w:szCs w:val="21"/>
        </w:rPr>
        <w:t>线</w:t>
      </w:r>
      <w:r>
        <w:rPr>
          <w:rFonts w:ascii="宋体" w:hAnsi="宋体" w:cs="宋体" w:hint="eastAsia"/>
          <w:kern w:val="0"/>
          <w:szCs w:val="21"/>
        </w:rPr>
        <w:t>接</w:t>
      </w:r>
      <w:r w:rsidR="00571A72">
        <w:rPr>
          <w:rFonts w:ascii="宋体" w:hAnsi="宋体" w:cs="宋体" w:hint="eastAsia"/>
          <w:kern w:val="0"/>
          <w:szCs w:val="21"/>
        </w:rPr>
        <w:t>入</w:t>
      </w:r>
      <w:r>
        <w:rPr>
          <w:rFonts w:ascii="宋体" w:hAnsi="宋体" w:cs="宋体" w:hint="eastAsia"/>
          <w:kern w:val="0"/>
          <w:szCs w:val="21"/>
        </w:rPr>
        <w:t>信号同步单元的Input1及Input2接口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B152B2" w:rsidRPr="000F330A" w:rsidRDefault="003312EB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>
        <w:object w:dxaOrig="10907" w:dyaOrig="9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51pt" o:ole="">
            <v:imagedata r:id="rId17" o:title=""/>
          </v:shape>
          <o:OLEObject Type="Embed" ProgID="Visio.Drawing.11" ShapeID="_x0000_i1025" DrawAspect="Content" ObjectID="_1700985859" r:id="rId18"/>
        </w:object>
      </w:r>
      <w:r w:rsidR="00B152B2"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5" w:name="_Toc53282043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5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6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7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0856BB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515136415"/>
      <w:bookmarkStart w:id="9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8"/>
      <w:bookmarkEnd w:id="9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0" w:name="_Toc515136416"/>
      <w:bookmarkStart w:id="11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10"/>
      <w:bookmarkEnd w:id="11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E1C05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2" w:name="_Toc515136417"/>
      <w:bookmarkStart w:id="13" w:name="_Toc532820431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="002D245E">
        <w:rPr>
          <w:rFonts w:ascii="黑体" w:eastAsia="黑体" w:hAnsi="黑体" w:hint="eastAsia"/>
          <w:kern w:val="2"/>
          <w:sz w:val="30"/>
          <w:szCs w:val="30"/>
        </w:rPr>
        <w:t xml:space="preserve"> 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2"/>
      <w:bookmarkEnd w:id="13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检验人员应严格按照“定位同步服务器出厂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定位同步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服务器出厂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29"/>
        <w:gridCol w:w="1532"/>
        <w:gridCol w:w="1553"/>
        <w:gridCol w:w="2737"/>
        <w:gridCol w:w="715"/>
        <w:gridCol w:w="669"/>
        <w:gridCol w:w="536"/>
      </w:tblGrid>
      <w:tr w:rsidR="00042DB9" w:rsidRPr="00686C91" w:rsidTr="005F2118">
        <w:trPr>
          <w:trHeight w:val="300"/>
          <w:tblHeader/>
          <w:jc w:val="center"/>
        </w:trPr>
        <w:tc>
          <w:tcPr>
            <w:tcW w:w="761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61" w:type="dxa"/>
            <w:gridSpan w:val="2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1553" w:type="dxa"/>
            <w:vMerge w:val="restart"/>
            <w:shd w:val="clear" w:color="92CDDC" w:fill="auto"/>
            <w:vAlign w:val="center"/>
            <w:hideMark/>
          </w:tcPr>
          <w:p w:rsidR="00B64785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</w:p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737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384" w:type="dxa"/>
            <w:gridSpan w:val="2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536" w:type="dxa"/>
            <w:vMerge w:val="restart"/>
            <w:shd w:val="clear" w:color="92CDDC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42DB9" w:rsidRPr="00686C91" w:rsidTr="005F2118">
        <w:trPr>
          <w:trHeight w:val="300"/>
          <w:tblHeader/>
          <w:jc w:val="center"/>
        </w:trPr>
        <w:tc>
          <w:tcPr>
            <w:tcW w:w="761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669" w:type="dxa"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536" w:type="dxa"/>
            <w:vMerge/>
            <w:shd w:val="clear" w:color="92CDDC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拨动系统电源开关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打开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拨动模块电源开关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打开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="00A635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模块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dxa"/>
            <w:vMerge w:val="restart"/>
            <w:vAlign w:val="center"/>
            <w:hideMark/>
          </w:tcPr>
          <w:p w:rsidR="00042DB9" w:rsidRPr="00686C91" w:rsidRDefault="00770199" w:rsidP="00F50979">
            <w:pPr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选择操作系统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服务器加电开机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显示操作系统</w:t>
            </w:r>
            <w:r w:rsidR="00BF338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延时进入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时间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10s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开机用户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服务器加电开机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1393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开机默认用户</w:t>
            </w:r>
            <w:r w:rsidR="00B1393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PSVR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电源选项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关闭</w:t>
            </w:r>
            <w:r w:rsidR="0059402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自动关闭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显示器</w:t>
            </w:r>
            <w:r w:rsidR="0059402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接通电源，显示器永不关闭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计算机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睡眠状态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接通电源，计算机永不睡眠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系统更新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自动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更新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59402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永不自动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更新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07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BF3387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windows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防火墙</w:t>
            </w:r>
            <w:r w:rsidR="00BF338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关闭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C70EC3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C70EC3" w:rsidRPr="00686C91" w:rsidRDefault="00B0293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dxa"/>
            <w:vMerge/>
            <w:vAlign w:val="center"/>
          </w:tcPr>
          <w:p w:rsidR="00C70EC3" w:rsidRPr="00686C91" w:rsidRDefault="00C70EC3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注册表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70EC3" w:rsidRDefault="00C70EC3" w:rsidP="00C70EC3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运行</w:t>
            </w:r>
            <w:proofErr w:type="spell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regedit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进入注册表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C70EC3" w:rsidRPr="00686C91" w:rsidRDefault="009575E6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REGEDIT </w:t>
            </w:r>
            <w:r w:rsidRPr="006A45FA">
              <w:rPr>
                <w:rFonts w:ascii="Arial" w:hAnsi="Arial" w:cs="Arial"/>
                <w:szCs w:val="21"/>
              </w:rPr>
              <w:t>\HKEY_LOCAL_MACHINE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\SYSTEM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</w:t>
            </w:r>
            <w:proofErr w:type="spellStart"/>
            <w:r w:rsidRPr="006A45FA">
              <w:rPr>
                <w:rFonts w:ascii="Arial" w:hAnsi="Arial" w:cs="Arial"/>
                <w:szCs w:val="21"/>
              </w:rPr>
              <w:t>CurrentControlSet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\Services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A45FA">
              <w:rPr>
                <w:rFonts w:ascii="Arial" w:hAnsi="Arial" w:cs="Arial"/>
                <w:szCs w:val="21"/>
              </w:rPr>
              <w:t>\</w:t>
            </w:r>
            <w:proofErr w:type="spellStart"/>
            <w:r w:rsidRPr="006A45FA">
              <w:rPr>
                <w:rFonts w:ascii="Arial" w:hAnsi="Arial" w:cs="Arial"/>
                <w:szCs w:val="21"/>
              </w:rPr>
              <w:t>SerMouse</w:t>
            </w:r>
            <w:proofErr w:type="spell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，项中</w:t>
            </w:r>
            <w:r w:rsidRPr="006A45FA">
              <w:rPr>
                <w:rFonts w:ascii="Arial" w:hAnsi="Arial" w:cs="Arial"/>
                <w:szCs w:val="21"/>
              </w:rPr>
              <w:t xml:space="preserve"> "Start" </w:t>
            </w:r>
            <w:r w:rsidRPr="006A45FA">
              <w:rPr>
                <w:rFonts w:ascii="Arial" w:hAnsi="Arial" w:cs="Arial"/>
                <w:szCs w:val="21"/>
              </w:rPr>
              <w:t>的值</w:t>
            </w:r>
            <w:r>
              <w:rPr>
                <w:rFonts w:ascii="Arial" w:hAnsi="Arial" w:cs="Arial" w:hint="eastAsia"/>
                <w:szCs w:val="21"/>
              </w:rPr>
              <w:t>应</w:t>
            </w:r>
            <w:r w:rsidRPr="006A45FA">
              <w:rPr>
                <w:rFonts w:ascii="Arial" w:hAnsi="Arial" w:cs="Arial"/>
                <w:szCs w:val="21"/>
              </w:rPr>
              <w:t>为</w:t>
            </w:r>
            <w:r w:rsidRPr="006A45FA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”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0EC3" w:rsidRPr="00686C91" w:rsidRDefault="00C70EC3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77019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驱动设置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禁用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PCI Express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PCI Express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被禁用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禁用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Microsoft Serial BallPoint</w:t>
            </w:r>
            <w:r w:rsidR="00A6359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Microsoft Serial BallPoin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t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被禁用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Uport2210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端口号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5542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Uport2210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口</w:t>
            </w:r>
            <w:proofErr w:type="gramStart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号设置</w:t>
            </w:r>
            <w:proofErr w:type="gramEnd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COM7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COM8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设置小键盘端口号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5542C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硬件管理器中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小键盘端口</w:t>
            </w:r>
            <w:proofErr w:type="gramStart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号设置</w:t>
            </w:r>
            <w:proofErr w:type="gramEnd"/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COM5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F5542C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562FF3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前面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板</w:t>
            </w:r>
            <w:r w:rsidR="008F1E5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  <w:proofErr w:type="gramEnd"/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液晶屏</w:t>
            </w:r>
            <w:r w:rsidR="00A6359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63595" w:rsidP="00A6359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液晶屏信息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显示正常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板卡显示屏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显示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  <w:r w:rsidR="00A52C7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为：</w:t>
            </w:r>
            <w:r w:rsidR="00A52C75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</w:t>
            </w:r>
            <w:r w:rsidR="00A52C75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  <w:r w:rsidR="004D5D26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6450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板卡指示灯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指示灯状态显示正常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交换机板卡指示灯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指示灯状态显示正常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软件选项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端口设置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数据选择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选择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数据或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模拟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功能正常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数据接收端口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接收端口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数据发送端口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可设置是否启用数据发送端口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小键盘通讯端口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可设置是否启用小键盘通讯端口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并进行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端口信息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速度编码器参数设置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可以识别并选择安装在服务器内的</w:t>
            </w:r>
            <w:proofErr w:type="gramStart"/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计数卡</w:t>
            </w:r>
            <w:proofErr w:type="gramEnd"/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同步设置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里程同步方式选择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F31A1" w:rsidP="00BF31A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选择“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不发送数据</w:t>
            </w:r>
            <w:r w:rsidRPr="00B72869">
              <w:rPr>
                <w:rFonts w:ascii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三种数据同步方式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BF31A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里程信息设定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BF31A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可输入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里程值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可选择增里程或减里程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可选择修正模式：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修正或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修正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车次信息设定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可输入</w:t>
            </w:r>
            <w:r w:rsidR="00BF31A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并设置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左路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E54BB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172.16.80.25</w:t>
            </w:r>
            <w:r w:rsidR="00E54BB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9999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RFID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右路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E54BB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172.16.80.25</w:t>
            </w:r>
            <w:r w:rsidR="00E54BB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0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，端口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9999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采集网卡左路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172.16.80.12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采集网卡右路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E54BB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IP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地址：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172.16.80.1</w:t>
            </w:r>
            <w:r w:rsidR="00E54BB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3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BF31A1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端口</w:t>
            </w:r>
            <w:r w:rsidR="00BF31A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 w:val="restart"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 w:rsidR="00770199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开始采集任务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编码器信息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根据设置，速度与里程信息随之实时更改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585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模拟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客户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计算机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通过客户端测试软件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检查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客户端通信是否正常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（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Port1~Port3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均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需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测试）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F31A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lastRenderedPageBreak/>
              <w:t>服务器软件状态指示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变为绿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色，点击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发送错误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，点击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检查终端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”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状态指示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恢复绿色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实时显示当前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="00AF6FB5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数据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小键盘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AF6FB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通过小键盘可更改当前里程值，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设置增里程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减里程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42DB9" w:rsidRPr="00686C91" w:rsidRDefault="00B7286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阅读器接口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连接线，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分别接入服务器左右阅读器接口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B72869" w:rsidP="00B7286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前面板交换机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指示灯显示正确，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阅读器可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ping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通</w:t>
            </w:r>
            <w:r w:rsidR="00E54C89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，电压为</w:t>
            </w:r>
            <w:r w:rsidR="00E54C89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12V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C3F05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天线接口连接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="00042DB9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天线，为服务器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正常收星</w:t>
            </w:r>
            <w:proofErr w:type="gramEnd"/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数据发送端口，输出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GNSS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vMerge/>
            <w:shd w:val="clear" w:color="9BBB59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042DB9" w:rsidRPr="00686C91" w:rsidRDefault="00FC3F05" w:rsidP="00FC3F0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经过一段时间，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GNSS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146A73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显示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“锁定”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服务器外观检测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服务器风扇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前、后面板风扇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风道状态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前面板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风扇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进风、后面板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风扇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出风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dxa"/>
            <w:vMerge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接口固定状态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54C89" w:rsidRPr="00686C91" w:rsidRDefault="00E54C89" w:rsidP="007C4732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dxa"/>
            <w:vMerge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面板安装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前、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后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是否正确安装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E54C89" w:rsidRPr="00686C91" w:rsidRDefault="00E54C89" w:rsidP="001267BD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所有面板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安装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正确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E54C89" w:rsidRPr="00E54C89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9" w:type="dxa"/>
            <w:vMerge/>
            <w:vAlign w:val="center"/>
          </w:tcPr>
          <w:p w:rsidR="00E54C89" w:rsidRPr="00686C91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面板丝印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54C89" w:rsidRDefault="00E54C8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前、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后面板丝印</w:t>
            </w:r>
            <w:proofErr w:type="gramEnd"/>
          </w:p>
        </w:tc>
        <w:tc>
          <w:tcPr>
            <w:tcW w:w="2737" w:type="dxa"/>
            <w:shd w:val="clear" w:color="auto" w:fill="auto"/>
            <w:vAlign w:val="center"/>
          </w:tcPr>
          <w:p w:rsidR="00E54C89" w:rsidRPr="00686C91" w:rsidRDefault="00E54C89" w:rsidP="001267BD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丝印正确，符合技术规格书要求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E54C89" w:rsidRPr="00686C91" w:rsidRDefault="00E54C8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E54C89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5F2118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9" w:type="dxa"/>
            <w:vMerge w:val="restart"/>
            <w:vAlign w:val="center"/>
          </w:tcPr>
          <w:p w:rsidR="005F2118" w:rsidRPr="00686C91" w:rsidRDefault="005F2118" w:rsidP="00F97307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环境视频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F2118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浏览器开启摄像头设置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F2118" w:rsidRPr="009366C5" w:rsidRDefault="005F2118" w:rsidP="005F2118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通过浏览器输入摄像头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地址进入摄像头设置页面。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5F2118" w:rsidRPr="005F2118" w:rsidRDefault="005F2118" w:rsidP="005F2118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浏览器摄像头设置页面可正常打开，可浏览摄像头图像，并更改和保存摄像头参数。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5F2118" w:rsidRPr="00686C91" w:rsidRDefault="005F2118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9" w:type="dxa"/>
            <w:vMerge/>
            <w:vAlign w:val="center"/>
            <w:hideMark/>
          </w:tcPr>
          <w:p w:rsidR="005F2118" w:rsidRPr="00686C91" w:rsidRDefault="005F2118" w:rsidP="00F97307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64785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摄像头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参数</w:t>
            </w:r>
          </w:p>
          <w:p w:rsidR="005F2118" w:rsidRPr="00686C91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设置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F2118" w:rsidRPr="00686C91" w:rsidRDefault="005F2118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服务器软件初始化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5F2118" w:rsidRPr="00686C91" w:rsidRDefault="005F2118" w:rsidP="009366C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4台摄像机均正确配置I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地址，端口号，别名，车厢号，位置，用户名</w:t>
            </w:r>
            <w:r w:rsidR="00B64785"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密码信息，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可设置启用摄像机的数量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5F2118" w:rsidRPr="00686C91" w:rsidRDefault="005F2118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9" w:type="dxa"/>
            <w:vMerge/>
            <w:vAlign w:val="center"/>
          </w:tcPr>
          <w:p w:rsidR="005F2118" w:rsidRPr="00686C91" w:rsidRDefault="005F2118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录像设置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录像存储信息设置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5F2118" w:rsidRPr="00686C91" w:rsidRDefault="005F2118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可正确进行视频存储目录设置，录像分段时长设置。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lastRenderedPageBreak/>
              <w:t>用的摄像机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录像文件正确存储在相关位置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5F2118" w:rsidRPr="00686C91" w:rsidRDefault="005F2118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dxa"/>
            <w:vMerge/>
            <w:vAlign w:val="center"/>
          </w:tcPr>
          <w:p w:rsidR="005F2118" w:rsidRPr="00686C91" w:rsidRDefault="005F2118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车次设置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车次信息设置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5F2118" w:rsidRPr="00686C91" w:rsidRDefault="005F2118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车次可被正确设置。视频画面正确显示车次信息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5F2118" w:rsidRPr="00686C91" w:rsidRDefault="005F2118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dxa"/>
            <w:vMerge/>
            <w:vAlign w:val="center"/>
          </w:tcPr>
          <w:p w:rsidR="005F2118" w:rsidRPr="00686C91" w:rsidRDefault="005F2118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预置点设置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预置点参数设置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5F2118" w:rsidRPr="009366C5" w:rsidRDefault="005F2118" w:rsidP="00FE6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预置点监控轮询时间和视频画面返回预置点时间可正确设置。摄像机可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按设置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时间正确变换到设置位置，图像清晰。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5F2118" w:rsidRPr="00686C91" w:rsidRDefault="005F2118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dxa"/>
            <w:vMerge/>
            <w:vAlign w:val="center"/>
          </w:tcPr>
          <w:p w:rsidR="005F2118" w:rsidRPr="00686C91" w:rsidRDefault="005F2118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摄像头关闭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F2118" w:rsidRDefault="005F2118" w:rsidP="00936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点击“关闭/打开摄像头”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5F2118" w:rsidRDefault="005F2118" w:rsidP="00BA01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摄像机可被单独关闭和开启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F2118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5F2118" w:rsidRPr="00686C91" w:rsidRDefault="005F2118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dxa"/>
            <w:vMerge/>
            <w:vAlign w:val="center"/>
          </w:tcPr>
          <w:p w:rsidR="005F2118" w:rsidRPr="00686C91" w:rsidRDefault="005F2118" w:rsidP="00F50979">
            <w:pPr>
              <w:widowControl/>
              <w:jc w:val="left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相机控制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F2118" w:rsidRPr="00686C91" w:rsidRDefault="005F2118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点击相机控制界面各功能按钮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5F2118" w:rsidRPr="00686C91" w:rsidRDefault="005F2118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可控制摄像头方向，焦距；设置预置点信息；调节图像参数；控制摄像头开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闭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F2118" w:rsidRPr="00686C91" w:rsidRDefault="005F211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042DB9" w:rsidRPr="00686C91" w:rsidRDefault="00042DB9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9366C5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dxa"/>
            <w:vMerge w:val="restart"/>
            <w:vAlign w:val="center"/>
          </w:tcPr>
          <w:p w:rsidR="00042DB9" w:rsidRPr="00686C91" w:rsidRDefault="00042DB9" w:rsidP="00C43F25">
            <w:pPr>
              <w:widowControl/>
              <w:jc w:val="center"/>
              <w:rPr>
                <w:rFonts w:ascii="Arial" w:eastAsiaTheme="minorEastAsia" w:hAnsi="Arial" w:cs="Arial"/>
                <w:bCs/>
                <w:color w:val="000000"/>
                <w:kern w:val="0"/>
                <w:szCs w:val="21"/>
                <w:highlight w:val="yellow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视频回放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录像文件查询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录像文件查询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可根据所设置的查询条件显示符合条件的录像文件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042DB9" w:rsidRPr="00686C91" w:rsidRDefault="00042DB9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9366C5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录像文件播放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双击选中的录像文件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可播放选中的录像文件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042DB9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042DB9" w:rsidRPr="00686C91" w:rsidRDefault="00042DB9" w:rsidP="009366C5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9366C5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dxa"/>
            <w:vMerge/>
            <w:vAlign w:val="center"/>
          </w:tcPr>
          <w:p w:rsidR="00042DB9" w:rsidRPr="00686C91" w:rsidRDefault="00042DB9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文件导出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42DB9" w:rsidRPr="00686C91" w:rsidRDefault="00042DB9" w:rsidP="00042DB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点击导出按钮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42DB9" w:rsidRPr="00686C91" w:rsidRDefault="00042DB9" w:rsidP="00FE6320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686C91">
              <w:rPr>
                <w:rFonts w:ascii="Arial" w:eastAsiaTheme="minorEastAsia" w:hAnsi="Arial" w:cs="Arial"/>
                <w:szCs w:val="21"/>
              </w:rPr>
              <w:t>可导出选中的录像文件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2DB9" w:rsidRPr="00686C91" w:rsidRDefault="00042DB9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F2697B" w:rsidRPr="00686C91" w:rsidRDefault="00F2697B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2</w:t>
            </w:r>
            <w:r w:rsidR="009366C5"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9" w:type="dxa"/>
            <w:vMerge w:val="restart"/>
            <w:vAlign w:val="center"/>
          </w:tcPr>
          <w:p w:rsidR="00F2697B" w:rsidRPr="00686C91" w:rsidRDefault="00F2697B" w:rsidP="00C43F2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备份与拷机</w:t>
            </w:r>
            <w:r w:rsidR="00DB4217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检验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系统镜像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开机还原系统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还原后的系统、驱动、设置和服务器软件与还原前无异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</w:tcPr>
          <w:p w:rsidR="00F2697B" w:rsidRPr="00686C91" w:rsidRDefault="009366C5" w:rsidP="00E54C8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9" w:type="dxa"/>
            <w:vMerge/>
            <w:vAlign w:val="center"/>
          </w:tcPr>
          <w:p w:rsidR="00F2697B" w:rsidRDefault="00F2697B" w:rsidP="00C43F2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B64785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驱动和软件</w:t>
            </w:r>
          </w:p>
          <w:p w:rsidR="00F2697B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备份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盘驱动和软件文件夹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2697B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所有系统驱动和软件</w:t>
            </w:r>
            <w:proofErr w:type="gramStart"/>
            <w:r>
              <w:rPr>
                <w:rFonts w:ascii="Arial" w:eastAsiaTheme="minorEastAsia" w:hAnsi="Arial" w:cs="Arial" w:hint="eastAsia"/>
                <w:szCs w:val="21"/>
              </w:rPr>
              <w:t>安装包均在</w:t>
            </w:r>
            <w:proofErr w:type="gramEnd"/>
            <w:r>
              <w:rPr>
                <w:rFonts w:ascii="Arial" w:eastAsiaTheme="minorEastAsia" w:hAnsi="Arial" w:cs="Arial" w:hint="eastAsia"/>
                <w:szCs w:val="21"/>
              </w:rPr>
              <w:t>D</w:t>
            </w:r>
            <w:r>
              <w:rPr>
                <w:rFonts w:ascii="Arial" w:eastAsiaTheme="minorEastAsia" w:hAnsi="Arial" w:cs="Arial" w:hint="eastAsia"/>
                <w:szCs w:val="21"/>
              </w:rPr>
              <w:t>盘备份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2697B" w:rsidRPr="00686C91" w:rsidTr="005F2118">
        <w:trPr>
          <w:trHeight w:val="300"/>
          <w:jc w:val="center"/>
        </w:trPr>
        <w:tc>
          <w:tcPr>
            <w:tcW w:w="761" w:type="dxa"/>
            <w:shd w:val="clear" w:color="9BBB59" w:fill="auto"/>
            <w:vAlign w:val="center"/>
            <w:hideMark/>
          </w:tcPr>
          <w:p w:rsidR="00F2697B" w:rsidRPr="00686C91" w:rsidRDefault="009366C5" w:rsidP="00EB2A9B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29" w:type="dxa"/>
            <w:vMerge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拷机试验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服务器连接客户端后，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连续运行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48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48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小时连续正常运行，无报错或系统故障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2697B" w:rsidRPr="00686C91" w:rsidRDefault="00F2697B" w:rsidP="00EB2A9B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B64785" w:rsidRDefault="00B64785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4785" w:rsidRDefault="00B64785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4" w:name="_Toc532820432"/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42" w:rsidRDefault="00AB6442" w:rsidP="00311201">
      <w:r>
        <w:separator/>
      </w:r>
    </w:p>
  </w:endnote>
  <w:endnote w:type="continuationSeparator" w:id="0">
    <w:p w:rsidR="00AB6442" w:rsidRDefault="00AB6442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2D5DBD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5DBD" w:rsidRPr="002D5DBD">
      <w:rPr>
        <w:noProof/>
        <w:lang w:val="zh-CN"/>
      </w:rPr>
      <w:t>7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42" w:rsidRDefault="00AB6442" w:rsidP="00311201">
      <w:r>
        <w:separator/>
      </w:r>
    </w:p>
  </w:footnote>
  <w:footnote w:type="continuationSeparator" w:id="0">
    <w:p w:rsidR="00AB6442" w:rsidRDefault="00AB6442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AB6442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AB6442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AB644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AB6442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E1" w:rsidRDefault="008B04E1" w:rsidP="008B04E1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042DB9" w:rsidRPr="00A03283" w:rsidRDefault="008B04E1" w:rsidP="008B04E1">
    <w:pPr>
      <w:pStyle w:val="a3"/>
      <w:jc w:val="right"/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8B04E1">
      <w:rPr>
        <w:rFonts w:ascii="Arial" w:eastAsia="楷体" w:hAnsi="Arial" w:cs="Arial" w:hint="eastAsia"/>
        <w:sz w:val="21"/>
      </w:rPr>
      <w:t>V</w:t>
    </w:r>
    <w:r w:rsidRPr="008B04E1">
      <w:rPr>
        <w:rFonts w:eastAsia="楷体"/>
        <w:sz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 xml:space="preserve">.                      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定位同步服务器检验文件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644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AB6442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6BB"/>
    <w:rsid w:val="0008594C"/>
    <w:rsid w:val="00092747"/>
    <w:rsid w:val="00094D58"/>
    <w:rsid w:val="000B21E0"/>
    <w:rsid w:val="000B36F9"/>
    <w:rsid w:val="000B676E"/>
    <w:rsid w:val="000B7A99"/>
    <w:rsid w:val="000C58F4"/>
    <w:rsid w:val="000C774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85C4C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283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D5DBD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4FC5"/>
    <w:rsid w:val="00406C75"/>
    <w:rsid w:val="00430CA3"/>
    <w:rsid w:val="00433164"/>
    <w:rsid w:val="00433199"/>
    <w:rsid w:val="00441FB3"/>
    <w:rsid w:val="00465051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62FF3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C7554"/>
    <w:rsid w:val="005E150C"/>
    <w:rsid w:val="005E1C05"/>
    <w:rsid w:val="005F2118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70199"/>
    <w:rsid w:val="00783BFF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66C5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442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3930"/>
    <w:rsid w:val="00B143B0"/>
    <w:rsid w:val="00B152B2"/>
    <w:rsid w:val="00B16B73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785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1231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54BB7"/>
    <w:rsid w:val="00E54C89"/>
    <w:rsid w:val="00E62015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56D2-D227-4AB5-81AB-F107764D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700</Words>
  <Characters>3991</Characters>
  <Application>Microsoft Office Word</Application>
  <DocSecurity>0</DocSecurity>
  <Lines>33</Lines>
  <Paragraphs>9</Paragraphs>
  <ScaleCrop>false</ScaleCrop>
  <Company>sysmed</Company>
  <LinksUpToDate>false</LinksUpToDate>
  <CharactersWithSpaces>4682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8</cp:revision>
  <cp:lastPrinted>2016-05-27T01:20:00Z</cp:lastPrinted>
  <dcterms:created xsi:type="dcterms:W3CDTF">2021-12-08T05:46:00Z</dcterms:created>
  <dcterms:modified xsi:type="dcterms:W3CDTF">2021-12-14T03:18:00Z</dcterms:modified>
</cp:coreProperties>
</file>