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921" w:rsidRDefault="008F4791" w:rsidP="00D15196">
      <w:pPr>
        <w:spacing w:line="360" w:lineRule="auto"/>
        <w:jc w:val="center"/>
        <w:rPr>
          <w:rFonts w:ascii="Times New Roman" w:hAnsi="Times New Roman" w:cs="Times New Roman"/>
          <w:b/>
          <w:sz w:val="32"/>
          <w:szCs w:val="32"/>
        </w:rPr>
      </w:pPr>
      <w:r w:rsidRPr="00C35B24">
        <w:rPr>
          <w:rFonts w:ascii="Times New Roman" w:cs="Times New Roman"/>
          <w:b/>
          <w:sz w:val="32"/>
          <w:szCs w:val="32"/>
        </w:rPr>
        <w:t>关于</w:t>
      </w:r>
      <w:r w:rsidRPr="00C35B24">
        <w:rPr>
          <w:rFonts w:ascii="Times New Roman" w:hAnsi="Times New Roman" w:cs="Times New Roman"/>
          <w:b/>
          <w:sz w:val="32"/>
          <w:szCs w:val="32"/>
        </w:rPr>
        <w:t>“</w:t>
      </w:r>
      <w:r w:rsidR="00474921" w:rsidRPr="00474921">
        <w:rPr>
          <w:rFonts w:ascii="Times New Roman" w:cs="Times New Roman" w:hint="eastAsia"/>
          <w:b/>
          <w:sz w:val="32"/>
          <w:szCs w:val="32"/>
        </w:rPr>
        <w:t>新型弓网视频监视设备一体化设备保护罩</w:t>
      </w:r>
      <w:r w:rsidR="003744F7" w:rsidRPr="00C35B24">
        <w:rPr>
          <w:rFonts w:ascii="Times New Roman" w:hAnsi="Times New Roman" w:cs="Times New Roman"/>
          <w:b/>
          <w:sz w:val="32"/>
          <w:szCs w:val="32"/>
        </w:rPr>
        <w:t>”</w:t>
      </w:r>
    </w:p>
    <w:p w:rsidR="008F492B" w:rsidRPr="00C35B24" w:rsidRDefault="003744F7" w:rsidP="00D15196">
      <w:pPr>
        <w:spacing w:line="360" w:lineRule="auto"/>
        <w:jc w:val="center"/>
        <w:rPr>
          <w:rFonts w:ascii="Times New Roman" w:hAnsi="Times New Roman" w:cs="Times New Roman"/>
          <w:b/>
          <w:sz w:val="32"/>
          <w:szCs w:val="32"/>
        </w:rPr>
      </w:pPr>
      <w:r w:rsidRPr="00C35B24">
        <w:rPr>
          <w:rFonts w:ascii="Times New Roman" w:cs="Times New Roman"/>
          <w:b/>
          <w:sz w:val="32"/>
          <w:szCs w:val="32"/>
        </w:rPr>
        <w:t>采购申请的说明</w:t>
      </w:r>
    </w:p>
    <w:p w:rsidR="00AA3844" w:rsidRPr="00AD2C25" w:rsidRDefault="00AA3844" w:rsidP="00AD2C25">
      <w:pPr>
        <w:widowControl/>
        <w:spacing w:line="360" w:lineRule="auto"/>
        <w:ind w:firstLineChars="236" w:firstLine="566"/>
        <w:rPr>
          <w:rFonts w:ascii="Times New Roman" w:cs="Times New Roman"/>
          <w:sz w:val="24"/>
          <w:szCs w:val="24"/>
        </w:rPr>
      </w:pPr>
      <w:r w:rsidRPr="00AD2C25">
        <w:rPr>
          <w:rFonts w:ascii="Times New Roman" w:cs="Times New Roman" w:hint="eastAsia"/>
          <w:sz w:val="24"/>
          <w:szCs w:val="24"/>
        </w:rPr>
        <w:t>目前</w:t>
      </w:r>
      <w:r w:rsidR="00474921" w:rsidRPr="00AD2C25">
        <w:rPr>
          <w:rFonts w:ascii="Times New Roman" w:cs="Times New Roman" w:hint="eastAsia"/>
          <w:sz w:val="24"/>
          <w:szCs w:val="24"/>
        </w:rPr>
        <w:t>，北京智弘通达科技有限公司</w:t>
      </w:r>
      <w:r w:rsidRPr="00AD2C25">
        <w:rPr>
          <w:rFonts w:ascii="Times New Roman" w:cs="Times New Roman" w:hint="eastAsia"/>
          <w:sz w:val="24"/>
          <w:szCs w:val="24"/>
        </w:rPr>
        <w:t>已</w:t>
      </w:r>
      <w:r w:rsidR="00474921" w:rsidRPr="00AD2C25">
        <w:rPr>
          <w:rFonts w:ascii="Times New Roman" w:cs="Times New Roman" w:hint="eastAsia"/>
          <w:sz w:val="24"/>
          <w:szCs w:val="24"/>
        </w:rPr>
        <w:t>完成弓网视频监视设备一体化设备的交货，根据“弓网视频监视设备一体化组件加装改造方案评审会”相关专家的建议决定对该设备的</w:t>
      </w:r>
      <w:r w:rsidR="00C54C7A">
        <w:rPr>
          <w:rFonts w:ascii="Times New Roman" w:cs="Times New Roman" w:hint="eastAsia"/>
          <w:sz w:val="24"/>
          <w:szCs w:val="24"/>
        </w:rPr>
        <w:t>保护</w:t>
      </w:r>
      <w:r w:rsidR="00474921" w:rsidRPr="00AD2C25">
        <w:rPr>
          <w:rFonts w:ascii="Times New Roman" w:cs="Times New Roman" w:hint="eastAsia"/>
          <w:sz w:val="24"/>
          <w:szCs w:val="24"/>
        </w:rPr>
        <w:t>罩进行优化，设计</w:t>
      </w:r>
      <w:r w:rsidR="005A6EFD" w:rsidRPr="00AD2C25">
        <w:rPr>
          <w:rFonts w:ascii="Times New Roman" w:cs="Times New Roman" w:hint="eastAsia"/>
          <w:sz w:val="24"/>
          <w:szCs w:val="24"/>
        </w:rPr>
        <w:t>更加便于进行日常安全检查的</w:t>
      </w:r>
      <w:r w:rsidR="00C54C7A">
        <w:rPr>
          <w:rFonts w:ascii="Times New Roman" w:cs="Times New Roman" w:hint="eastAsia"/>
          <w:sz w:val="24"/>
          <w:szCs w:val="24"/>
        </w:rPr>
        <w:t>保护</w:t>
      </w:r>
      <w:r w:rsidR="005A6EFD" w:rsidRPr="00AD2C25">
        <w:rPr>
          <w:rFonts w:ascii="Times New Roman" w:cs="Times New Roman" w:hint="eastAsia"/>
          <w:sz w:val="24"/>
          <w:szCs w:val="24"/>
        </w:rPr>
        <w:t>罩</w:t>
      </w:r>
      <w:r w:rsidRPr="00AD2C25">
        <w:rPr>
          <w:rFonts w:ascii="Times New Roman" w:cs="Times New Roman" w:hint="eastAsia"/>
          <w:sz w:val="24"/>
          <w:szCs w:val="24"/>
        </w:rPr>
        <w:t>。</w:t>
      </w:r>
    </w:p>
    <w:p w:rsidR="00AA3844" w:rsidRPr="00AA3844" w:rsidRDefault="006E5BB7" w:rsidP="006E5BB7">
      <w:pPr>
        <w:widowControl/>
        <w:spacing w:line="360" w:lineRule="auto"/>
        <w:ind w:firstLineChars="236" w:firstLine="566"/>
        <w:rPr>
          <w:rFonts w:ascii="Times New Roman" w:cs="Times New Roman"/>
          <w:sz w:val="24"/>
          <w:szCs w:val="24"/>
        </w:rPr>
      </w:pPr>
      <w:r w:rsidRPr="00C35B24">
        <w:rPr>
          <w:rFonts w:ascii="Times New Roman" w:cs="Times New Roman"/>
          <w:sz w:val="24"/>
          <w:szCs w:val="24"/>
        </w:rPr>
        <w:t>经过与多方交流</w:t>
      </w:r>
      <w:r w:rsidR="00AD2C25">
        <w:rPr>
          <w:rFonts w:ascii="Times New Roman" w:cs="Times New Roman" w:hint="eastAsia"/>
          <w:sz w:val="24"/>
          <w:szCs w:val="24"/>
        </w:rPr>
        <w:t>与比较</w:t>
      </w:r>
      <w:r w:rsidRPr="00C35B24">
        <w:rPr>
          <w:rFonts w:ascii="Times New Roman" w:cs="Times New Roman"/>
          <w:sz w:val="24"/>
          <w:szCs w:val="24"/>
        </w:rPr>
        <w:t>，</w:t>
      </w:r>
      <w:r w:rsidR="00AD2C25">
        <w:rPr>
          <w:rFonts w:ascii="Times New Roman" w:cs="Times New Roman" w:hint="eastAsia"/>
          <w:sz w:val="24"/>
          <w:szCs w:val="24"/>
        </w:rPr>
        <w:t>为了更好的推进项目的进行，</w:t>
      </w:r>
      <w:r w:rsidRPr="00C35B24">
        <w:rPr>
          <w:rFonts w:ascii="Times New Roman" w:cs="Times New Roman"/>
          <w:sz w:val="24"/>
          <w:szCs w:val="24"/>
        </w:rPr>
        <w:t>拟推荐</w:t>
      </w:r>
      <w:r w:rsidR="005A6EFD" w:rsidRPr="005A6EFD">
        <w:rPr>
          <w:rFonts w:ascii="Times New Roman" w:cs="Times New Roman" w:hint="eastAsia"/>
          <w:sz w:val="24"/>
          <w:szCs w:val="24"/>
        </w:rPr>
        <w:t>北京智弘通达科技有限公司</w:t>
      </w:r>
      <w:proofErr w:type="gramStart"/>
      <w:r>
        <w:rPr>
          <w:rFonts w:ascii="Times New Roman" w:cs="Times New Roman"/>
          <w:sz w:val="24"/>
          <w:szCs w:val="24"/>
        </w:rPr>
        <w:t>做为</w:t>
      </w:r>
      <w:proofErr w:type="gramEnd"/>
      <w:r w:rsidR="005A6EFD" w:rsidRPr="005A6EFD">
        <w:rPr>
          <w:rFonts w:ascii="Times New Roman" w:cs="Times New Roman" w:hint="eastAsia"/>
          <w:sz w:val="24"/>
          <w:szCs w:val="24"/>
        </w:rPr>
        <w:t>新型弓网视频监视设备一体化设备保护罩</w:t>
      </w:r>
      <w:r>
        <w:rPr>
          <w:rFonts w:ascii="Times New Roman" w:cs="Times New Roman"/>
          <w:sz w:val="24"/>
          <w:szCs w:val="24"/>
        </w:rPr>
        <w:t>供应商与我方签订合同，提供</w:t>
      </w:r>
      <w:r w:rsidR="00C54C7A">
        <w:rPr>
          <w:rFonts w:ascii="Times New Roman" w:cs="Times New Roman" w:hint="eastAsia"/>
          <w:sz w:val="24"/>
          <w:szCs w:val="24"/>
        </w:rPr>
        <w:t>合同所规定的保护罩和进行</w:t>
      </w:r>
      <w:r w:rsidR="00CD2146">
        <w:rPr>
          <w:rFonts w:ascii="Times New Roman" w:cs="Times New Roman" w:hint="eastAsia"/>
          <w:sz w:val="24"/>
          <w:szCs w:val="24"/>
        </w:rPr>
        <w:t>保护罩内设备的更换</w:t>
      </w:r>
      <w:r w:rsidRPr="00C35B24">
        <w:rPr>
          <w:rFonts w:ascii="Times New Roman" w:cs="Times New Roman"/>
          <w:sz w:val="24"/>
          <w:szCs w:val="24"/>
        </w:rPr>
        <w:t>。</w:t>
      </w:r>
    </w:p>
    <w:p w:rsidR="00F46B60" w:rsidRPr="00F46B60" w:rsidRDefault="00F46B60" w:rsidP="00F46B60">
      <w:pPr>
        <w:widowControl/>
        <w:spacing w:line="360" w:lineRule="auto"/>
        <w:ind w:firstLineChars="236" w:firstLine="566"/>
        <w:rPr>
          <w:rFonts w:ascii="Times New Roman" w:cs="Times New Roman"/>
          <w:sz w:val="24"/>
          <w:szCs w:val="24"/>
        </w:rPr>
      </w:pPr>
      <w:r w:rsidRPr="002C20E7">
        <w:rPr>
          <w:rFonts w:ascii="Times New Roman" w:cs="Times New Roman" w:hint="eastAsia"/>
          <w:sz w:val="24"/>
          <w:szCs w:val="24"/>
        </w:rPr>
        <w:t>北京智弘通达科技有限公司拥有一支技术力量雄厚、专业化程度高的技术服务团队</w:t>
      </w:r>
      <w:r>
        <w:rPr>
          <w:rFonts w:ascii="Times New Roman" w:cs="Times New Roman" w:hint="eastAsia"/>
          <w:sz w:val="24"/>
          <w:szCs w:val="24"/>
        </w:rPr>
        <w:t>，公司现有员工</w:t>
      </w:r>
      <w:r>
        <w:rPr>
          <w:rFonts w:ascii="Times New Roman" w:cs="Times New Roman" w:hint="eastAsia"/>
          <w:sz w:val="24"/>
          <w:szCs w:val="24"/>
        </w:rPr>
        <w:t>20</w:t>
      </w:r>
      <w:r>
        <w:rPr>
          <w:rFonts w:ascii="Times New Roman" w:cs="Times New Roman" w:hint="eastAsia"/>
          <w:sz w:val="24"/>
          <w:szCs w:val="24"/>
        </w:rPr>
        <w:t>余人，已通过</w:t>
      </w:r>
      <w:r>
        <w:rPr>
          <w:rFonts w:ascii="Times New Roman" w:cs="Times New Roman" w:hint="eastAsia"/>
          <w:sz w:val="24"/>
          <w:szCs w:val="24"/>
        </w:rPr>
        <w:t>ISO9001</w:t>
      </w:r>
      <w:r>
        <w:rPr>
          <w:rFonts w:ascii="Times New Roman" w:cs="Times New Roman" w:hint="eastAsia"/>
          <w:sz w:val="24"/>
          <w:szCs w:val="24"/>
        </w:rPr>
        <w:t>质量管理体系认证。</w:t>
      </w:r>
      <w:r w:rsidRPr="002C20E7">
        <w:rPr>
          <w:rFonts w:ascii="Times New Roman" w:cs="Times New Roman" w:hint="eastAsia"/>
          <w:sz w:val="24"/>
          <w:szCs w:val="24"/>
        </w:rPr>
        <w:t>不仅能够做到快速、准确地响应客户的服务需求，做到最大限度的调配可利用资源以满足用户的服务需求；同时，还能够对客户服务的历史记录进行有效分析，持续优化客户服务业务管理，从而能够以最高效的方式去管理整个过程。公司凭借高素质的员工队伍及多年的检测系统技术</w:t>
      </w:r>
      <w:r>
        <w:rPr>
          <w:rFonts w:ascii="Times New Roman" w:cs="Times New Roman" w:hint="eastAsia"/>
          <w:sz w:val="24"/>
          <w:szCs w:val="24"/>
        </w:rPr>
        <w:t>开发和</w:t>
      </w:r>
      <w:r w:rsidRPr="002C20E7">
        <w:rPr>
          <w:rFonts w:ascii="Times New Roman" w:cs="Times New Roman" w:hint="eastAsia"/>
          <w:sz w:val="24"/>
          <w:szCs w:val="24"/>
        </w:rPr>
        <w:t>服务经验，为用户提供检测系统综合性服务，主要包括检测设备</w:t>
      </w:r>
      <w:r>
        <w:rPr>
          <w:rFonts w:ascii="Times New Roman" w:cs="Times New Roman" w:hint="eastAsia"/>
          <w:sz w:val="24"/>
          <w:szCs w:val="24"/>
        </w:rPr>
        <w:t>机械设计、</w:t>
      </w:r>
      <w:r w:rsidRPr="002C20E7">
        <w:rPr>
          <w:rFonts w:ascii="Times New Roman" w:cs="Times New Roman" w:hint="eastAsia"/>
          <w:sz w:val="24"/>
          <w:szCs w:val="24"/>
        </w:rPr>
        <w:t>安装、系统标定、静态调试、动态调试、设备维修、故障处理等方面内容。</w:t>
      </w:r>
    </w:p>
    <w:p w:rsidR="00F46B60" w:rsidRPr="00982F2D" w:rsidRDefault="00F46B60" w:rsidP="00F46B60">
      <w:pPr>
        <w:widowControl/>
        <w:spacing w:line="360" w:lineRule="auto"/>
        <w:ind w:firstLineChars="236" w:firstLine="566"/>
        <w:rPr>
          <w:rFonts w:ascii="Times New Roman" w:cs="Times New Roman"/>
          <w:sz w:val="24"/>
          <w:szCs w:val="24"/>
        </w:rPr>
      </w:pPr>
      <w:r w:rsidRPr="00982F2D">
        <w:rPr>
          <w:rFonts w:ascii="宋体" w:eastAsia="宋体" w:hAnsi="宋体" w:hint="eastAsia"/>
          <w:sz w:val="24"/>
          <w:szCs w:val="24"/>
        </w:rPr>
        <w:t>这种基于</w:t>
      </w:r>
      <w:r w:rsidRPr="00982F2D">
        <w:rPr>
          <w:rFonts w:ascii="宋体" w:eastAsia="宋体" w:hAnsi="宋体"/>
          <w:sz w:val="24"/>
          <w:szCs w:val="24"/>
        </w:rPr>
        <w:t>LE</w:t>
      </w:r>
      <w:r w:rsidRPr="00982F2D">
        <w:rPr>
          <w:rFonts w:ascii="宋体" w:eastAsia="宋体" w:hAnsi="宋体" w:hint="eastAsia"/>
          <w:sz w:val="24"/>
          <w:szCs w:val="24"/>
        </w:rPr>
        <w:t>D</w:t>
      </w:r>
      <w:r w:rsidRPr="00982F2D">
        <w:rPr>
          <w:rFonts w:ascii="宋体" w:eastAsia="宋体" w:hAnsi="宋体"/>
          <w:sz w:val="24"/>
          <w:szCs w:val="24"/>
        </w:rPr>
        <w:t>频闪补光一体化视频装置</w:t>
      </w:r>
      <w:r w:rsidRPr="00982F2D">
        <w:rPr>
          <w:rFonts w:ascii="宋体" w:eastAsia="宋体" w:hAnsi="宋体" w:hint="eastAsia"/>
          <w:sz w:val="24"/>
          <w:szCs w:val="24"/>
        </w:rPr>
        <w:t>对生产公司的硬件研发能力和组件之间的相互协调工作有一定的经验积累，通过与</w:t>
      </w:r>
      <w:bookmarkStart w:id="0" w:name="OLE_LINK16"/>
      <w:bookmarkStart w:id="1" w:name="OLE_LINK17"/>
      <w:bookmarkStart w:id="2" w:name="OLE_LINK18"/>
      <w:r w:rsidRPr="00982F2D">
        <w:rPr>
          <w:rFonts w:ascii="宋体" w:eastAsia="宋体" w:hAnsi="宋体" w:hint="eastAsia"/>
          <w:sz w:val="24"/>
          <w:szCs w:val="24"/>
        </w:rPr>
        <w:t>北京智弘通达科技有限公司</w:t>
      </w:r>
      <w:bookmarkEnd w:id="0"/>
      <w:bookmarkEnd w:id="1"/>
      <w:bookmarkEnd w:id="2"/>
      <w:r w:rsidRPr="00982F2D">
        <w:rPr>
          <w:rFonts w:ascii="宋体" w:eastAsia="宋体" w:hAnsi="宋体" w:hint="eastAsia"/>
          <w:sz w:val="24"/>
          <w:szCs w:val="24"/>
        </w:rPr>
        <w:t>的多次前期调研，综合考察，认为北京智弘通达科技有限</w:t>
      </w:r>
      <w:bookmarkStart w:id="3" w:name="_GoBack"/>
      <w:bookmarkEnd w:id="3"/>
      <w:r w:rsidRPr="00982F2D">
        <w:rPr>
          <w:rFonts w:ascii="宋体" w:eastAsia="宋体" w:hAnsi="宋体" w:hint="eastAsia"/>
          <w:sz w:val="24"/>
          <w:szCs w:val="24"/>
        </w:rPr>
        <w:t>公司有能力完成设备保护罩的优化需求。同时，我方与北京智弘通达科技有限公司有很好的合作经历，双方</w:t>
      </w:r>
      <w:r w:rsidRPr="00982F2D">
        <w:rPr>
          <w:rFonts w:ascii="宋体" w:eastAsia="宋体" w:hAnsi="宋体"/>
          <w:sz w:val="24"/>
          <w:szCs w:val="24"/>
        </w:rPr>
        <w:t>2017年合作的项目《嵌入式轨道图像区域定位算法》，</w:t>
      </w:r>
      <w:r w:rsidRPr="00982F2D">
        <w:rPr>
          <w:rFonts w:ascii="宋体" w:eastAsia="宋体" w:hAnsi="宋体" w:hint="eastAsia"/>
          <w:sz w:val="24"/>
          <w:szCs w:val="24"/>
        </w:rPr>
        <w:t>北京智弘通达科技有限公司</w:t>
      </w:r>
      <w:r w:rsidRPr="00982F2D">
        <w:rPr>
          <w:rFonts w:ascii="宋体" w:eastAsia="宋体" w:hAnsi="宋体"/>
          <w:sz w:val="24"/>
          <w:szCs w:val="24"/>
        </w:rPr>
        <w:t>很好的完成了要求的指标，开发的嵌入式轨道区域、扣件区域等大区域识别的算法可靠性高、重复性好。</w:t>
      </w:r>
      <w:r w:rsidRPr="00982F2D">
        <w:rPr>
          <w:rFonts w:ascii="Times New Roman" w:cs="Times New Roman" w:hint="eastAsia"/>
          <w:sz w:val="24"/>
          <w:szCs w:val="24"/>
        </w:rPr>
        <w:t>在铁路行业，该公司与中国铁道科学研究院电子所有多年的合作关系，合作项目涉及限界检测系统、道路巡检系统和弓网监测系统等。</w:t>
      </w:r>
    </w:p>
    <w:p w:rsidR="00F46B60" w:rsidRPr="00F46B60" w:rsidRDefault="00F46B60" w:rsidP="00F46B60">
      <w:pPr>
        <w:spacing w:line="440" w:lineRule="exact"/>
        <w:ind w:firstLineChars="200" w:firstLine="480"/>
        <w:rPr>
          <w:rFonts w:ascii="宋体" w:eastAsia="宋体" w:hAnsi="宋体"/>
          <w:sz w:val="24"/>
          <w:szCs w:val="24"/>
          <w:highlight w:val="yellow"/>
        </w:rPr>
      </w:pPr>
    </w:p>
    <w:p w:rsidR="00F46B60" w:rsidRPr="00F46B60" w:rsidRDefault="00F46B60" w:rsidP="00FB5CC1">
      <w:pPr>
        <w:widowControl/>
        <w:spacing w:line="360" w:lineRule="auto"/>
        <w:ind w:firstLineChars="236" w:firstLine="566"/>
        <w:rPr>
          <w:rFonts w:ascii="Times New Roman" w:cs="Times New Roman"/>
          <w:sz w:val="24"/>
          <w:szCs w:val="24"/>
        </w:rPr>
      </w:pPr>
    </w:p>
    <w:sectPr w:rsidR="00F46B60" w:rsidRPr="00F46B60" w:rsidSect="00D8110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779" w:rsidRDefault="00C85779" w:rsidP="008F4791">
      <w:r>
        <w:separator/>
      </w:r>
    </w:p>
  </w:endnote>
  <w:endnote w:type="continuationSeparator" w:id="0">
    <w:p w:rsidR="00C85779" w:rsidRDefault="00C85779" w:rsidP="008F4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1940"/>
      <w:docPartObj>
        <w:docPartGallery w:val="Page Numbers (Bottom of Page)"/>
        <w:docPartUnique/>
      </w:docPartObj>
    </w:sdtPr>
    <w:sdtEndPr/>
    <w:sdtContent>
      <w:sdt>
        <w:sdtPr>
          <w:id w:val="171357283"/>
          <w:docPartObj>
            <w:docPartGallery w:val="Page Numbers (Top of Page)"/>
            <w:docPartUnique/>
          </w:docPartObj>
        </w:sdtPr>
        <w:sdtEndPr/>
        <w:sdtContent>
          <w:p w:rsidR="001F2E2C" w:rsidRDefault="001F2E2C">
            <w:pPr>
              <w:pStyle w:val="a4"/>
              <w:jc w:val="right"/>
            </w:pPr>
            <w:r>
              <w:rPr>
                <w:lang w:val="zh-CN"/>
              </w:rPr>
              <w:t xml:space="preserve"> </w:t>
            </w:r>
            <w:r w:rsidR="00E43E6E">
              <w:rPr>
                <w:b/>
                <w:sz w:val="24"/>
                <w:szCs w:val="24"/>
              </w:rPr>
              <w:fldChar w:fldCharType="begin"/>
            </w:r>
            <w:r>
              <w:rPr>
                <w:b/>
              </w:rPr>
              <w:instrText>PAGE</w:instrText>
            </w:r>
            <w:r w:rsidR="00E43E6E">
              <w:rPr>
                <w:b/>
                <w:sz w:val="24"/>
                <w:szCs w:val="24"/>
              </w:rPr>
              <w:fldChar w:fldCharType="separate"/>
            </w:r>
            <w:r w:rsidR="00982F2D">
              <w:rPr>
                <w:b/>
                <w:noProof/>
              </w:rPr>
              <w:t>1</w:t>
            </w:r>
            <w:r w:rsidR="00E43E6E">
              <w:rPr>
                <w:b/>
                <w:sz w:val="24"/>
                <w:szCs w:val="24"/>
              </w:rPr>
              <w:fldChar w:fldCharType="end"/>
            </w:r>
            <w:r>
              <w:rPr>
                <w:lang w:val="zh-CN"/>
              </w:rPr>
              <w:t xml:space="preserve"> / </w:t>
            </w:r>
            <w:r w:rsidR="00E43E6E">
              <w:rPr>
                <w:b/>
                <w:sz w:val="24"/>
                <w:szCs w:val="24"/>
              </w:rPr>
              <w:fldChar w:fldCharType="begin"/>
            </w:r>
            <w:r>
              <w:rPr>
                <w:b/>
              </w:rPr>
              <w:instrText>NUMPAGES</w:instrText>
            </w:r>
            <w:r w:rsidR="00E43E6E">
              <w:rPr>
                <w:b/>
                <w:sz w:val="24"/>
                <w:szCs w:val="24"/>
              </w:rPr>
              <w:fldChar w:fldCharType="separate"/>
            </w:r>
            <w:r w:rsidR="00982F2D">
              <w:rPr>
                <w:b/>
                <w:noProof/>
              </w:rPr>
              <w:t>1</w:t>
            </w:r>
            <w:r w:rsidR="00E43E6E">
              <w:rPr>
                <w:b/>
                <w:sz w:val="24"/>
                <w:szCs w:val="24"/>
              </w:rPr>
              <w:fldChar w:fldCharType="end"/>
            </w:r>
          </w:p>
        </w:sdtContent>
      </w:sdt>
    </w:sdtContent>
  </w:sdt>
  <w:p w:rsidR="001F2E2C" w:rsidRDefault="001F2E2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779" w:rsidRDefault="00C85779" w:rsidP="008F4791">
      <w:r>
        <w:separator/>
      </w:r>
    </w:p>
  </w:footnote>
  <w:footnote w:type="continuationSeparator" w:id="0">
    <w:p w:rsidR="00C85779" w:rsidRDefault="00C85779" w:rsidP="008F47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1E"/>
    <w:rsid w:val="000259C1"/>
    <w:rsid w:val="00065A41"/>
    <w:rsid w:val="00067F93"/>
    <w:rsid w:val="000758C5"/>
    <w:rsid w:val="00076FE8"/>
    <w:rsid w:val="00083D11"/>
    <w:rsid w:val="000B16E0"/>
    <w:rsid w:val="001415DF"/>
    <w:rsid w:val="001A6D54"/>
    <w:rsid w:val="001A73FF"/>
    <w:rsid w:val="001B04CD"/>
    <w:rsid w:val="001E1ED6"/>
    <w:rsid w:val="001F2E2C"/>
    <w:rsid w:val="00202409"/>
    <w:rsid w:val="002116DA"/>
    <w:rsid w:val="002126E7"/>
    <w:rsid w:val="0026328B"/>
    <w:rsid w:val="00283606"/>
    <w:rsid w:val="002859C1"/>
    <w:rsid w:val="002A639F"/>
    <w:rsid w:val="002E5BD2"/>
    <w:rsid w:val="0030180D"/>
    <w:rsid w:val="003658AF"/>
    <w:rsid w:val="00373ADF"/>
    <w:rsid w:val="003744F7"/>
    <w:rsid w:val="00391FFB"/>
    <w:rsid w:val="00395000"/>
    <w:rsid w:val="003A5744"/>
    <w:rsid w:val="003B5A9A"/>
    <w:rsid w:val="003D592D"/>
    <w:rsid w:val="004268C3"/>
    <w:rsid w:val="004304E4"/>
    <w:rsid w:val="00436917"/>
    <w:rsid w:val="00452213"/>
    <w:rsid w:val="00464F26"/>
    <w:rsid w:val="00474921"/>
    <w:rsid w:val="0048123D"/>
    <w:rsid w:val="004917CA"/>
    <w:rsid w:val="00492610"/>
    <w:rsid w:val="00492E16"/>
    <w:rsid w:val="004C1124"/>
    <w:rsid w:val="004C6E53"/>
    <w:rsid w:val="004F016F"/>
    <w:rsid w:val="004F4C35"/>
    <w:rsid w:val="005133DF"/>
    <w:rsid w:val="00520E9B"/>
    <w:rsid w:val="0053191A"/>
    <w:rsid w:val="0053315D"/>
    <w:rsid w:val="005337E4"/>
    <w:rsid w:val="00540E3E"/>
    <w:rsid w:val="005A6EFD"/>
    <w:rsid w:val="005C10F3"/>
    <w:rsid w:val="005D4184"/>
    <w:rsid w:val="005D62E5"/>
    <w:rsid w:val="00612E3B"/>
    <w:rsid w:val="00612F44"/>
    <w:rsid w:val="00625C42"/>
    <w:rsid w:val="006517AD"/>
    <w:rsid w:val="0066441E"/>
    <w:rsid w:val="006A38B2"/>
    <w:rsid w:val="006B3155"/>
    <w:rsid w:val="006C2A2D"/>
    <w:rsid w:val="006D4C04"/>
    <w:rsid w:val="006D4FB1"/>
    <w:rsid w:val="006E2F1E"/>
    <w:rsid w:val="006E5BB7"/>
    <w:rsid w:val="006F03D1"/>
    <w:rsid w:val="006F5C88"/>
    <w:rsid w:val="0073652F"/>
    <w:rsid w:val="00757499"/>
    <w:rsid w:val="00771A69"/>
    <w:rsid w:val="007B1CB9"/>
    <w:rsid w:val="007E0516"/>
    <w:rsid w:val="007F0111"/>
    <w:rsid w:val="007F4647"/>
    <w:rsid w:val="00802D24"/>
    <w:rsid w:val="008149A6"/>
    <w:rsid w:val="008315F3"/>
    <w:rsid w:val="008344C2"/>
    <w:rsid w:val="00865D8C"/>
    <w:rsid w:val="008C1597"/>
    <w:rsid w:val="008C3786"/>
    <w:rsid w:val="008C4764"/>
    <w:rsid w:val="008F4791"/>
    <w:rsid w:val="008F492B"/>
    <w:rsid w:val="009263F3"/>
    <w:rsid w:val="0094677F"/>
    <w:rsid w:val="0097790A"/>
    <w:rsid w:val="00982F2D"/>
    <w:rsid w:val="0098773A"/>
    <w:rsid w:val="00992218"/>
    <w:rsid w:val="00992231"/>
    <w:rsid w:val="009D19CD"/>
    <w:rsid w:val="00A500F8"/>
    <w:rsid w:val="00A66A85"/>
    <w:rsid w:val="00A70789"/>
    <w:rsid w:val="00A82AC8"/>
    <w:rsid w:val="00A92DEB"/>
    <w:rsid w:val="00AA3844"/>
    <w:rsid w:val="00AB2D68"/>
    <w:rsid w:val="00AC1547"/>
    <w:rsid w:val="00AD24FC"/>
    <w:rsid w:val="00AD2C25"/>
    <w:rsid w:val="00B11A6D"/>
    <w:rsid w:val="00B32E3D"/>
    <w:rsid w:val="00B35F11"/>
    <w:rsid w:val="00B372EE"/>
    <w:rsid w:val="00B51486"/>
    <w:rsid w:val="00B60F36"/>
    <w:rsid w:val="00B872D2"/>
    <w:rsid w:val="00B97A1D"/>
    <w:rsid w:val="00BB1A71"/>
    <w:rsid w:val="00BB6325"/>
    <w:rsid w:val="00BC401E"/>
    <w:rsid w:val="00C135CE"/>
    <w:rsid w:val="00C151C2"/>
    <w:rsid w:val="00C1694B"/>
    <w:rsid w:val="00C304C7"/>
    <w:rsid w:val="00C32819"/>
    <w:rsid w:val="00C35B24"/>
    <w:rsid w:val="00C3657A"/>
    <w:rsid w:val="00C36D70"/>
    <w:rsid w:val="00C44525"/>
    <w:rsid w:val="00C46CFA"/>
    <w:rsid w:val="00C54C7A"/>
    <w:rsid w:val="00C61535"/>
    <w:rsid w:val="00C63DB8"/>
    <w:rsid w:val="00C85779"/>
    <w:rsid w:val="00C961C7"/>
    <w:rsid w:val="00CD2146"/>
    <w:rsid w:val="00CE2E57"/>
    <w:rsid w:val="00CE6173"/>
    <w:rsid w:val="00D12FC8"/>
    <w:rsid w:val="00D15196"/>
    <w:rsid w:val="00D21FF3"/>
    <w:rsid w:val="00D234B9"/>
    <w:rsid w:val="00D424BC"/>
    <w:rsid w:val="00D42721"/>
    <w:rsid w:val="00D50FB1"/>
    <w:rsid w:val="00D52117"/>
    <w:rsid w:val="00D53BA8"/>
    <w:rsid w:val="00D7317B"/>
    <w:rsid w:val="00D81104"/>
    <w:rsid w:val="00D82177"/>
    <w:rsid w:val="00D94456"/>
    <w:rsid w:val="00DA0E51"/>
    <w:rsid w:val="00DB69BB"/>
    <w:rsid w:val="00DC6DDB"/>
    <w:rsid w:val="00DE615F"/>
    <w:rsid w:val="00E20BEC"/>
    <w:rsid w:val="00E25BC3"/>
    <w:rsid w:val="00E342A7"/>
    <w:rsid w:val="00E43E6E"/>
    <w:rsid w:val="00E47262"/>
    <w:rsid w:val="00E7659D"/>
    <w:rsid w:val="00E9068F"/>
    <w:rsid w:val="00E963DE"/>
    <w:rsid w:val="00EA045D"/>
    <w:rsid w:val="00EB25A0"/>
    <w:rsid w:val="00ED69E9"/>
    <w:rsid w:val="00EF0BBD"/>
    <w:rsid w:val="00EF588D"/>
    <w:rsid w:val="00F1723B"/>
    <w:rsid w:val="00F371CD"/>
    <w:rsid w:val="00F43C04"/>
    <w:rsid w:val="00F46B60"/>
    <w:rsid w:val="00FB42D6"/>
    <w:rsid w:val="00FB5CC1"/>
    <w:rsid w:val="00FB79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B97A1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97A1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B97A1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47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F4791"/>
    <w:rPr>
      <w:sz w:val="18"/>
      <w:szCs w:val="18"/>
    </w:rPr>
  </w:style>
  <w:style w:type="paragraph" w:styleId="a4">
    <w:name w:val="footer"/>
    <w:basedOn w:val="a"/>
    <w:link w:val="Char0"/>
    <w:uiPriority w:val="99"/>
    <w:unhideWhenUsed/>
    <w:rsid w:val="008F4791"/>
    <w:pPr>
      <w:tabs>
        <w:tab w:val="center" w:pos="4153"/>
        <w:tab w:val="right" w:pos="8306"/>
      </w:tabs>
      <w:snapToGrid w:val="0"/>
      <w:jc w:val="left"/>
    </w:pPr>
    <w:rPr>
      <w:sz w:val="18"/>
      <w:szCs w:val="18"/>
    </w:rPr>
  </w:style>
  <w:style w:type="character" w:customStyle="1" w:styleId="Char0">
    <w:name w:val="页脚 Char"/>
    <w:basedOn w:val="a0"/>
    <w:link w:val="a4"/>
    <w:uiPriority w:val="99"/>
    <w:rsid w:val="008F4791"/>
    <w:rPr>
      <w:sz w:val="18"/>
      <w:szCs w:val="18"/>
    </w:rPr>
  </w:style>
  <w:style w:type="character" w:customStyle="1" w:styleId="1Char">
    <w:name w:val="标题 1 Char"/>
    <w:basedOn w:val="a0"/>
    <w:link w:val="1"/>
    <w:uiPriority w:val="9"/>
    <w:rsid w:val="00B97A1D"/>
    <w:rPr>
      <w:b/>
      <w:bCs/>
      <w:kern w:val="44"/>
      <w:sz w:val="44"/>
      <w:szCs w:val="44"/>
    </w:rPr>
  </w:style>
  <w:style w:type="character" w:customStyle="1" w:styleId="2Char">
    <w:name w:val="标题 2 Char"/>
    <w:basedOn w:val="a0"/>
    <w:link w:val="2"/>
    <w:uiPriority w:val="9"/>
    <w:rsid w:val="00B97A1D"/>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B97A1D"/>
    <w:rPr>
      <w:b/>
      <w:bCs/>
      <w:sz w:val="32"/>
      <w:szCs w:val="32"/>
    </w:rPr>
  </w:style>
  <w:style w:type="paragraph" w:styleId="a5">
    <w:name w:val="List Paragraph"/>
    <w:basedOn w:val="a"/>
    <w:uiPriority w:val="34"/>
    <w:qFormat/>
    <w:rsid w:val="00F1723B"/>
    <w:pPr>
      <w:ind w:firstLineChars="200" w:firstLine="420"/>
    </w:pPr>
  </w:style>
  <w:style w:type="character" w:styleId="a6">
    <w:name w:val="annotation reference"/>
    <w:basedOn w:val="a0"/>
    <w:uiPriority w:val="99"/>
    <w:semiHidden/>
    <w:unhideWhenUsed/>
    <w:rsid w:val="00D15196"/>
    <w:rPr>
      <w:sz w:val="21"/>
      <w:szCs w:val="21"/>
    </w:rPr>
  </w:style>
  <w:style w:type="paragraph" w:styleId="a7">
    <w:name w:val="annotation text"/>
    <w:basedOn w:val="a"/>
    <w:link w:val="Char1"/>
    <w:uiPriority w:val="99"/>
    <w:semiHidden/>
    <w:unhideWhenUsed/>
    <w:rsid w:val="00D15196"/>
    <w:pPr>
      <w:jc w:val="left"/>
    </w:pPr>
  </w:style>
  <w:style w:type="character" w:customStyle="1" w:styleId="Char1">
    <w:name w:val="批注文字 Char"/>
    <w:basedOn w:val="a0"/>
    <w:link w:val="a7"/>
    <w:uiPriority w:val="99"/>
    <w:semiHidden/>
    <w:rsid w:val="00D15196"/>
  </w:style>
  <w:style w:type="paragraph" w:styleId="a8">
    <w:name w:val="annotation subject"/>
    <w:basedOn w:val="a7"/>
    <w:next w:val="a7"/>
    <w:link w:val="Char2"/>
    <w:uiPriority w:val="99"/>
    <w:semiHidden/>
    <w:unhideWhenUsed/>
    <w:rsid w:val="00D15196"/>
    <w:rPr>
      <w:b/>
      <w:bCs/>
    </w:rPr>
  </w:style>
  <w:style w:type="character" w:customStyle="1" w:styleId="Char2">
    <w:name w:val="批注主题 Char"/>
    <w:basedOn w:val="Char1"/>
    <w:link w:val="a8"/>
    <w:uiPriority w:val="99"/>
    <w:semiHidden/>
    <w:rsid w:val="00D15196"/>
    <w:rPr>
      <w:b/>
      <w:bCs/>
    </w:rPr>
  </w:style>
  <w:style w:type="paragraph" w:styleId="a9">
    <w:name w:val="Balloon Text"/>
    <w:basedOn w:val="a"/>
    <w:link w:val="Char3"/>
    <w:uiPriority w:val="99"/>
    <w:semiHidden/>
    <w:unhideWhenUsed/>
    <w:rsid w:val="00D15196"/>
    <w:rPr>
      <w:sz w:val="18"/>
      <w:szCs w:val="18"/>
    </w:rPr>
  </w:style>
  <w:style w:type="character" w:customStyle="1" w:styleId="Char3">
    <w:name w:val="批注框文本 Char"/>
    <w:basedOn w:val="a0"/>
    <w:link w:val="a9"/>
    <w:uiPriority w:val="99"/>
    <w:semiHidden/>
    <w:rsid w:val="00D15196"/>
    <w:rPr>
      <w:sz w:val="18"/>
      <w:szCs w:val="18"/>
    </w:rPr>
  </w:style>
  <w:style w:type="paragraph" w:styleId="HTML">
    <w:name w:val="HTML Preformatted"/>
    <w:basedOn w:val="a"/>
    <w:link w:val="HTMLChar"/>
    <w:uiPriority w:val="99"/>
    <w:semiHidden/>
    <w:unhideWhenUsed/>
    <w:rsid w:val="00771A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771A69"/>
    <w:rPr>
      <w:rFonts w:ascii="宋体" w:eastAsia="宋体" w:hAnsi="宋体" w:cs="宋体"/>
      <w:kern w:val="0"/>
      <w:sz w:val="24"/>
      <w:szCs w:val="24"/>
    </w:rPr>
  </w:style>
  <w:style w:type="character" w:styleId="aa">
    <w:name w:val="Hyperlink"/>
    <w:basedOn w:val="a0"/>
    <w:uiPriority w:val="99"/>
    <w:semiHidden/>
    <w:unhideWhenUsed/>
    <w:rsid w:val="00771A6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B97A1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97A1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B97A1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47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F4791"/>
    <w:rPr>
      <w:sz w:val="18"/>
      <w:szCs w:val="18"/>
    </w:rPr>
  </w:style>
  <w:style w:type="paragraph" w:styleId="a4">
    <w:name w:val="footer"/>
    <w:basedOn w:val="a"/>
    <w:link w:val="Char0"/>
    <w:uiPriority w:val="99"/>
    <w:unhideWhenUsed/>
    <w:rsid w:val="008F4791"/>
    <w:pPr>
      <w:tabs>
        <w:tab w:val="center" w:pos="4153"/>
        <w:tab w:val="right" w:pos="8306"/>
      </w:tabs>
      <w:snapToGrid w:val="0"/>
      <w:jc w:val="left"/>
    </w:pPr>
    <w:rPr>
      <w:sz w:val="18"/>
      <w:szCs w:val="18"/>
    </w:rPr>
  </w:style>
  <w:style w:type="character" w:customStyle="1" w:styleId="Char0">
    <w:name w:val="页脚 Char"/>
    <w:basedOn w:val="a0"/>
    <w:link w:val="a4"/>
    <w:uiPriority w:val="99"/>
    <w:rsid w:val="008F4791"/>
    <w:rPr>
      <w:sz w:val="18"/>
      <w:szCs w:val="18"/>
    </w:rPr>
  </w:style>
  <w:style w:type="character" w:customStyle="1" w:styleId="1Char">
    <w:name w:val="标题 1 Char"/>
    <w:basedOn w:val="a0"/>
    <w:link w:val="1"/>
    <w:uiPriority w:val="9"/>
    <w:rsid w:val="00B97A1D"/>
    <w:rPr>
      <w:b/>
      <w:bCs/>
      <w:kern w:val="44"/>
      <w:sz w:val="44"/>
      <w:szCs w:val="44"/>
    </w:rPr>
  </w:style>
  <w:style w:type="character" w:customStyle="1" w:styleId="2Char">
    <w:name w:val="标题 2 Char"/>
    <w:basedOn w:val="a0"/>
    <w:link w:val="2"/>
    <w:uiPriority w:val="9"/>
    <w:rsid w:val="00B97A1D"/>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B97A1D"/>
    <w:rPr>
      <w:b/>
      <w:bCs/>
      <w:sz w:val="32"/>
      <w:szCs w:val="32"/>
    </w:rPr>
  </w:style>
  <w:style w:type="paragraph" w:styleId="a5">
    <w:name w:val="List Paragraph"/>
    <w:basedOn w:val="a"/>
    <w:uiPriority w:val="34"/>
    <w:qFormat/>
    <w:rsid w:val="00F1723B"/>
    <w:pPr>
      <w:ind w:firstLineChars="200" w:firstLine="420"/>
    </w:pPr>
  </w:style>
  <w:style w:type="character" w:styleId="a6">
    <w:name w:val="annotation reference"/>
    <w:basedOn w:val="a0"/>
    <w:uiPriority w:val="99"/>
    <w:semiHidden/>
    <w:unhideWhenUsed/>
    <w:rsid w:val="00D15196"/>
    <w:rPr>
      <w:sz w:val="21"/>
      <w:szCs w:val="21"/>
    </w:rPr>
  </w:style>
  <w:style w:type="paragraph" w:styleId="a7">
    <w:name w:val="annotation text"/>
    <w:basedOn w:val="a"/>
    <w:link w:val="Char1"/>
    <w:uiPriority w:val="99"/>
    <w:semiHidden/>
    <w:unhideWhenUsed/>
    <w:rsid w:val="00D15196"/>
    <w:pPr>
      <w:jc w:val="left"/>
    </w:pPr>
  </w:style>
  <w:style w:type="character" w:customStyle="1" w:styleId="Char1">
    <w:name w:val="批注文字 Char"/>
    <w:basedOn w:val="a0"/>
    <w:link w:val="a7"/>
    <w:uiPriority w:val="99"/>
    <w:semiHidden/>
    <w:rsid w:val="00D15196"/>
  </w:style>
  <w:style w:type="paragraph" w:styleId="a8">
    <w:name w:val="annotation subject"/>
    <w:basedOn w:val="a7"/>
    <w:next w:val="a7"/>
    <w:link w:val="Char2"/>
    <w:uiPriority w:val="99"/>
    <w:semiHidden/>
    <w:unhideWhenUsed/>
    <w:rsid w:val="00D15196"/>
    <w:rPr>
      <w:b/>
      <w:bCs/>
    </w:rPr>
  </w:style>
  <w:style w:type="character" w:customStyle="1" w:styleId="Char2">
    <w:name w:val="批注主题 Char"/>
    <w:basedOn w:val="Char1"/>
    <w:link w:val="a8"/>
    <w:uiPriority w:val="99"/>
    <w:semiHidden/>
    <w:rsid w:val="00D15196"/>
    <w:rPr>
      <w:b/>
      <w:bCs/>
    </w:rPr>
  </w:style>
  <w:style w:type="paragraph" w:styleId="a9">
    <w:name w:val="Balloon Text"/>
    <w:basedOn w:val="a"/>
    <w:link w:val="Char3"/>
    <w:uiPriority w:val="99"/>
    <w:semiHidden/>
    <w:unhideWhenUsed/>
    <w:rsid w:val="00D15196"/>
    <w:rPr>
      <w:sz w:val="18"/>
      <w:szCs w:val="18"/>
    </w:rPr>
  </w:style>
  <w:style w:type="character" w:customStyle="1" w:styleId="Char3">
    <w:name w:val="批注框文本 Char"/>
    <w:basedOn w:val="a0"/>
    <w:link w:val="a9"/>
    <w:uiPriority w:val="99"/>
    <w:semiHidden/>
    <w:rsid w:val="00D15196"/>
    <w:rPr>
      <w:sz w:val="18"/>
      <w:szCs w:val="18"/>
    </w:rPr>
  </w:style>
  <w:style w:type="paragraph" w:styleId="HTML">
    <w:name w:val="HTML Preformatted"/>
    <w:basedOn w:val="a"/>
    <w:link w:val="HTMLChar"/>
    <w:uiPriority w:val="99"/>
    <w:semiHidden/>
    <w:unhideWhenUsed/>
    <w:rsid w:val="00771A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771A69"/>
    <w:rPr>
      <w:rFonts w:ascii="宋体" w:eastAsia="宋体" w:hAnsi="宋体" w:cs="宋体"/>
      <w:kern w:val="0"/>
      <w:sz w:val="24"/>
      <w:szCs w:val="24"/>
    </w:rPr>
  </w:style>
  <w:style w:type="character" w:styleId="aa">
    <w:name w:val="Hyperlink"/>
    <w:basedOn w:val="a0"/>
    <w:uiPriority w:val="99"/>
    <w:semiHidden/>
    <w:unhideWhenUsed/>
    <w:rsid w:val="00771A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8439">
      <w:bodyDiv w:val="1"/>
      <w:marLeft w:val="0"/>
      <w:marRight w:val="0"/>
      <w:marTop w:val="0"/>
      <w:marBottom w:val="0"/>
      <w:divBdr>
        <w:top w:val="none" w:sz="0" w:space="0" w:color="auto"/>
        <w:left w:val="none" w:sz="0" w:space="0" w:color="auto"/>
        <w:bottom w:val="none" w:sz="0" w:space="0" w:color="auto"/>
        <w:right w:val="none" w:sz="0" w:space="0" w:color="auto"/>
      </w:divBdr>
    </w:div>
    <w:div w:id="105464400">
      <w:bodyDiv w:val="1"/>
      <w:marLeft w:val="0"/>
      <w:marRight w:val="0"/>
      <w:marTop w:val="0"/>
      <w:marBottom w:val="0"/>
      <w:divBdr>
        <w:top w:val="none" w:sz="0" w:space="0" w:color="auto"/>
        <w:left w:val="none" w:sz="0" w:space="0" w:color="auto"/>
        <w:bottom w:val="none" w:sz="0" w:space="0" w:color="auto"/>
        <w:right w:val="none" w:sz="0" w:space="0" w:color="auto"/>
      </w:divBdr>
    </w:div>
    <w:div w:id="1495028586">
      <w:bodyDiv w:val="1"/>
      <w:marLeft w:val="0"/>
      <w:marRight w:val="0"/>
      <w:marTop w:val="0"/>
      <w:marBottom w:val="0"/>
      <w:divBdr>
        <w:top w:val="none" w:sz="0" w:space="0" w:color="auto"/>
        <w:left w:val="none" w:sz="0" w:space="0" w:color="auto"/>
        <w:bottom w:val="none" w:sz="0" w:space="0" w:color="auto"/>
        <w:right w:val="none" w:sz="0" w:space="0" w:color="auto"/>
      </w:divBdr>
    </w:div>
    <w:div w:id="204505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115</Words>
  <Characters>659</Characters>
  <Application>Microsoft Office Word</Application>
  <DocSecurity>0</DocSecurity>
  <Lines>5</Lines>
  <Paragraphs>1</Paragraphs>
  <ScaleCrop>false</ScaleCrop>
  <Company>Microsoft</Company>
  <LinksUpToDate>false</LinksUpToDate>
  <CharactersWithSpaces>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User</cp:lastModifiedBy>
  <cp:revision>10</cp:revision>
  <cp:lastPrinted>2018-05-02T07:10:00Z</cp:lastPrinted>
  <dcterms:created xsi:type="dcterms:W3CDTF">2018-11-29T08:17:00Z</dcterms:created>
  <dcterms:modified xsi:type="dcterms:W3CDTF">2018-12-27T12:56:00Z</dcterms:modified>
</cp:coreProperties>
</file>